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CDFF" w14:textId="420F2A0C" w:rsidR="00396F22" w:rsidRPr="00AE263F" w:rsidRDefault="00396F22" w:rsidP="00AE263F">
      <w:pPr>
        <w:pStyle w:val="Heading1"/>
        <w:spacing w:before="120" w:after="120"/>
        <w:rPr>
          <w:rFonts w:eastAsia="Calibri" w:cs="Arial"/>
          <w:b/>
          <w:bCs/>
          <w:color w:val="000000" w:themeColor="text1" w:themeShade="80"/>
          <w:kern w:val="0"/>
          <w:sz w:val="48"/>
          <w:szCs w:val="48"/>
        </w:rPr>
      </w:pPr>
      <w:r w:rsidRPr="00AE263F">
        <w:rPr>
          <w:rFonts w:eastAsia="Calibri" w:cs="Arial"/>
          <w:b/>
          <w:bCs/>
          <w:color w:val="000000" w:themeColor="text1" w:themeShade="80"/>
          <w:kern w:val="0"/>
          <w:sz w:val="48"/>
          <w:szCs w:val="48"/>
        </w:rPr>
        <w:t>State code 16: Native vegetation clearing</w:t>
      </w:r>
    </w:p>
    <w:p w14:paraId="19AF63E1" w14:textId="016F6DE5" w:rsidR="00AE263F" w:rsidRDefault="00614EDC" w:rsidP="00F549A1">
      <w:pPr>
        <w:spacing w:before="160" w:after="160"/>
        <w:rPr>
          <w:rFonts w:cs="Arial"/>
          <w:color w:val="0D0D0D" w:themeColor="text1" w:themeTint="F2"/>
        </w:rPr>
      </w:pPr>
      <w:hyperlink r:id="rId11" w:history="1">
        <w:r>
          <w:rPr>
            <w:color w:val="000000" w:themeColor="text1"/>
            <w:u w:val="single"/>
          </w:rPr>
          <w:t>State Development Assessment Provisions guideline - State Code 16: Clearing native vegetation</w:t>
        </w:r>
      </w:hyperlink>
      <w:r w:rsidRPr="00494891">
        <w:rPr>
          <w:rStyle w:val="Hyperlink"/>
          <w:rFonts w:cs="Arial"/>
          <w:b w:val="0"/>
          <w:color w:val="0D0D0D" w:themeColor="text1" w:themeTint="F2"/>
        </w:rPr>
        <w:t>.</w:t>
      </w:r>
      <w:r w:rsidRPr="00494891">
        <w:rPr>
          <w:rFonts w:cs="Arial"/>
          <w:color w:val="0D0D0D" w:themeColor="text1" w:themeTint="F2"/>
        </w:rPr>
        <w:t xml:space="preserve"> </w:t>
      </w:r>
      <w:r w:rsidR="008C16EF">
        <w:rPr>
          <w:rFonts w:cs="Arial"/>
          <w:color w:val="0D0D0D" w:themeColor="text1" w:themeTint="F2"/>
        </w:rPr>
        <w:t xml:space="preserve">This guideline </w:t>
      </w:r>
      <w:r w:rsidR="00AE263F" w:rsidRPr="00F549A1">
        <w:rPr>
          <w:rFonts w:cs="Arial"/>
          <w:color w:val="000000" w:themeColor="text1" w:themeShade="80"/>
        </w:rPr>
        <w:t xml:space="preserve">provides direction on how to address </w:t>
      </w:r>
      <w:r w:rsidR="008C16EF">
        <w:rPr>
          <w:rFonts w:cs="Arial"/>
          <w:color w:val="000000" w:themeColor="text1" w:themeShade="80"/>
        </w:rPr>
        <w:t>State</w:t>
      </w:r>
      <w:r w:rsidR="00AE263F" w:rsidRPr="00F549A1">
        <w:rPr>
          <w:rFonts w:cs="Arial"/>
          <w:color w:val="000000" w:themeColor="text1" w:themeShade="80"/>
        </w:rPr>
        <w:t xml:space="preserve"> </w:t>
      </w:r>
      <w:r w:rsidR="008C16EF">
        <w:rPr>
          <w:rFonts w:cs="Arial"/>
          <w:color w:val="000000" w:themeColor="text1" w:themeShade="80"/>
        </w:rPr>
        <w:t>C</w:t>
      </w:r>
      <w:r w:rsidR="00AE263F" w:rsidRPr="00F549A1">
        <w:rPr>
          <w:rFonts w:cs="Arial"/>
          <w:color w:val="000000" w:themeColor="text1" w:themeShade="80"/>
        </w:rPr>
        <w:t>ode</w:t>
      </w:r>
      <w:r w:rsidR="008C16EF">
        <w:rPr>
          <w:rFonts w:cs="Arial"/>
          <w:color w:val="000000" w:themeColor="text1" w:themeShade="80"/>
        </w:rPr>
        <w:t xml:space="preserve"> 16 below</w:t>
      </w:r>
      <w:r w:rsidR="00AE263F" w:rsidRPr="00F549A1">
        <w:rPr>
          <w:rFonts w:cs="Arial"/>
          <w:color w:val="000000" w:themeColor="text1" w:themeShade="80"/>
        </w:rPr>
        <w:t>.</w:t>
      </w:r>
    </w:p>
    <w:p w14:paraId="04393991" w14:textId="77777777" w:rsidR="00C25C7D" w:rsidRDefault="00C25C7D" w:rsidP="00C25C7D">
      <w:pPr>
        <w:spacing w:before="160" w:after="160"/>
        <w:rPr>
          <w:rFonts w:cs="Arial"/>
          <w:color w:val="000000" w:themeColor="text1" w:themeShade="80"/>
        </w:rPr>
      </w:pPr>
      <w:r>
        <w:rPr>
          <w:rFonts w:cs="Arial"/>
          <w:b/>
          <w:bCs/>
          <w:color w:val="000000" w:themeColor="text1" w:themeShade="80"/>
        </w:rPr>
        <w:t xml:space="preserve">Please note: </w:t>
      </w:r>
      <w:r>
        <w:rPr>
          <w:rFonts w:cs="Arial"/>
          <w:color w:val="000000" w:themeColor="text1" w:themeShade="80"/>
        </w:rPr>
        <w:t>It is only necessary to</w:t>
      </w:r>
      <w:r>
        <w:rPr>
          <w:rFonts w:cs="Arial"/>
          <w:b/>
          <w:bCs/>
          <w:color w:val="000000" w:themeColor="text1" w:themeShade="80"/>
        </w:rPr>
        <w:t xml:space="preserve"> </w:t>
      </w:r>
      <w:r>
        <w:rPr>
          <w:rFonts w:cs="Arial"/>
          <w:color w:val="000000" w:themeColor="text1" w:themeShade="80"/>
        </w:rPr>
        <w:t>provide a response to the performance outcomes relevant to the clearing purpose(s). Table 16.1 below specifies which tables of performance outcomes are relevant for each clearing purpose. Tables that are not relevant to your clearing purpose can be left blank or deleted.</w:t>
      </w:r>
    </w:p>
    <w:p w14:paraId="2262251A" w14:textId="77777777" w:rsidR="00C25C7D" w:rsidRDefault="00C25C7D" w:rsidP="00C25C7D">
      <w:pPr>
        <w:spacing w:before="160" w:after="160"/>
        <w:rPr>
          <w:rFonts w:cs="Arial"/>
          <w:color w:val="000000" w:themeColor="text1" w:themeShade="80"/>
        </w:rPr>
      </w:pPr>
      <w:r>
        <w:rPr>
          <w:rFonts w:cs="Arial"/>
          <w:color w:val="000000" w:themeColor="text1" w:themeShade="80"/>
        </w:rPr>
        <w:t xml:space="preserve">As an example, only Table 16.2 and Table 16.15 are relevant for a development application for operational works that involves managing thickened vegetation. The remaining tables may be deleted. </w:t>
      </w:r>
    </w:p>
    <w:p w14:paraId="26ACD59E" w14:textId="0193BEDD" w:rsidR="00396F22" w:rsidRPr="00F549A1" w:rsidRDefault="00396F22" w:rsidP="00F549A1">
      <w:pPr>
        <w:pStyle w:val="BodyText1"/>
        <w:spacing w:after="0"/>
        <w:rPr>
          <w:b/>
          <w:sz w:val="32"/>
          <w:szCs w:val="32"/>
        </w:rPr>
      </w:pPr>
      <w:r w:rsidRPr="00F549A1">
        <w:rPr>
          <w:b/>
          <w:sz w:val="32"/>
          <w:szCs w:val="32"/>
        </w:rPr>
        <w:t xml:space="preserve">Table 16.1: </w:t>
      </w:r>
      <w:r w:rsidR="001D1A19" w:rsidRPr="00F549A1">
        <w:rPr>
          <w:b/>
          <w:sz w:val="32"/>
          <w:szCs w:val="32"/>
        </w:rPr>
        <w:t xml:space="preserve">Relevant code provisions for each type of development </w:t>
      </w:r>
    </w:p>
    <w:tbl>
      <w:tblPr>
        <w:tblW w:w="5000" w:type="pct"/>
        <w:tblBorders>
          <w:top w:val="single" w:sz="6" w:space="0" w:color="4D4D4F"/>
          <w:left w:val="single" w:sz="6" w:space="0" w:color="4D4D4F"/>
          <w:bottom w:val="single" w:sz="6" w:space="0" w:color="4D4D4F"/>
          <w:right w:val="single" w:sz="6" w:space="0" w:color="4D4D4F"/>
          <w:insideH w:val="single" w:sz="6" w:space="0" w:color="4D4D4F"/>
          <w:insideV w:val="single" w:sz="6" w:space="0" w:color="4D4D4F"/>
        </w:tblBorders>
        <w:tblLook w:val="01E0" w:firstRow="1" w:lastRow="1" w:firstColumn="1" w:lastColumn="1" w:noHBand="0" w:noVBand="0"/>
      </w:tblPr>
      <w:tblGrid>
        <w:gridCol w:w="7065"/>
        <w:gridCol w:w="7319"/>
      </w:tblGrid>
      <w:tr w:rsidR="00772330" w:rsidRPr="00F76167" w14:paraId="78970676" w14:textId="77777777" w:rsidTr="00F549A1">
        <w:tc>
          <w:tcPr>
            <w:tcW w:w="2456" w:type="pct"/>
            <w:shd w:val="clear" w:color="auto" w:fill="263746"/>
          </w:tcPr>
          <w:p w14:paraId="08919F23" w14:textId="77777777" w:rsidR="001D1A19" w:rsidRPr="00F76167" w:rsidRDefault="001D1A19" w:rsidP="00B87F1E">
            <w:pPr>
              <w:rPr>
                <w:rFonts w:cs="Arial"/>
                <w:b/>
                <w:bCs/>
                <w:color w:val="auto"/>
                <w:szCs w:val="18"/>
                <w:lang w:eastAsia="en-AU"/>
              </w:rPr>
            </w:pPr>
            <w:r w:rsidRPr="00F76167">
              <w:rPr>
                <w:rFonts w:cs="Arial"/>
                <w:b/>
                <w:bCs/>
                <w:color w:val="auto"/>
                <w:szCs w:val="18"/>
                <w:lang w:eastAsia="en-AU"/>
              </w:rPr>
              <w:t>Clearing purpose</w:t>
            </w:r>
          </w:p>
        </w:tc>
        <w:tc>
          <w:tcPr>
            <w:tcW w:w="2544" w:type="pct"/>
            <w:shd w:val="clear" w:color="auto" w:fill="263746"/>
          </w:tcPr>
          <w:p w14:paraId="5592B783" w14:textId="77777777" w:rsidR="001D1A19" w:rsidRPr="00F76167" w:rsidRDefault="001D1A19" w:rsidP="00B87F1E">
            <w:pPr>
              <w:rPr>
                <w:rFonts w:cs="Arial"/>
                <w:b/>
                <w:bCs/>
                <w:color w:val="auto"/>
                <w:szCs w:val="18"/>
                <w:lang w:eastAsia="en-AU"/>
              </w:rPr>
            </w:pPr>
            <w:r w:rsidRPr="00F76167">
              <w:rPr>
                <w:rFonts w:cs="Arial"/>
                <w:b/>
                <w:bCs/>
                <w:color w:val="auto"/>
                <w:szCs w:val="18"/>
                <w:lang w:eastAsia="en-AU"/>
              </w:rPr>
              <w:t>Relevant provisions</w:t>
            </w:r>
          </w:p>
        </w:tc>
      </w:tr>
      <w:tr w:rsidR="00772330" w:rsidRPr="00F76167" w14:paraId="2939C3D8" w14:textId="77777777" w:rsidTr="00F549A1">
        <w:tc>
          <w:tcPr>
            <w:tcW w:w="5000" w:type="pct"/>
            <w:gridSpan w:val="2"/>
            <w:tcBorders>
              <w:bottom w:val="single" w:sz="6" w:space="0" w:color="4D4D4F"/>
            </w:tcBorders>
            <w:shd w:val="clear" w:color="auto" w:fill="DADADA"/>
          </w:tcPr>
          <w:p w14:paraId="54DFCFF5" w14:textId="77777777" w:rsidR="001D1A19" w:rsidRPr="00F76167" w:rsidRDefault="001D1A19" w:rsidP="00B87F1E">
            <w:pPr>
              <w:rPr>
                <w:rFonts w:cs="Arial"/>
                <w:color w:val="auto"/>
                <w:szCs w:val="18"/>
                <w:lang w:eastAsia="en-AU"/>
              </w:rPr>
            </w:pPr>
            <w:r w:rsidRPr="00F76167">
              <w:rPr>
                <w:b/>
                <w:bCs/>
                <w:color w:val="auto"/>
              </w:rPr>
              <w:t>Material change of use and / or reconfiguring a lot and / or operational work</w:t>
            </w:r>
          </w:p>
        </w:tc>
      </w:tr>
      <w:tr w:rsidR="00DF006B" w:rsidRPr="00F76167" w14:paraId="00CEA858" w14:textId="77777777" w:rsidTr="00F549A1">
        <w:tc>
          <w:tcPr>
            <w:tcW w:w="2456" w:type="pct"/>
          </w:tcPr>
          <w:p w14:paraId="2D491A0B" w14:textId="77777777" w:rsidR="001D1A19" w:rsidRPr="00F76167" w:rsidRDefault="001D1A19" w:rsidP="00B87F1E">
            <w:pPr>
              <w:rPr>
                <w:rFonts w:cs="Arial"/>
                <w:color w:val="auto"/>
                <w:szCs w:val="18"/>
                <w:lang w:eastAsia="en-AU"/>
              </w:rPr>
            </w:pPr>
            <w:r w:rsidRPr="000E11BC">
              <w:rPr>
                <w:rFonts w:cs="Arial"/>
                <w:b/>
                <w:bCs/>
                <w:color w:val="auto"/>
                <w:szCs w:val="18"/>
                <w:lang w:eastAsia="en-AU"/>
              </w:rPr>
              <w:t>Public safety</w:t>
            </w:r>
            <w:r w:rsidRPr="00F76167">
              <w:rPr>
                <w:rFonts w:cs="Arial"/>
                <w:color w:val="auto"/>
                <w:szCs w:val="18"/>
                <w:lang w:eastAsia="en-AU"/>
              </w:rPr>
              <w:t xml:space="preserve">, </w:t>
            </w:r>
            <w:r w:rsidRPr="000E11BC">
              <w:rPr>
                <w:rFonts w:cs="Arial"/>
                <w:b/>
                <w:bCs/>
                <w:color w:val="auto"/>
                <w:szCs w:val="18"/>
                <w:lang w:eastAsia="en-AU"/>
              </w:rPr>
              <w:t>relevant infrastructure activities</w:t>
            </w:r>
            <w:r w:rsidRPr="00F76167">
              <w:rPr>
                <w:rFonts w:cs="Arial"/>
                <w:color w:val="auto"/>
                <w:szCs w:val="18"/>
                <w:lang w:eastAsia="en-AU"/>
              </w:rPr>
              <w:t xml:space="preserve"> and / or </w:t>
            </w:r>
            <w:r w:rsidRPr="000E11BC">
              <w:rPr>
                <w:rFonts w:cs="Arial"/>
                <w:b/>
                <w:bCs/>
                <w:color w:val="auto"/>
                <w:szCs w:val="18"/>
                <w:lang w:eastAsia="en-AU"/>
              </w:rPr>
              <w:t>consequential development of IPA approval</w:t>
            </w:r>
          </w:p>
        </w:tc>
        <w:tc>
          <w:tcPr>
            <w:tcW w:w="2544" w:type="pct"/>
          </w:tcPr>
          <w:p w14:paraId="6878E3F9" w14:textId="2CFB0AAB"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3</w:t>
            </w:r>
          </w:p>
        </w:tc>
      </w:tr>
      <w:tr w:rsidR="00DF006B" w:rsidRPr="00F76167" w14:paraId="7FE340A4" w14:textId="77777777" w:rsidTr="00F549A1">
        <w:tc>
          <w:tcPr>
            <w:tcW w:w="2456" w:type="pct"/>
          </w:tcPr>
          <w:p w14:paraId="131CE621"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Extractive industry</w:t>
            </w:r>
          </w:p>
        </w:tc>
        <w:tc>
          <w:tcPr>
            <w:tcW w:w="2544" w:type="pct"/>
          </w:tcPr>
          <w:p w14:paraId="56B52F45" w14:textId="0041907F"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4</w:t>
            </w:r>
          </w:p>
        </w:tc>
      </w:tr>
      <w:tr w:rsidR="00DF006B" w:rsidRPr="00F76167" w14:paraId="3447F95E" w14:textId="77777777" w:rsidTr="00F549A1">
        <w:tc>
          <w:tcPr>
            <w:tcW w:w="2456" w:type="pct"/>
          </w:tcPr>
          <w:p w14:paraId="4C33E28A" w14:textId="77777777" w:rsidR="001D1A19" w:rsidRPr="00F76167" w:rsidRDefault="001D1A19" w:rsidP="00B87F1E">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(agriculture)</w:t>
            </w:r>
          </w:p>
        </w:tc>
        <w:tc>
          <w:tcPr>
            <w:tcW w:w="2544" w:type="pct"/>
          </w:tcPr>
          <w:p w14:paraId="7D86B7D9" w14:textId="4C9545A6"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5</w:t>
            </w:r>
          </w:p>
        </w:tc>
      </w:tr>
      <w:tr w:rsidR="00DF006B" w:rsidRPr="00F76167" w14:paraId="3E251131" w14:textId="77777777" w:rsidTr="00F549A1">
        <w:tc>
          <w:tcPr>
            <w:tcW w:w="2456" w:type="pct"/>
          </w:tcPr>
          <w:p w14:paraId="5D6DB59C" w14:textId="77777777" w:rsidR="001D1A19" w:rsidRPr="00F76167" w:rsidRDefault="001D1A19" w:rsidP="00B87F1E">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w:t>
            </w:r>
            <w:r w:rsidRPr="00ED5B76">
              <w:rPr>
                <w:rFonts w:cs="Arial"/>
                <w:b/>
                <w:bCs/>
                <w:color w:val="auto"/>
                <w:szCs w:val="18"/>
                <w:lang w:eastAsia="en-AU"/>
              </w:rPr>
              <w:t>extractive industry</w:t>
            </w:r>
            <w:r w:rsidRPr="00F76167">
              <w:rPr>
                <w:rFonts w:cs="Arial"/>
                <w:color w:val="auto"/>
                <w:szCs w:val="18"/>
                <w:lang w:eastAsia="en-AU"/>
              </w:rPr>
              <w:t>)</w:t>
            </w:r>
          </w:p>
        </w:tc>
        <w:tc>
          <w:tcPr>
            <w:tcW w:w="2544" w:type="pct"/>
          </w:tcPr>
          <w:p w14:paraId="54DD0567" w14:textId="559C7603" w:rsidR="001D1A19" w:rsidRPr="00F76167" w:rsidRDefault="001D1A19" w:rsidP="00B87F1E">
            <w:pPr>
              <w:rPr>
                <w:rFonts w:cs="Arial"/>
                <w:color w:val="auto"/>
                <w:szCs w:val="18"/>
                <w:lang w:eastAsia="en-AU"/>
              </w:rPr>
            </w:pPr>
            <w:r w:rsidRPr="00F76167">
              <w:rPr>
                <w:rFonts w:cs="Arial"/>
                <w:color w:val="auto"/>
                <w:szCs w:val="18"/>
                <w:lang w:eastAsia="en-AU"/>
              </w:rPr>
              <w:t>Table 16.2 and Table 16.</w:t>
            </w:r>
            <w:r w:rsidR="008D75E7">
              <w:rPr>
                <w:rFonts w:cs="Arial"/>
                <w:color w:val="auto"/>
                <w:szCs w:val="18"/>
                <w:lang w:eastAsia="en-AU"/>
              </w:rPr>
              <w:t>6</w:t>
            </w:r>
          </w:p>
        </w:tc>
      </w:tr>
      <w:tr w:rsidR="00DF006B" w:rsidRPr="00F76167" w14:paraId="416980EF" w14:textId="77777777" w:rsidTr="00F549A1">
        <w:trPr>
          <w:trHeight w:val="91"/>
        </w:trPr>
        <w:tc>
          <w:tcPr>
            <w:tcW w:w="2456" w:type="pct"/>
          </w:tcPr>
          <w:p w14:paraId="474ED7EC" w14:textId="72562E3C" w:rsidR="001D1A19" w:rsidRPr="00F76167" w:rsidRDefault="001D1A19" w:rsidP="00B87F1E">
            <w:pPr>
              <w:rPr>
                <w:rFonts w:cs="Arial"/>
                <w:color w:val="auto"/>
                <w:szCs w:val="18"/>
                <w:lang w:eastAsia="en-AU"/>
              </w:rPr>
            </w:pPr>
            <w:r w:rsidRPr="00ED5B76">
              <w:rPr>
                <w:rFonts w:cs="Arial"/>
                <w:b/>
                <w:bCs/>
                <w:color w:val="auto"/>
                <w:szCs w:val="18"/>
                <w:lang w:eastAsia="en-AU"/>
              </w:rPr>
              <w:t>Coordinated project</w:t>
            </w:r>
            <w:r w:rsidRPr="00F76167">
              <w:rPr>
                <w:rFonts w:cs="Arial"/>
                <w:color w:val="auto"/>
                <w:szCs w:val="18"/>
                <w:lang w:eastAsia="en-AU"/>
              </w:rPr>
              <w:t xml:space="preserve"> (all other purposes)</w:t>
            </w:r>
          </w:p>
        </w:tc>
        <w:tc>
          <w:tcPr>
            <w:tcW w:w="2544" w:type="pct"/>
          </w:tcPr>
          <w:p w14:paraId="36BE665B" w14:textId="5DD3B854" w:rsidR="001D1A19" w:rsidRPr="00F76167" w:rsidRDefault="001D1A19" w:rsidP="00B87F1E">
            <w:pPr>
              <w:rPr>
                <w:rFonts w:cs="Arial"/>
                <w:color w:val="auto"/>
                <w:szCs w:val="18"/>
                <w:lang w:eastAsia="en-AU"/>
              </w:rPr>
            </w:pPr>
            <w:r w:rsidRPr="00F76167">
              <w:rPr>
                <w:rFonts w:cs="Arial"/>
                <w:color w:val="auto"/>
                <w:szCs w:val="18"/>
                <w:lang w:eastAsia="en-AU"/>
              </w:rPr>
              <w:t>Table 16.2 and Table 16.7</w:t>
            </w:r>
          </w:p>
        </w:tc>
      </w:tr>
      <w:tr w:rsidR="00DF006B" w:rsidRPr="00F76167" w14:paraId="6C915A78" w14:textId="77777777" w:rsidTr="00F549A1">
        <w:tc>
          <w:tcPr>
            <w:tcW w:w="2456" w:type="pct"/>
          </w:tcPr>
          <w:p w14:paraId="72436600" w14:textId="6F38B7E5" w:rsidR="001D1A19" w:rsidRPr="00F76167" w:rsidRDefault="001D1A19" w:rsidP="00B87F1E">
            <w:pPr>
              <w:rPr>
                <w:rFonts w:cs="Arial"/>
                <w:color w:val="auto"/>
                <w:szCs w:val="18"/>
                <w:lang w:eastAsia="en-AU"/>
              </w:rPr>
            </w:pPr>
            <w:r w:rsidRPr="00F76167">
              <w:rPr>
                <w:rFonts w:cs="Arial"/>
                <w:color w:val="auto"/>
                <w:szCs w:val="18"/>
                <w:lang w:eastAsia="en-AU"/>
              </w:rPr>
              <w:t>Material change of use and / or reconfiguring a lot for all other purposes</w:t>
            </w:r>
          </w:p>
        </w:tc>
        <w:tc>
          <w:tcPr>
            <w:tcW w:w="2544" w:type="pct"/>
          </w:tcPr>
          <w:p w14:paraId="1EACF720" w14:textId="47F0B223" w:rsidR="001D1A19" w:rsidRPr="00F76167" w:rsidRDefault="001D1A19" w:rsidP="00B87F1E">
            <w:pPr>
              <w:rPr>
                <w:rFonts w:cs="Arial"/>
                <w:color w:val="auto"/>
                <w:szCs w:val="18"/>
                <w:lang w:eastAsia="en-AU"/>
              </w:rPr>
            </w:pPr>
            <w:r w:rsidRPr="00F76167">
              <w:rPr>
                <w:rFonts w:cs="Arial"/>
                <w:color w:val="auto"/>
                <w:szCs w:val="18"/>
                <w:lang w:eastAsia="en-AU"/>
              </w:rPr>
              <w:t>Table 16.2 and Table 16.8</w:t>
            </w:r>
          </w:p>
        </w:tc>
      </w:tr>
      <w:tr w:rsidR="00DF006B" w:rsidRPr="00F76167" w14:paraId="16A2C572" w14:textId="77777777" w:rsidTr="00F549A1">
        <w:tc>
          <w:tcPr>
            <w:tcW w:w="2456" w:type="pct"/>
          </w:tcPr>
          <w:p w14:paraId="1F489140" w14:textId="77777777" w:rsidR="001D1A19" w:rsidRPr="00F76167" w:rsidRDefault="001D1A19" w:rsidP="00B87F1E">
            <w:pPr>
              <w:rPr>
                <w:rFonts w:cs="Arial"/>
                <w:color w:val="auto"/>
                <w:szCs w:val="18"/>
                <w:lang w:eastAsia="en-AU"/>
              </w:rPr>
            </w:pPr>
            <w:r w:rsidRPr="00F76167">
              <w:rPr>
                <w:rFonts w:cs="Arial"/>
                <w:color w:val="auto"/>
                <w:szCs w:val="18"/>
                <w:lang w:eastAsia="en-AU"/>
              </w:rPr>
              <w:t xml:space="preserve">Material change of use and / or reconfiguring a lot for which there will be no </w:t>
            </w:r>
            <w:r w:rsidRPr="000E11BC">
              <w:rPr>
                <w:rFonts w:cs="Arial"/>
                <w:b/>
                <w:bCs/>
                <w:color w:val="auto"/>
                <w:szCs w:val="18"/>
                <w:lang w:eastAsia="en-AU"/>
              </w:rPr>
              <w:t xml:space="preserve">clearing as a result of the material change of use </w:t>
            </w:r>
            <w:r w:rsidRPr="008C0C2C">
              <w:rPr>
                <w:rFonts w:cs="Arial"/>
                <w:color w:val="auto"/>
                <w:szCs w:val="18"/>
                <w:lang w:eastAsia="en-AU"/>
              </w:rPr>
              <w:t>or</w:t>
            </w:r>
            <w:r w:rsidRPr="000E11BC">
              <w:rPr>
                <w:rFonts w:cs="Arial"/>
                <w:b/>
                <w:bCs/>
                <w:color w:val="auto"/>
                <w:szCs w:val="18"/>
                <w:lang w:eastAsia="en-AU"/>
              </w:rPr>
              <w:t xml:space="preserve"> reconfiguring a lot</w:t>
            </w:r>
          </w:p>
        </w:tc>
        <w:tc>
          <w:tcPr>
            <w:tcW w:w="2544" w:type="pct"/>
          </w:tcPr>
          <w:p w14:paraId="3DF90E34" w14:textId="1B26B03B" w:rsidR="001D1A19" w:rsidRPr="00F76167" w:rsidRDefault="001D1A19" w:rsidP="00B87F1E">
            <w:pPr>
              <w:rPr>
                <w:rFonts w:cs="Arial"/>
                <w:color w:val="auto"/>
                <w:szCs w:val="18"/>
                <w:lang w:eastAsia="en-AU"/>
              </w:rPr>
            </w:pPr>
            <w:r w:rsidRPr="00F76167">
              <w:rPr>
                <w:rFonts w:cs="Arial"/>
                <w:color w:val="auto"/>
                <w:szCs w:val="18"/>
                <w:lang w:eastAsia="en-AU"/>
              </w:rPr>
              <w:t>Table 16.9</w:t>
            </w:r>
          </w:p>
        </w:tc>
      </w:tr>
      <w:tr w:rsidR="00DF006B" w:rsidRPr="00F76167" w14:paraId="6CFEC63F" w14:textId="77777777" w:rsidTr="00F549A1">
        <w:tc>
          <w:tcPr>
            <w:tcW w:w="2456" w:type="pct"/>
          </w:tcPr>
          <w:p w14:paraId="7D7D771C" w14:textId="77777777" w:rsidR="001D1A19" w:rsidRPr="00F76167" w:rsidRDefault="001D1A19" w:rsidP="00B87F1E">
            <w:pPr>
              <w:rPr>
                <w:rFonts w:cs="Arial"/>
                <w:color w:val="auto"/>
                <w:szCs w:val="18"/>
                <w:lang w:eastAsia="en-AU"/>
              </w:rPr>
            </w:pPr>
            <w:r w:rsidRPr="00F76167">
              <w:rPr>
                <w:rFonts w:cs="Arial"/>
                <w:color w:val="auto"/>
                <w:szCs w:val="18"/>
                <w:lang w:eastAsia="en-AU"/>
              </w:rPr>
              <w:t xml:space="preserve">Material change of use and / or reconfiguring a lot for which </w:t>
            </w:r>
            <w:r w:rsidRPr="00E00B80">
              <w:rPr>
                <w:rFonts w:cs="Arial"/>
                <w:b/>
                <w:bCs/>
                <w:color w:val="auto"/>
                <w:szCs w:val="18"/>
                <w:lang w:eastAsia="en-AU"/>
              </w:rPr>
              <w:t>clearing</w:t>
            </w:r>
            <w:r w:rsidRPr="00F76167">
              <w:rPr>
                <w:rFonts w:cs="Arial"/>
                <w:color w:val="auto"/>
                <w:szCs w:val="18"/>
                <w:lang w:eastAsia="en-AU"/>
              </w:rPr>
              <w:t xml:space="preserve"> is limited to </w:t>
            </w:r>
            <w:r w:rsidRPr="00E00B80">
              <w:rPr>
                <w:rFonts w:cs="Arial"/>
                <w:b/>
                <w:bCs/>
                <w:color w:val="auto"/>
                <w:szCs w:val="18"/>
                <w:lang w:eastAsia="en-AU"/>
              </w:rPr>
              <w:t>clearing</w:t>
            </w:r>
            <w:r w:rsidRPr="00F76167">
              <w:rPr>
                <w:rFonts w:cs="Arial"/>
                <w:color w:val="auto"/>
                <w:szCs w:val="18"/>
                <w:lang w:eastAsia="en-AU"/>
              </w:rPr>
              <w:t xml:space="preserve"> that could be done as </w:t>
            </w:r>
            <w:r w:rsidRPr="000E11BC">
              <w:rPr>
                <w:rFonts w:cs="Arial"/>
                <w:b/>
                <w:bCs/>
                <w:color w:val="auto"/>
                <w:szCs w:val="18"/>
                <w:lang w:eastAsia="en-AU"/>
              </w:rPr>
              <w:t>exempt clearing work</w:t>
            </w:r>
            <w:r w:rsidRPr="00F76167">
              <w:rPr>
                <w:rFonts w:cs="Arial"/>
                <w:color w:val="auto"/>
                <w:szCs w:val="18"/>
                <w:lang w:eastAsia="en-AU"/>
              </w:rPr>
              <w:t xml:space="preserve"> </w:t>
            </w:r>
            <w:r w:rsidRPr="00F76167">
              <w:rPr>
                <w:color w:val="auto"/>
              </w:rPr>
              <w:t xml:space="preserve">for the purpose of the development </w:t>
            </w:r>
            <w:r w:rsidRPr="00F76167">
              <w:rPr>
                <w:rFonts w:cs="Arial"/>
                <w:color w:val="auto"/>
                <w:szCs w:val="18"/>
                <w:lang w:eastAsia="en-AU"/>
              </w:rPr>
              <w:t>prior to the material change of use or reconfiguring a lot application being approved</w:t>
            </w:r>
          </w:p>
        </w:tc>
        <w:tc>
          <w:tcPr>
            <w:tcW w:w="2544" w:type="pct"/>
          </w:tcPr>
          <w:p w14:paraId="514F5F10" w14:textId="33E86FD4" w:rsidR="001D1A19" w:rsidRPr="00F76167" w:rsidRDefault="001D1A19" w:rsidP="00B87F1E">
            <w:pPr>
              <w:rPr>
                <w:rFonts w:cs="Arial"/>
                <w:color w:val="auto"/>
                <w:szCs w:val="18"/>
                <w:lang w:eastAsia="en-AU"/>
              </w:rPr>
            </w:pPr>
            <w:r w:rsidRPr="00F76167">
              <w:rPr>
                <w:rFonts w:cs="Arial"/>
                <w:color w:val="auto"/>
                <w:szCs w:val="18"/>
                <w:lang w:eastAsia="en-AU"/>
              </w:rPr>
              <w:t>Table 16.2 and Table 16.10</w:t>
            </w:r>
          </w:p>
        </w:tc>
      </w:tr>
      <w:tr w:rsidR="00772330" w:rsidRPr="00F76167" w14:paraId="2A5D87E6" w14:textId="77777777" w:rsidTr="00F549A1">
        <w:trPr>
          <w:trHeight w:val="222"/>
        </w:trPr>
        <w:tc>
          <w:tcPr>
            <w:tcW w:w="5000" w:type="pct"/>
            <w:gridSpan w:val="2"/>
            <w:tcBorders>
              <w:bottom w:val="single" w:sz="6" w:space="0" w:color="4D4D4F"/>
            </w:tcBorders>
            <w:shd w:val="clear" w:color="auto" w:fill="DADADA"/>
          </w:tcPr>
          <w:p w14:paraId="05084C23" w14:textId="77777777" w:rsidR="001D1A19" w:rsidRPr="00F76167" w:rsidRDefault="001D1A19" w:rsidP="00E1624B">
            <w:pPr>
              <w:rPr>
                <w:rFonts w:cs="Arial"/>
                <w:color w:val="auto"/>
                <w:lang w:eastAsia="en-AU"/>
              </w:rPr>
            </w:pPr>
            <w:r w:rsidRPr="00F76167">
              <w:rPr>
                <w:b/>
                <w:bCs/>
                <w:color w:val="auto"/>
              </w:rPr>
              <w:t>Operational work</w:t>
            </w:r>
          </w:p>
        </w:tc>
      </w:tr>
      <w:tr w:rsidR="00C9122E" w:rsidRPr="00F76167" w14:paraId="2A6FF987" w14:textId="77777777" w:rsidTr="00F549A1">
        <w:trPr>
          <w:trHeight w:val="300"/>
        </w:trPr>
        <w:tc>
          <w:tcPr>
            <w:tcW w:w="2456" w:type="pct"/>
            <w:tcBorders>
              <w:bottom w:val="single" w:sz="6" w:space="0" w:color="4D4D4F"/>
            </w:tcBorders>
          </w:tcPr>
          <w:p w14:paraId="61334A56"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Necessary environmental clearing</w:t>
            </w:r>
          </w:p>
        </w:tc>
        <w:tc>
          <w:tcPr>
            <w:tcW w:w="2544" w:type="pct"/>
            <w:tcBorders>
              <w:bottom w:val="single" w:sz="6" w:space="0" w:color="4D4D4F"/>
            </w:tcBorders>
          </w:tcPr>
          <w:p w14:paraId="07B79F89" w14:textId="1BA3D31C" w:rsidR="001D1A19" w:rsidRPr="00F76167" w:rsidRDefault="001D1A19" w:rsidP="00B87F1E">
            <w:pPr>
              <w:spacing w:after="60"/>
              <w:rPr>
                <w:rFonts w:cs="Arial"/>
                <w:color w:val="auto"/>
                <w:lang w:eastAsia="en-AU"/>
              </w:rPr>
            </w:pPr>
            <w:r w:rsidRPr="5A1A3FDB">
              <w:rPr>
                <w:rFonts w:cs="Arial"/>
                <w:color w:val="auto"/>
                <w:lang w:eastAsia="en-AU"/>
              </w:rPr>
              <w:t>Table 16.2 and Table 16.11</w:t>
            </w:r>
          </w:p>
        </w:tc>
      </w:tr>
      <w:tr w:rsidR="00C9122E" w:rsidRPr="00F76167" w14:paraId="5B23AE0E" w14:textId="77777777" w:rsidTr="00F549A1">
        <w:tc>
          <w:tcPr>
            <w:tcW w:w="2456" w:type="pct"/>
            <w:tcBorders>
              <w:bottom w:val="single" w:sz="6" w:space="0" w:color="4D4D4F"/>
            </w:tcBorders>
          </w:tcPr>
          <w:p w14:paraId="24C470B5" w14:textId="77777777" w:rsidR="001D1A19" w:rsidRPr="00F76167" w:rsidRDefault="001D1A19" w:rsidP="00B87F1E">
            <w:pPr>
              <w:rPr>
                <w:rFonts w:cs="Arial"/>
                <w:color w:val="auto"/>
                <w:szCs w:val="18"/>
                <w:lang w:eastAsia="en-AU"/>
              </w:rPr>
            </w:pPr>
            <w:r w:rsidRPr="00F76167">
              <w:rPr>
                <w:rFonts w:cs="Arial"/>
                <w:color w:val="auto"/>
                <w:szCs w:val="18"/>
                <w:lang w:eastAsia="en-AU"/>
              </w:rPr>
              <w:t xml:space="preserve">Control non-native plants or </w:t>
            </w:r>
            <w:r w:rsidRPr="008C0C2C">
              <w:rPr>
                <w:rFonts w:cs="Arial"/>
                <w:b/>
                <w:bCs/>
                <w:color w:val="auto"/>
                <w:szCs w:val="18"/>
                <w:lang w:eastAsia="en-AU"/>
              </w:rPr>
              <w:t>declared pests</w:t>
            </w:r>
          </w:p>
        </w:tc>
        <w:tc>
          <w:tcPr>
            <w:tcW w:w="2544" w:type="pct"/>
            <w:tcBorders>
              <w:bottom w:val="single" w:sz="6" w:space="0" w:color="4D4D4F"/>
            </w:tcBorders>
          </w:tcPr>
          <w:p w14:paraId="1F24A03B" w14:textId="26B6BCBA" w:rsidR="001D1A19" w:rsidRPr="00F76167" w:rsidRDefault="001D1A19" w:rsidP="00B87F1E">
            <w:pPr>
              <w:rPr>
                <w:rFonts w:cs="Arial"/>
                <w:color w:val="auto"/>
                <w:szCs w:val="18"/>
                <w:lang w:eastAsia="en-AU"/>
              </w:rPr>
            </w:pPr>
            <w:r w:rsidRPr="00F76167">
              <w:rPr>
                <w:rFonts w:cs="Arial"/>
                <w:color w:val="auto"/>
                <w:szCs w:val="18"/>
                <w:lang w:eastAsia="en-AU"/>
              </w:rPr>
              <w:t>Table 16.2 and Table 16.12</w:t>
            </w:r>
          </w:p>
        </w:tc>
      </w:tr>
      <w:tr w:rsidR="00C9122E" w:rsidRPr="00F76167" w14:paraId="4FF5C2AB" w14:textId="77777777" w:rsidTr="00F549A1">
        <w:tc>
          <w:tcPr>
            <w:tcW w:w="2456" w:type="pct"/>
            <w:tcBorders>
              <w:bottom w:val="single" w:sz="6" w:space="0" w:color="4D4D4F"/>
            </w:tcBorders>
          </w:tcPr>
          <w:p w14:paraId="02D938E4"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Encroachment</w:t>
            </w:r>
          </w:p>
        </w:tc>
        <w:tc>
          <w:tcPr>
            <w:tcW w:w="2544" w:type="pct"/>
            <w:tcBorders>
              <w:bottom w:val="single" w:sz="6" w:space="0" w:color="4D4D4F"/>
            </w:tcBorders>
          </w:tcPr>
          <w:p w14:paraId="62682239" w14:textId="4A511C1B" w:rsidR="001D1A19" w:rsidRPr="00F76167" w:rsidRDefault="001D1A19" w:rsidP="00B87F1E">
            <w:pPr>
              <w:rPr>
                <w:rFonts w:cs="Arial"/>
                <w:color w:val="auto"/>
                <w:szCs w:val="18"/>
                <w:lang w:eastAsia="en-AU"/>
              </w:rPr>
            </w:pPr>
            <w:r w:rsidRPr="00F76167">
              <w:rPr>
                <w:rFonts w:cs="Arial"/>
                <w:color w:val="auto"/>
                <w:szCs w:val="18"/>
                <w:lang w:eastAsia="en-AU"/>
              </w:rPr>
              <w:t>Table 16.2 and Table 16.13</w:t>
            </w:r>
          </w:p>
        </w:tc>
      </w:tr>
      <w:tr w:rsidR="00C9122E" w:rsidRPr="00F76167" w14:paraId="74118BEB" w14:textId="77777777" w:rsidTr="00F549A1">
        <w:tc>
          <w:tcPr>
            <w:tcW w:w="2456" w:type="pct"/>
            <w:tcBorders>
              <w:bottom w:val="single" w:sz="6" w:space="0" w:color="4D4D4F"/>
            </w:tcBorders>
          </w:tcPr>
          <w:p w14:paraId="223A026C"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Fodder harvesting</w:t>
            </w:r>
          </w:p>
        </w:tc>
        <w:tc>
          <w:tcPr>
            <w:tcW w:w="2544" w:type="pct"/>
            <w:tcBorders>
              <w:bottom w:val="single" w:sz="6" w:space="0" w:color="4D4D4F"/>
            </w:tcBorders>
          </w:tcPr>
          <w:p w14:paraId="267BBD15" w14:textId="0EC8BD65" w:rsidR="001D1A19" w:rsidRPr="00F76167" w:rsidRDefault="001D1A19" w:rsidP="00B87F1E">
            <w:pPr>
              <w:rPr>
                <w:rFonts w:cs="Arial"/>
                <w:color w:val="auto"/>
                <w:szCs w:val="18"/>
                <w:lang w:eastAsia="en-AU"/>
              </w:rPr>
            </w:pPr>
            <w:r w:rsidRPr="00F76167">
              <w:rPr>
                <w:rFonts w:cs="Arial"/>
                <w:color w:val="auto"/>
                <w:szCs w:val="18"/>
                <w:lang w:eastAsia="en-AU"/>
              </w:rPr>
              <w:t>Table 16.2 and Table 16.14</w:t>
            </w:r>
          </w:p>
        </w:tc>
      </w:tr>
      <w:tr w:rsidR="00C9122E" w:rsidRPr="00F76167" w14:paraId="787AC88F" w14:textId="77777777" w:rsidTr="00F549A1">
        <w:tc>
          <w:tcPr>
            <w:tcW w:w="2456" w:type="pct"/>
            <w:tcBorders>
              <w:bottom w:val="single" w:sz="6" w:space="0" w:color="4D4D4F"/>
            </w:tcBorders>
          </w:tcPr>
          <w:p w14:paraId="6031A68A" w14:textId="77777777" w:rsidR="001D1A19" w:rsidRPr="009C08B8" w:rsidRDefault="001D1A19" w:rsidP="00B87F1E">
            <w:pPr>
              <w:rPr>
                <w:rFonts w:cs="Arial"/>
                <w:b/>
                <w:bCs/>
                <w:color w:val="auto"/>
                <w:szCs w:val="18"/>
                <w:lang w:eastAsia="en-AU"/>
              </w:rPr>
            </w:pPr>
            <w:r w:rsidRPr="009C08B8">
              <w:rPr>
                <w:rFonts w:cs="Arial"/>
                <w:b/>
                <w:bCs/>
                <w:color w:val="auto"/>
                <w:szCs w:val="18"/>
                <w:lang w:eastAsia="en-AU"/>
              </w:rPr>
              <w:t>Managing thickened vegetation</w:t>
            </w:r>
          </w:p>
        </w:tc>
        <w:tc>
          <w:tcPr>
            <w:tcW w:w="2544" w:type="pct"/>
            <w:tcBorders>
              <w:bottom w:val="single" w:sz="6" w:space="0" w:color="4D4D4F"/>
            </w:tcBorders>
          </w:tcPr>
          <w:p w14:paraId="6BCED2D3" w14:textId="0C8AF656" w:rsidR="001D1A19" w:rsidRPr="00F76167" w:rsidRDefault="001D1A19" w:rsidP="00B87F1E">
            <w:pPr>
              <w:rPr>
                <w:rFonts w:cs="Arial"/>
                <w:color w:val="auto"/>
                <w:szCs w:val="18"/>
                <w:lang w:eastAsia="en-AU"/>
              </w:rPr>
            </w:pPr>
            <w:r w:rsidRPr="00F76167">
              <w:rPr>
                <w:rFonts w:cs="Arial"/>
                <w:color w:val="auto"/>
                <w:szCs w:val="18"/>
                <w:lang w:eastAsia="en-AU"/>
              </w:rPr>
              <w:t>Table 16.2 and Table 16.15</w:t>
            </w:r>
          </w:p>
        </w:tc>
      </w:tr>
    </w:tbl>
    <w:p w14:paraId="5FD42489" w14:textId="26C2C9EB" w:rsidR="00B87F1E" w:rsidRPr="00F76167" w:rsidRDefault="00B87F1E">
      <w:pPr>
        <w:rPr>
          <w:rFonts w:cs="Arial"/>
          <w:color w:val="auto"/>
        </w:rPr>
      </w:pPr>
    </w:p>
    <w:p w14:paraId="67818E73" w14:textId="77777777" w:rsidR="00C25C7D" w:rsidRDefault="00C25C7D" w:rsidP="00F549A1">
      <w:pPr>
        <w:pStyle w:val="BodyText1"/>
        <w:spacing w:after="0"/>
        <w:rPr>
          <w:b/>
          <w:sz w:val="32"/>
          <w:szCs w:val="32"/>
        </w:rPr>
      </w:pPr>
    </w:p>
    <w:p w14:paraId="60E72E1E" w14:textId="77777777" w:rsidR="00C25C7D" w:rsidRDefault="00C25C7D" w:rsidP="00F549A1">
      <w:pPr>
        <w:pStyle w:val="BodyText1"/>
        <w:spacing w:after="0"/>
        <w:rPr>
          <w:b/>
          <w:sz w:val="32"/>
          <w:szCs w:val="32"/>
        </w:rPr>
      </w:pPr>
    </w:p>
    <w:p w14:paraId="1D206443" w14:textId="5F5BD42A" w:rsidR="00E208C4" w:rsidRPr="00F549A1" w:rsidRDefault="00E208C4" w:rsidP="00F549A1">
      <w:pPr>
        <w:pStyle w:val="BodyText1"/>
        <w:spacing w:after="0"/>
        <w:rPr>
          <w:b/>
          <w:sz w:val="32"/>
          <w:szCs w:val="32"/>
        </w:rPr>
      </w:pPr>
      <w:r w:rsidRPr="00F549A1">
        <w:rPr>
          <w:b/>
          <w:sz w:val="32"/>
          <w:szCs w:val="32"/>
        </w:rPr>
        <w:t xml:space="preserve">Table 16.2: </w:t>
      </w:r>
      <w:r w:rsidR="00342A01" w:rsidRPr="00F549A1">
        <w:rPr>
          <w:b/>
          <w:sz w:val="32"/>
          <w:szCs w:val="32"/>
        </w:rPr>
        <w:t xml:space="preserve">General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908"/>
        <w:gridCol w:w="4738"/>
        <w:gridCol w:w="4738"/>
      </w:tblGrid>
      <w:tr w:rsidR="00F549A1" w:rsidRPr="00F76167" w14:paraId="2B227F8C" w14:textId="662024E2" w:rsidTr="00F549A1">
        <w:tc>
          <w:tcPr>
            <w:tcW w:w="1706" w:type="pct"/>
            <w:shd w:val="clear" w:color="auto" w:fill="263746"/>
          </w:tcPr>
          <w:p w14:paraId="1322BCAE" w14:textId="0DB3459D" w:rsidR="00F549A1" w:rsidRPr="00D8095D" w:rsidRDefault="00F549A1" w:rsidP="00AE263F">
            <w:pPr>
              <w:pStyle w:val="BodyText1"/>
              <w:spacing w:after="0"/>
              <w:rPr>
                <w:rFonts w:eastAsia="MS Mincho"/>
                <w:b/>
              </w:rPr>
            </w:pPr>
            <w:r w:rsidRPr="00F76167">
              <w:rPr>
                <w:b/>
              </w:rPr>
              <w:t>Performance outcomes</w:t>
            </w:r>
          </w:p>
        </w:tc>
        <w:tc>
          <w:tcPr>
            <w:tcW w:w="1647" w:type="pct"/>
            <w:shd w:val="clear" w:color="auto" w:fill="263746"/>
          </w:tcPr>
          <w:p w14:paraId="36AD22F2" w14:textId="318252C8" w:rsidR="00F549A1" w:rsidRPr="00D8095D" w:rsidRDefault="00F549A1" w:rsidP="00AE263F">
            <w:pPr>
              <w:pStyle w:val="BodyText1"/>
              <w:spacing w:after="0"/>
              <w:rPr>
                <w:rFonts w:eastAsia="MS Mincho"/>
                <w:szCs w:val="20"/>
              </w:rPr>
            </w:pPr>
            <w:r w:rsidRPr="00F76167">
              <w:rPr>
                <w:b/>
              </w:rPr>
              <w:t>Acceptable outcomes</w:t>
            </w:r>
          </w:p>
        </w:tc>
        <w:tc>
          <w:tcPr>
            <w:tcW w:w="1647" w:type="pct"/>
            <w:shd w:val="clear" w:color="auto" w:fill="263746"/>
          </w:tcPr>
          <w:p w14:paraId="7A33E14B" w14:textId="000261CA" w:rsidR="00F549A1" w:rsidRPr="00F76167" w:rsidRDefault="00F549A1" w:rsidP="00AE263F">
            <w:pPr>
              <w:pStyle w:val="BodyText1"/>
              <w:spacing w:after="0"/>
              <w:rPr>
                <w:b/>
              </w:rPr>
            </w:pPr>
            <w:r>
              <w:rPr>
                <w:b/>
              </w:rPr>
              <w:t>Response</w:t>
            </w:r>
          </w:p>
        </w:tc>
      </w:tr>
      <w:tr w:rsidR="00F549A1" w:rsidRPr="00F76167" w14:paraId="52D845C1" w14:textId="3356E95E" w:rsidTr="00F549A1">
        <w:tc>
          <w:tcPr>
            <w:tcW w:w="1706" w:type="pct"/>
          </w:tcPr>
          <w:p w14:paraId="7FB7A80B" w14:textId="3D6226A2" w:rsidR="00F549A1" w:rsidRPr="00D8095D" w:rsidRDefault="00F549A1" w:rsidP="00AE263F">
            <w:pPr>
              <w:pStyle w:val="BodyText1"/>
              <w:spacing w:after="0"/>
              <w:rPr>
                <w:b/>
              </w:rPr>
            </w:pPr>
            <w:r w:rsidRPr="00D8095D">
              <w:rPr>
                <w:rFonts w:eastAsia="MS Mincho"/>
                <w:b/>
              </w:rPr>
              <w:t>PO1</w:t>
            </w:r>
            <w:r w:rsidRPr="00D8095D">
              <w:rPr>
                <w:rFonts w:eastAsia="MS Mincho"/>
              </w:rPr>
              <w:t xml:space="preserve"> </w:t>
            </w:r>
            <w:r w:rsidRPr="00D8095D">
              <w:rPr>
                <w:rFonts w:eastAsia="MS Mincho"/>
                <w:b/>
              </w:rPr>
              <w:t xml:space="preserve">Clearing </w:t>
            </w:r>
            <w:r w:rsidRPr="00D8095D">
              <w:rPr>
                <w:rFonts w:eastAsia="MS Mincho"/>
                <w:bCs/>
              </w:rPr>
              <w:t xml:space="preserve">of </w:t>
            </w:r>
            <w:r w:rsidRPr="00D8095D">
              <w:rPr>
                <w:rFonts w:eastAsia="MS Mincho"/>
                <w:b/>
              </w:rPr>
              <w:t xml:space="preserve">vegetation </w:t>
            </w:r>
            <w:r w:rsidRPr="00D8095D">
              <w:rPr>
                <w:rFonts w:eastAsia="MS Mincho"/>
              </w:rPr>
              <w:t xml:space="preserve">is consistent with any </w:t>
            </w:r>
            <w:r w:rsidRPr="00D8095D">
              <w:rPr>
                <w:rFonts w:eastAsia="MS Mincho"/>
                <w:b/>
              </w:rPr>
              <w:t xml:space="preserve">notice requiring compliance </w:t>
            </w:r>
            <w:r w:rsidRPr="00D8095D">
              <w:rPr>
                <w:rFonts w:eastAsia="MS Mincho"/>
              </w:rPr>
              <w:t xml:space="preserve">on the land subject to the development application, unless a </w:t>
            </w:r>
            <w:r w:rsidRPr="00D8095D">
              <w:rPr>
                <w:rFonts w:eastAsia="MS Mincho"/>
                <w:b/>
              </w:rPr>
              <w:t>better environmental outcome</w:t>
            </w:r>
            <w:r w:rsidRPr="00D8095D">
              <w:rPr>
                <w:rFonts w:eastAsia="MS Mincho"/>
              </w:rPr>
              <w:t xml:space="preserve"> can be achieved.</w:t>
            </w:r>
            <w:r w:rsidRPr="00D8095D">
              <w:rPr>
                <w:sz w:val="16"/>
                <w:szCs w:val="16"/>
              </w:rPr>
              <w:t xml:space="preserve"> </w:t>
            </w:r>
          </w:p>
        </w:tc>
        <w:tc>
          <w:tcPr>
            <w:tcW w:w="1647" w:type="pct"/>
          </w:tcPr>
          <w:p w14:paraId="43B6B205" w14:textId="77777777" w:rsidR="00F549A1" w:rsidRPr="00D8095D" w:rsidRDefault="00F549A1" w:rsidP="00AE263F">
            <w:pPr>
              <w:pStyle w:val="BodyText1"/>
              <w:spacing w:after="0"/>
              <w:rPr>
                <w:b/>
              </w:rPr>
            </w:pPr>
            <w:r w:rsidRPr="00D8095D">
              <w:rPr>
                <w:rFonts w:eastAsia="MS Mincho"/>
                <w:szCs w:val="20"/>
              </w:rPr>
              <w:t>No acceptable outcome is prescribed.</w:t>
            </w:r>
          </w:p>
        </w:tc>
        <w:tc>
          <w:tcPr>
            <w:tcW w:w="1647" w:type="pct"/>
          </w:tcPr>
          <w:p w14:paraId="5883C72F" w14:textId="77777777" w:rsidR="00F549A1" w:rsidRPr="002C43EF" w:rsidRDefault="00F549A1" w:rsidP="00F549A1">
            <w:pPr>
              <w:rPr>
                <w:color w:val="auto"/>
                <w:highlight w:val="lightGray"/>
              </w:rPr>
            </w:pPr>
            <w:r w:rsidRPr="002C43EF">
              <w:rPr>
                <w:color w:val="auto"/>
                <w:highlight w:val="lightGray"/>
              </w:rPr>
              <w:t>Complies with PO# / AO#</w:t>
            </w:r>
          </w:p>
          <w:p w14:paraId="28437D03" w14:textId="527D3934" w:rsidR="00F549A1" w:rsidRPr="00D8095D" w:rsidRDefault="00F549A1" w:rsidP="00F549A1">
            <w:pPr>
              <w:pStyle w:val="BodyText1"/>
              <w:spacing w:after="0"/>
              <w:rPr>
                <w:rFonts w:eastAsia="MS Mincho"/>
                <w:szCs w:val="20"/>
              </w:rPr>
            </w:pPr>
            <w:r w:rsidRPr="002C43EF">
              <w:rPr>
                <w:szCs w:val="20"/>
                <w:highlight w:val="lightGray"/>
                <w:lang w:eastAsia="en-US"/>
              </w:rPr>
              <w:t>Use this column to indicate whether compliance is achieved with the relevant PO or AO (or if they do not apply), and explain why</w:t>
            </w:r>
          </w:p>
        </w:tc>
      </w:tr>
      <w:tr w:rsidR="00F549A1" w:rsidRPr="00F76167" w14:paraId="767727F9" w14:textId="401FA8F7" w:rsidTr="00F549A1">
        <w:tc>
          <w:tcPr>
            <w:tcW w:w="1706" w:type="pct"/>
          </w:tcPr>
          <w:p w14:paraId="08B3B131" w14:textId="7B9BD851" w:rsidR="00F549A1" w:rsidRPr="00D8095D" w:rsidRDefault="00F549A1" w:rsidP="00AE263F">
            <w:pPr>
              <w:pStyle w:val="BodyText1"/>
              <w:spacing w:after="0"/>
              <w:contextualSpacing/>
              <w:rPr>
                <w:b/>
              </w:rPr>
            </w:pPr>
            <w:r w:rsidRPr="00D8095D">
              <w:rPr>
                <w:rFonts w:eastAsia="MS Mincho"/>
                <w:b/>
              </w:rPr>
              <w:t>PO2</w:t>
            </w:r>
            <w:r w:rsidRPr="00D8095D">
              <w:rPr>
                <w:rFonts w:eastAsia="MS Mincho"/>
              </w:rPr>
              <w:t xml:space="preserve"> </w:t>
            </w:r>
            <w:r w:rsidRPr="00D8095D">
              <w:rPr>
                <w:rFonts w:eastAsia="MS Mincho"/>
                <w:b/>
              </w:rPr>
              <w:t>Clearing</w:t>
            </w:r>
            <w:r w:rsidRPr="00D8095D">
              <w:rPr>
                <w:rFonts w:eastAsia="MS Mincho"/>
              </w:rPr>
              <w:t xml:space="preserve"> of </w:t>
            </w:r>
            <w:r w:rsidRPr="00D8095D">
              <w:rPr>
                <w:rFonts w:eastAsia="MS Mincho"/>
                <w:b/>
                <w:bCs/>
              </w:rPr>
              <w:t>vegetation</w:t>
            </w:r>
            <w:r w:rsidRPr="00D8095D">
              <w:rPr>
                <w:rFonts w:eastAsia="MS Mincho"/>
              </w:rPr>
              <w:t xml:space="preserve"> is consistent with </w:t>
            </w:r>
            <w:r w:rsidRPr="00D8095D">
              <w:rPr>
                <w:rFonts w:eastAsia="MS Mincho"/>
                <w:b/>
              </w:rPr>
              <w:t>vegetation management requirements</w:t>
            </w:r>
            <w:r w:rsidRPr="00D8095D">
              <w:rPr>
                <w:rFonts w:eastAsia="MS Mincho"/>
              </w:rPr>
              <w:t xml:space="preserve"> for </w:t>
            </w:r>
            <w:r w:rsidRPr="00D8095D">
              <w:rPr>
                <w:rFonts w:eastAsia="MS Mincho"/>
                <w:b/>
              </w:rPr>
              <w:t>particular regulated areas</w:t>
            </w:r>
            <w:r w:rsidRPr="00D8095D">
              <w:rPr>
                <w:rFonts w:eastAsia="MS Mincho"/>
              </w:rPr>
              <w:t xml:space="preserve"> unless a </w:t>
            </w:r>
            <w:r w:rsidRPr="00D8095D">
              <w:rPr>
                <w:rFonts w:eastAsia="MS Mincho"/>
                <w:b/>
              </w:rPr>
              <w:t>better environmental outcome</w:t>
            </w:r>
            <w:r w:rsidRPr="00D8095D">
              <w:rPr>
                <w:rFonts w:eastAsia="MS Mincho"/>
              </w:rPr>
              <w:t xml:space="preserve"> can be achieved.</w:t>
            </w:r>
          </w:p>
        </w:tc>
        <w:tc>
          <w:tcPr>
            <w:tcW w:w="1647" w:type="pct"/>
          </w:tcPr>
          <w:p w14:paraId="70A148EA" w14:textId="77777777" w:rsidR="00F549A1" w:rsidRPr="00D8095D" w:rsidRDefault="00F549A1" w:rsidP="00AE263F">
            <w:pPr>
              <w:pStyle w:val="BodyText1"/>
              <w:spacing w:after="0"/>
              <w:rPr>
                <w:b/>
              </w:rPr>
            </w:pPr>
            <w:r w:rsidRPr="00D8095D">
              <w:rPr>
                <w:rFonts w:eastAsia="MS Mincho"/>
                <w:szCs w:val="20"/>
              </w:rPr>
              <w:t>No acceptable outcome is prescribed.</w:t>
            </w:r>
          </w:p>
        </w:tc>
        <w:tc>
          <w:tcPr>
            <w:tcW w:w="1647" w:type="pct"/>
          </w:tcPr>
          <w:p w14:paraId="19A1F382" w14:textId="77777777" w:rsidR="00F549A1" w:rsidRPr="00D8095D" w:rsidRDefault="00F549A1" w:rsidP="00AE263F">
            <w:pPr>
              <w:pStyle w:val="BodyText1"/>
              <w:spacing w:after="0"/>
              <w:rPr>
                <w:rFonts w:eastAsia="MS Mincho"/>
                <w:szCs w:val="20"/>
              </w:rPr>
            </w:pPr>
          </w:p>
        </w:tc>
      </w:tr>
      <w:tr w:rsidR="00F549A1" w:rsidRPr="00F76167" w14:paraId="5F0B9979" w14:textId="75078BA7" w:rsidTr="00F549A1">
        <w:tc>
          <w:tcPr>
            <w:tcW w:w="1706" w:type="pct"/>
          </w:tcPr>
          <w:p w14:paraId="54457C1C" w14:textId="6FEBDCA6" w:rsidR="00F549A1" w:rsidRPr="00D8095D" w:rsidRDefault="00F549A1" w:rsidP="00AE263F">
            <w:pPr>
              <w:rPr>
                <w:rFonts w:eastAsia="MS Mincho" w:cs="Arial"/>
                <w:color w:val="auto"/>
              </w:rPr>
            </w:pPr>
            <w:r w:rsidRPr="00D8095D">
              <w:rPr>
                <w:rFonts w:eastAsia="MS Mincho" w:cs="Arial"/>
                <w:b/>
                <w:color w:val="auto"/>
              </w:rPr>
              <w:t>PO3</w:t>
            </w:r>
            <w:r w:rsidRPr="00D8095D">
              <w:rPr>
                <w:rFonts w:eastAsia="MS Mincho" w:cs="Arial"/>
                <w:color w:val="auto"/>
              </w:rPr>
              <w:t xml:space="preserve"> </w:t>
            </w:r>
            <w:r w:rsidRPr="00D8095D">
              <w:rPr>
                <w:rFonts w:eastAsia="MS Mincho" w:cs="Arial"/>
                <w:b/>
                <w:color w:val="auto"/>
              </w:rPr>
              <w:t>Clearing</w:t>
            </w:r>
            <w:r w:rsidRPr="00D8095D">
              <w:rPr>
                <w:rFonts w:eastAsia="MS Mincho" w:cs="Arial"/>
                <w:color w:val="auto"/>
              </w:rPr>
              <w:t xml:space="preserve"> of </w:t>
            </w:r>
            <w:r w:rsidRPr="00D8095D">
              <w:rPr>
                <w:rFonts w:eastAsia="MS Mincho" w:cs="Arial"/>
                <w:b/>
                <w:bCs/>
                <w:color w:val="auto"/>
              </w:rPr>
              <w:t>vegetation</w:t>
            </w:r>
            <w:r w:rsidRPr="00D8095D">
              <w:rPr>
                <w:rFonts w:eastAsia="MS Mincho" w:cs="Arial"/>
                <w:color w:val="auto"/>
              </w:rPr>
              <w:t xml:space="preserve"> in a </w:t>
            </w:r>
            <w:r w:rsidRPr="00D8095D">
              <w:rPr>
                <w:rFonts w:eastAsia="MS Mincho" w:cs="Arial"/>
                <w:b/>
                <w:color w:val="auto"/>
              </w:rPr>
              <w:t>legally secured offset area</w:t>
            </w:r>
            <w:r w:rsidRPr="00D8095D">
              <w:rPr>
                <w:rFonts w:eastAsia="MS Mincho" w:cs="Arial"/>
                <w:color w:val="auto"/>
              </w:rPr>
              <w:t>:</w:t>
            </w:r>
          </w:p>
          <w:p w14:paraId="677789B7" w14:textId="77777777" w:rsidR="00F549A1" w:rsidRPr="00D8095D" w:rsidRDefault="00F549A1" w:rsidP="00AE263F">
            <w:pPr>
              <w:numPr>
                <w:ilvl w:val="0"/>
                <w:numId w:val="5"/>
              </w:numPr>
              <w:ind w:left="357" w:hanging="357"/>
              <w:rPr>
                <w:rFonts w:cs="Arial"/>
                <w:color w:val="auto"/>
              </w:rPr>
            </w:pPr>
            <w:r w:rsidRPr="00D8095D">
              <w:rPr>
                <w:rFonts w:cs="Arial"/>
                <w:color w:val="auto"/>
              </w:rPr>
              <w:t xml:space="preserve">is consistent with the </w:t>
            </w:r>
            <w:r w:rsidRPr="00D8095D">
              <w:rPr>
                <w:rFonts w:cs="Arial"/>
                <w:b/>
                <w:color w:val="auto"/>
              </w:rPr>
              <w:t>offset</w:t>
            </w:r>
            <w:r w:rsidRPr="00D8095D">
              <w:rPr>
                <w:rFonts w:cs="Arial"/>
                <w:color w:val="auto"/>
              </w:rPr>
              <w:t xml:space="preserve"> delivery plan; or </w:t>
            </w:r>
          </w:p>
          <w:p w14:paraId="08B7135E" w14:textId="2C5DF8A5" w:rsidR="00F549A1" w:rsidRPr="00D8095D" w:rsidRDefault="00F549A1" w:rsidP="00AE263F">
            <w:pPr>
              <w:numPr>
                <w:ilvl w:val="0"/>
                <w:numId w:val="5"/>
              </w:numPr>
              <w:ind w:left="357" w:hanging="357"/>
              <w:rPr>
                <w:rFonts w:cs="Arial"/>
                <w:color w:val="auto"/>
              </w:rPr>
            </w:pPr>
            <w:r w:rsidRPr="00D8095D">
              <w:rPr>
                <w:rFonts w:cs="Arial"/>
                <w:color w:val="auto"/>
              </w:rPr>
              <w:t xml:space="preserve">is consistent with an </w:t>
            </w:r>
            <w:r w:rsidRPr="00D8095D">
              <w:rPr>
                <w:rFonts w:cs="Arial"/>
                <w:b/>
                <w:bCs/>
                <w:color w:val="auto"/>
              </w:rPr>
              <w:t>agreement</w:t>
            </w:r>
            <w:r w:rsidRPr="00D8095D">
              <w:rPr>
                <w:rFonts w:cs="Arial"/>
                <w:color w:val="auto"/>
              </w:rPr>
              <w:t xml:space="preserve"> for the </w:t>
            </w:r>
            <w:r w:rsidRPr="00D8095D">
              <w:rPr>
                <w:rFonts w:cs="Arial"/>
                <w:b/>
                <w:color w:val="auto"/>
              </w:rPr>
              <w:t>offset area</w:t>
            </w:r>
            <w:r w:rsidRPr="00D8095D">
              <w:rPr>
                <w:rFonts w:cs="Arial"/>
                <w:color w:val="auto"/>
              </w:rPr>
              <w:t xml:space="preserve"> on the land subject to the development application; or </w:t>
            </w:r>
          </w:p>
          <w:p w14:paraId="2E809F2A" w14:textId="537F479B" w:rsidR="00F549A1" w:rsidRPr="00D8095D" w:rsidRDefault="00F549A1" w:rsidP="00AE263F">
            <w:pPr>
              <w:numPr>
                <w:ilvl w:val="0"/>
                <w:numId w:val="5"/>
              </w:numPr>
              <w:ind w:left="357" w:hanging="357"/>
              <w:rPr>
                <w:b/>
                <w:color w:val="auto"/>
              </w:rPr>
            </w:pPr>
            <w:r w:rsidRPr="00D8095D">
              <w:rPr>
                <w:rFonts w:cs="Arial"/>
                <w:color w:val="auto"/>
              </w:rPr>
              <w:t xml:space="preserve">only occurs if an additional </w:t>
            </w:r>
            <w:r w:rsidRPr="00D8095D">
              <w:rPr>
                <w:rFonts w:cs="Arial"/>
                <w:b/>
                <w:color w:val="auto"/>
              </w:rPr>
              <w:t>offset</w:t>
            </w:r>
            <w:r w:rsidRPr="00D8095D">
              <w:rPr>
                <w:rFonts w:cs="Arial"/>
                <w:color w:val="auto"/>
              </w:rPr>
              <w:t xml:space="preserve"> is provided.</w:t>
            </w:r>
          </w:p>
        </w:tc>
        <w:tc>
          <w:tcPr>
            <w:tcW w:w="1647" w:type="pct"/>
          </w:tcPr>
          <w:p w14:paraId="1766D525" w14:textId="77777777" w:rsidR="00F549A1" w:rsidRPr="00D8095D" w:rsidRDefault="00F549A1" w:rsidP="00AE263F">
            <w:pPr>
              <w:pStyle w:val="BodyText1"/>
              <w:spacing w:after="0"/>
              <w:rPr>
                <w:b/>
              </w:rPr>
            </w:pPr>
            <w:r w:rsidRPr="00D8095D">
              <w:rPr>
                <w:rFonts w:eastAsia="MS Mincho"/>
                <w:szCs w:val="20"/>
              </w:rPr>
              <w:t>No acceptable outcome is prescribed.</w:t>
            </w:r>
          </w:p>
        </w:tc>
        <w:tc>
          <w:tcPr>
            <w:tcW w:w="1647" w:type="pct"/>
          </w:tcPr>
          <w:p w14:paraId="3D85862C" w14:textId="77777777" w:rsidR="00F549A1" w:rsidRPr="00D8095D" w:rsidRDefault="00F549A1" w:rsidP="00AE263F">
            <w:pPr>
              <w:pStyle w:val="BodyText1"/>
              <w:spacing w:after="0"/>
              <w:rPr>
                <w:rFonts w:eastAsia="MS Mincho"/>
                <w:szCs w:val="20"/>
              </w:rPr>
            </w:pPr>
          </w:p>
        </w:tc>
      </w:tr>
    </w:tbl>
    <w:p w14:paraId="08B2D0ED" w14:textId="799C0866" w:rsidR="001D1A19" w:rsidRPr="00F76167" w:rsidRDefault="001D1A19">
      <w:pPr>
        <w:rPr>
          <w:rFonts w:cs="Arial"/>
          <w:color w:val="auto"/>
        </w:rPr>
      </w:pPr>
    </w:p>
    <w:p w14:paraId="4D7AD8B1" w14:textId="5BD5F8C9" w:rsidR="00E208C4" w:rsidRPr="00F549A1" w:rsidRDefault="00E208C4" w:rsidP="00F549A1">
      <w:pPr>
        <w:pStyle w:val="BodyText1"/>
        <w:spacing w:after="0"/>
        <w:rPr>
          <w:b/>
          <w:sz w:val="32"/>
          <w:szCs w:val="32"/>
        </w:rPr>
      </w:pPr>
      <w:r w:rsidRPr="00F549A1">
        <w:rPr>
          <w:b/>
          <w:sz w:val="32"/>
          <w:szCs w:val="32"/>
        </w:rPr>
        <w:t>Table 16.3: Public safety, relevant infrastructure activities and / or consequential development of IPA approval</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1"/>
        <w:gridCol w:w="4744"/>
        <w:gridCol w:w="9"/>
        <w:gridCol w:w="4744"/>
        <w:gridCol w:w="6"/>
      </w:tblGrid>
      <w:tr w:rsidR="00F549A1" w:rsidRPr="00F76167" w14:paraId="25204509" w14:textId="4E8CCB53" w:rsidTr="00F549A1">
        <w:trPr>
          <w:tblHeader/>
        </w:trPr>
        <w:tc>
          <w:tcPr>
            <w:tcW w:w="1697" w:type="pct"/>
            <w:shd w:val="clear" w:color="auto" w:fill="263746"/>
          </w:tcPr>
          <w:p w14:paraId="7CD7CD59" w14:textId="77777777" w:rsidR="00F549A1" w:rsidRPr="00F76167" w:rsidRDefault="00F549A1" w:rsidP="00B87F1E">
            <w:pPr>
              <w:pStyle w:val="BodyText1"/>
              <w:spacing w:after="0"/>
              <w:rPr>
                <w:b/>
              </w:rPr>
            </w:pPr>
            <w:r w:rsidRPr="00F76167">
              <w:rPr>
                <w:b/>
              </w:rPr>
              <w:t>Performance outcomes</w:t>
            </w:r>
          </w:p>
        </w:tc>
        <w:tc>
          <w:tcPr>
            <w:tcW w:w="1652" w:type="pct"/>
            <w:gridSpan w:val="2"/>
            <w:shd w:val="clear" w:color="auto" w:fill="263746"/>
          </w:tcPr>
          <w:p w14:paraId="7DEDC15F" w14:textId="77777777" w:rsidR="00F549A1" w:rsidRPr="00F76167" w:rsidRDefault="00F549A1" w:rsidP="00B87F1E">
            <w:pPr>
              <w:pStyle w:val="BodyText1"/>
              <w:spacing w:after="0"/>
              <w:rPr>
                <w:b/>
              </w:rPr>
            </w:pPr>
            <w:r w:rsidRPr="00F76167">
              <w:rPr>
                <w:b/>
              </w:rPr>
              <w:t>Acceptable outcomes</w:t>
            </w:r>
          </w:p>
        </w:tc>
        <w:tc>
          <w:tcPr>
            <w:tcW w:w="1651" w:type="pct"/>
            <w:gridSpan w:val="2"/>
            <w:shd w:val="clear" w:color="auto" w:fill="263746"/>
          </w:tcPr>
          <w:p w14:paraId="0A60FEA8" w14:textId="1FE6E5E0" w:rsidR="00F549A1" w:rsidRPr="00F76167" w:rsidRDefault="00F549A1" w:rsidP="00B87F1E">
            <w:pPr>
              <w:pStyle w:val="BodyText1"/>
              <w:spacing w:after="0"/>
              <w:rPr>
                <w:b/>
              </w:rPr>
            </w:pPr>
            <w:r>
              <w:rPr>
                <w:b/>
              </w:rPr>
              <w:t>Response</w:t>
            </w:r>
          </w:p>
        </w:tc>
      </w:tr>
      <w:tr w:rsidR="00F549A1" w:rsidRPr="00F76167" w14:paraId="72937584" w14:textId="46161BCB" w:rsidTr="00F549A1">
        <w:tc>
          <w:tcPr>
            <w:tcW w:w="5000" w:type="pct"/>
            <w:gridSpan w:val="5"/>
            <w:shd w:val="clear" w:color="auto" w:fill="DADADA"/>
          </w:tcPr>
          <w:p w14:paraId="59350D64" w14:textId="7B8DF8BC"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141346B2" w14:textId="634F9C94" w:rsidTr="00F549A1">
        <w:tc>
          <w:tcPr>
            <w:tcW w:w="169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031A1" w14:textId="3C6B0CCD" w:rsidR="00F549A1" w:rsidRPr="00D8095D" w:rsidRDefault="00F549A1" w:rsidP="00B87F1E">
            <w:pPr>
              <w:rPr>
                <w:rFonts w:cs="Arial"/>
                <w:color w:val="auto"/>
              </w:rPr>
            </w:pPr>
            <w:r w:rsidRPr="00D8095D">
              <w:rPr>
                <w:rFonts w:cs="Arial"/>
                <w:b/>
                <w:color w:val="auto"/>
              </w:rPr>
              <w:t>PO4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6E4CBDE2" w14:textId="77777777" w:rsidR="00F549A1" w:rsidRPr="00D8095D" w:rsidRDefault="00F549A1" w:rsidP="007913A9">
            <w:pPr>
              <w:numPr>
                <w:ilvl w:val="0"/>
                <w:numId w:val="4"/>
              </w:numPr>
              <w:ind w:left="357" w:hanging="357"/>
              <w:rPr>
                <w:rFonts w:cs="Arial"/>
                <w:color w:val="auto"/>
              </w:rPr>
            </w:pPr>
            <w:r w:rsidRPr="00D8095D">
              <w:rPr>
                <w:rFonts w:cs="Arial"/>
                <w:color w:val="auto"/>
              </w:rPr>
              <w:t>reasonably avoided; or</w:t>
            </w:r>
          </w:p>
          <w:p w14:paraId="111D837C" w14:textId="77777777" w:rsidR="00F549A1" w:rsidRPr="00D8095D" w:rsidRDefault="00F549A1" w:rsidP="007913A9">
            <w:pPr>
              <w:numPr>
                <w:ilvl w:val="0"/>
                <w:numId w:val="4"/>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9F39B" w14:textId="77777777" w:rsidR="00F549A1" w:rsidRPr="00D8095D" w:rsidRDefault="00F549A1" w:rsidP="00B87F1E">
            <w:pPr>
              <w:pStyle w:val="BodyText1"/>
              <w:spacing w:after="0"/>
              <w:rPr>
                <w:b/>
              </w:rPr>
            </w:pPr>
            <w:r w:rsidRPr="00D8095D">
              <w:rPr>
                <w:szCs w:val="20"/>
              </w:rPr>
              <w:t>No acceptable outcome is prescribed.</w:t>
            </w:r>
          </w:p>
        </w:tc>
        <w:tc>
          <w:tcPr>
            <w:tcW w:w="165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6BF26" w14:textId="77777777" w:rsidR="00F549A1" w:rsidRPr="00D8095D" w:rsidRDefault="00F549A1" w:rsidP="00B87F1E">
            <w:pPr>
              <w:pStyle w:val="BodyText1"/>
              <w:spacing w:after="0"/>
              <w:rPr>
                <w:szCs w:val="20"/>
              </w:rPr>
            </w:pPr>
          </w:p>
        </w:tc>
      </w:tr>
      <w:tr w:rsidR="00F549A1" w:rsidRPr="00D8095D" w14:paraId="7D18CE9A" w14:textId="4F4FBF10" w:rsidTr="00F549A1">
        <w:trPr>
          <w:gridAfter w:val="1"/>
          <w:wAfter w:w="2" w:type="pct"/>
        </w:trPr>
        <w:tc>
          <w:tcPr>
            <w:tcW w:w="4998" w:type="pct"/>
            <w:gridSpan w:val="4"/>
            <w:shd w:val="clear" w:color="auto" w:fill="DADADA"/>
          </w:tcPr>
          <w:p w14:paraId="4161B3BD" w14:textId="3A8479B5"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67F6FC7C" w14:textId="5C39233D" w:rsidTr="00F549A1">
        <w:tc>
          <w:tcPr>
            <w:tcW w:w="1697" w:type="pct"/>
          </w:tcPr>
          <w:p w14:paraId="1F3C95EB" w14:textId="5A70880A" w:rsidR="00F549A1" w:rsidRPr="00D8095D" w:rsidRDefault="00F549A1" w:rsidP="00A6486B">
            <w:pPr>
              <w:rPr>
                <w:rFonts w:eastAsia="Calibri" w:cs="Arial"/>
                <w:color w:val="auto"/>
              </w:rPr>
            </w:pPr>
            <w:r w:rsidRPr="00D8095D">
              <w:rPr>
                <w:rFonts w:eastAsia="Calibri" w:cs="Arial"/>
                <w:b/>
                <w:color w:val="auto"/>
              </w:rPr>
              <w:t xml:space="preserve">PO5 </w:t>
            </w:r>
            <w:bookmarkStart w:id="0" w:name="_Hlk78466850"/>
            <w:r w:rsidRPr="00D8095D">
              <w:rPr>
                <w:rFonts w:eastAsia="Calibri" w:cs="Arial"/>
                <w:b/>
                <w:color w:val="auto"/>
              </w:rPr>
              <w:t>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 xml:space="preserve">regional </w:t>
            </w:r>
            <w:r w:rsidRPr="00D8095D">
              <w:rPr>
                <w:rFonts w:eastAsia="Calibri" w:cs="Arial"/>
                <w:b/>
                <w:bCs/>
                <w:color w:val="auto"/>
              </w:rPr>
              <w:lastRenderedPageBreak/>
              <w:t>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w:t>
            </w:r>
            <w:bookmarkEnd w:id="0"/>
            <w:r w:rsidRPr="00D8095D">
              <w:rPr>
                <w:rFonts w:eastAsia="Calibri" w:cs="Arial"/>
                <w:color w:val="auto"/>
              </w:rPr>
              <w:t>to protect all of the following:</w:t>
            </w:r>
          </w:p>
          <w:p w14:paraId="72500ED7" w14:textId="7559F2F9" w:rsidR="00F549A1" w:rsidRPr="00D8095D" w:rsidRDefault="00F549A1" w:rsidP="002975B7">
            <w:pPr>
              <w:numPr>
                <w:ilvl w:val="0"/>
                <w:numId w:val="7"/>
              </w:numPr>
              <w:ind w:left="369" w:hanging="357"/>
              <w:rPr>
                <w:rFonts w:eastAsia="MS Mincho" w:cs="Arial"/>
                <w:color w:val="auto"/>
              </w:rPr>
            </w:pPr>
            <w:r w:rsidRPr="00D8095D">
              <w:rPr>
                <w:rFonts w:eastAsia="MS Mincho" w:cs="Arial"/>
                <w:color w:val="auto"/>
              </w:rPr>
              <w:t>bank stability by protecting against bank erosion;</w:t>
            </w:r>
          </w:p>
          <w:p w14:paraId="04565056" w14:textId="16CB1F3D" w:rsidR="00F549A1" w:rsidRPr="00D8095D" w:rsidRDefault="00F549A1" w:rsidP="00A6486B">
            <w:pPr>
              <w:numPr>
                <w:ilvl w:val="0"/>
                <w:numId w:val="7"/>
              </w:numPr>
              <w:ind w:left="357" w:hanging="357"/>
              <w:rPr>
                <w:rFonts w:eastAsia="Calibri" w:cs="Arial"/>
                <w:color w:val="auto"/>
              </w:rPr>
            </w:pPr>
            <w:r w:rsidRPr="00D8095D">
              <w:rPr>
                <w:rFonts w:eastAsia="Calibri" w:cs="Arial"/>
                <w:color w:val="auto"/>
              </w:rPr>
              <w:t>water quality by filtering sediments, nutrients and other pollutants;</w:t>
            </w:r>
          </w:p>
          <w:p w14:paraId="42F14282" w14:textId="77777777" w:rsidR="00F549A1" w:rsidRDefault="00F549A1" w:rsidP="00E54C5C">
            <w:pPr>
              <w:numPr>
                <w:ilvl w:val="0"/>
                <w:numId w:val="7"/>
              </w:numPr>
              <w:ind w:left="357" w:hanging="357"/>
              <w:rPr>
                <w:rFonts w:eastAsia="Calibri" w:cs="Arial"/>
                <w:color w:val="auto"/>
              </w:rPr>
            </w:pPr>
            <w:r w:rsidRPr="00D8095D">
              <w:rPr>
                <w:rFonts w:eastAsia="Calibri" w:cs="Arial"/>
                <w:color w:val="auto"/>
              </w:rPr>
              <w:t>aquatic habitat;</w:t>
            </w:r>
          </w:p>
          <w:p w14:paraId="3BBAE61A" w14:textId="1D222BA6" w:rsidR="00F549A1" w:rsidRPr="00E54C5C" w:rsidRDefault="00F549A1" w:rsidP="00E54C5C">
            <w:pPr>
              <w:numPr>
                <w:ilvl w:val="0"/>
                <w:numId w:val="7"/>
              </w:numPr>
              <w:ind w:left="357" w:hanging="357"/>
              <w:rPr>
                <w:rFonts w:eastAsia="Calibri" w:cs="Arial"/>
                <w:color w:val="auto"/>
              </w:rPr>
            </w:pPr>
            <w:r w:rsidRPr="00E54C5C">
              <w:rPr>
                <w:rFonts w:eastAsia="Calibri"/>
                <w:color w:val="auto"/>
              </w:rPr>
              <w:t>terrestrial habitat.</w:t>
            </w:r>
          </w:p>
        </w:tc>
        <w:tc>
          <w:tcPr>
            <w:tcW w:w="1652" w:type="pct"/>
            <w:gridSpan w:val="2"/>
          </w:tcPr>
          <w:p w14:paraId="77411D4D" w14:textId="30F84BD0" w:rsidR="00F549A1" w:rsidRPr="00D8095D" w:rsidRDefault="00F549A1" w:rsidP="00A6486B">
            <w:pPr>
              <w:rPr>
                <w:rFonts w:eastAsia="Calibri" w:cs="Arial"/>
                <w:color w:val="auto"/>
              </w:rPr>
            </w:pPr>
            <w:r w:rsidRPr="00D8095D">
              <w:rPr>
                <w:rFonts w:eastAsia="Calibri" w:cs="Arial"/>
                <w:b/>
                <w:color w:val="auto"/>
              </w:rPr>
              <w:lastRenderedPageBreak/>
              <w:t xml:space="preserve">AO5.1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180E0923" w14:textId="77777777" w:rsidR="00F549A1" w:rsidRPr="00D8095D" w:rsidRDefault="00F549A1" w:rsidP="00A6486B">
            <w:pPr>
              <w:rPr>
                <w:rFonts w:eastAsia="Calibri" w:cs="Arial"/>
                <w:color w:val="auto"/>
              </w:rPr>
            </w:pPr>
          </w:p>
          <w:p w14:paraId="6D81486C" w14:textId="1B5B0DBB" w:rsidR="00F549A1" w:rsidRPr="00D8095D" w:rsidRDefault="00F549A1" w:rsidP="00A6486B">
            <w:pPr>
              <w:rPr>
                <w:rFonts w:eastAsia="Calibri" w:cs="Arial"/>
                <w:color w:val="auto"/>
              </w:rPr>
            </w:pPr>
            <w:r w:rsidRPr="00D8095D">
              <w:rPr>
                <w:rFonts w:eastAsia="Calibri" w:cs="Arial"/>
                <w:color w:val="auto"/>
              </w:rPr>
              <w:lastRenderedPageBreak/>
              <w:t>OR</w:t>
            </w:r>
          </w:p>
          <w:p w14:paraId="0F2A7A0E" w14:textId="77777777" w:rsidR="00F549A1" w:rsidRPr="00D8095D" w:rsidRDefault="00F549A1" w:rsidP="00A6486B">
            <w:pPr>
              <w:rPr>
                <w:rFonts w:eastAsia="Calibri" w:cs="Arial"/>
                <w:color w:val="auto"/>
              </w:rPr>
            </w:pPr>
          </w:p>
          <w:p w14:paraId="6BDA3232" w14:textId="38CB44DE" w:rsidR="00F549A1" w:rsidRPr="00D8095D" w:rsidRDefault="00F549A1" w:rsidP="00A6486B">
            <w:pPr>
              <w:rPr>
                <w:rFonts w:eastAsia="Calibri" w:cs="Arial"/>
                <w:color w:val="auto"/>
              </w:rPr>
            </w:pPr>
            <w:r w:rsidRPr="00D8095D">
              <w:rPr>
                <w:rFonts w:eastAsia="Calibri" w:cs="Arial"/>
                <w:b/>
                <w:color w:val="auto"/>
              </w:rPr>
              <w:t>AO5.2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2CC4A632" w14:textId="77777777" w:rsidR="00F549A1" w:rsidRPr="00D8095D" w:rsidRDefault="00F549A1" w:rsidP="00A6486B">
            <w:pPr>
              <w:numPr>
                <w:ilvl w:val="0"/>
                <w:numId w:val="8"/>
              </w:numPr>
              <w:ind w:left="357" w:hanging="357"/>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0C1A4C8A" w14:textId="1D27F3E2" w:rsidR="00F549A1" w:rsidRPr="00D8095D" w:rsidRDefault="00F549A1" w:rsidP="00637A17">
            <w:pPr>
              <w:pStyle w:val="ListParagraph"/>
              <w:numPr>
                <w:ilvl w:val="0"/>
                <w:numId w:val="8"/>
              </w:numPr>
              <w:ind w:left="373" w:hanging="364"/>
              <w:rPr>
                <w:color w:val="auto"/>
              </w:rPr>
            </w:pPr>
            <w:r w:rsidRPr="00D8095D">
              <w:rPr>
                <w:rFonts w:eastAsia="Calibri" w:cs="Arial"/>
                <w:color w:val="auto"/>
              </w:rPr>
              <w:t xml:space="preserve">does not exceed widths in </w:t>
            </w:r>
            <w:r>
              <w:rPr>
                <w:rFonts w:eastAsia="Calibri" w:cs="Arial"/>
                <w:color w:val="auto"/>
              </w:rPr>
              <w:t xml:space="preserve">reference </w:t>
            </w:r>
            <w:r w:rsidRPr="00D8095D">
              <w:rPr>
                <w:rFonts w:eastAsia="Calibri" w:cs="Arial"/>
                <w:color w:val="auto"/>
              </w:rPr>
              <w:t>table 1 in this code.</w:t>
            </w:r>
          </w:p>
        </w:tc>
        <w:tc>
          <w:tcPr>
            <w:tcW w:w="1651" w:type="pct"/>
            <w:gridSpan w:val="2"/>
          </w:tcPr>
          <w:p w14:paraId="1709C33D" w14:textId="77777777" w:rsidR="00F549A1" w:rsidRPr="00D8095D" w:rsidRDefault="00F549A1" w:rsidP="00A6486B">
            <w:pPr>
              <w:rPr>
                <w:rFonts w:eastAsia="Calibri" w:cs="Arial"/>
                <w:b/>
                <w:color w:val="auto"/>
              </w:rPr>
            </w:pPr>
          </w:p>
        </w:tc>
      </w:tr>
      <w:tr w:rsidR="00F549A1" w:rsidRPr="00F76167" w14:paraId="7AAF58D9" w14:textId="6C93BA19" w:rsidTr="00F549A1">
        <w:tc>
          <w:tcPr>
            <w:tcW w:w="1697" w:type="pct"/>
          </w:tcPr>
          <w:p w14:paraId="73753DDA" w14:textId="211FBBAE" w:rsidR="00F549A1" w:rsidRPr="00D8095D" w:rsidRDefault="00F549A1" w:rsidP="00A6486B">
            <w:pPr>
              <w:rPr>
                <w:rFonts w:eastAsia="Calibri" w:cs="Arial"/>
                <w:b/>
                <w:color w:val="auto"/>
              </w:rPr>
            </w:pPr>
            <w:r w:rsidRPr="00D8095D">
              <w:rPr>
                <w:rFonts w:eastAsia="Calibri" w:cs="Arial"/>
                <w:b/>
                <w:color w:val="auto"/>
              </w:rPr>
              <w:t xml:space="preserve">PO6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2" w:type="pct"/>
            <w:gridSpan w:val="2"/>
          </w:tcPr>
          <w:p w14:paraId="73D2D7D7" w14:textId="3D943991" w:rsidR="00F549A1" w:rsidRPr="00D8095D" w:rsidDel="000160DD" w:rsidRDefault="00F549A1" w:rsidP="00A6486B">
            <w:pPr>
              <w:rPr>
                <w:rFonts w:eastAsia="Calibri" w:cs="Arial"/>
                <w:b/>
                <w:color w:val="auto"/>
              </w:rPr>
            </w:pPr>
            <w:r w:rsidRPr="00D8095D">
              <w:rPr>
                <w:color w:val="auto"/>
              </w:rPr>
              <w:t>No acceptable outcome is prescribed.</w:t>
            </w:r>
          </w:p>
        </w:tc>
        <w:tc>
          <w:tcPr>
            <w:tcW w:w="1651" w:type="pct"/>
            <w:gridSpan w:val="2"/>
          </w:tcPr>
          <w:p w14:paraId="7A574119" w14:textId="77777777" w:rsidR="00F549A1" w:rsidRPr="00D8095D" w:rsidRDefault="00F549A1" w:rsidP="00A6486B">
            <w:pPr>
              <w:rPr>
                <w:color w:val="auto"/>
              </w:rPr>
            </w:pPr>
          </w:p>
        </w:tc>
      </w:tr>
      <w:tr w:rsidR="00F549A1" w:rsidRPr="00D8095D" w14:paraId="6899E285" w14:textId="00694B34" w:rsidTr="00F549A1">
        <w:trPr>
          <w:gridAfter w:val="1"/>
          <w:wAfter w:w="2" w:type="pct"/>
        </w:trPr>
        <w:tc>
          <w:tcPr>
            <w:tcW w:w="4998" w:type="pct"/>
            <w:gridSpan w:val="4"/>
            <w:shd w:val="clear" w:color="auto" w:fill="DADADA"/>
          </w:tcPr>
          <w:p w14:paraId="6276CBC0" w14:textId="337F8DAD" w:rsidR="00F549A1" w:rsidRPr="00D8095D" w:rsidRDefault="00F549A1" w:rsidP="00A6486B">
            <w:pPr>
              <w:rPr>
                <w:rFonts w:eastAsia="Calibri"/>
                <w:b/>
                <w:color w:val="auto"/>
              </w:rPr>
            </w:pPr>
            <w:r w:rsidRPr="00D8095D">
              <w:rPr>
                <w:rFonts w:eastAsia="Calibri"/>
                <w:b/>
                <w:color w:val="auto"/>
              </w:rPr>
              <w:t>Clearing associated with watercourses and drainage features</w:t>
            </w:r>
          </w:p>
        </w:tc>
      </w:tr>
      <w:tr w:rsidR="00F549A1" w:rsidRPr="00F76167" w14:paraId="6BC37D59" w14:textId="027377FF" w:rsidTr="00F549A1">
        <w:tc>
          <w:tcPr>
            <w:tcW w:w="1697" w:type="pct"/>
          </w:tcPr>
          <w:p w14:paraId="4A2F7A12" w14:textId="3C913D32" w:rsidR="00F549A1" w:rsidRPr="00D8095D" w:rsidRDefault="00F549A1" w:rsidP="009B68A7">
            <w:pPr>
              <w:rPr>
                <w:rFonts w:eastAsia="Calibri" w:cs="Arial"/>
                <w:color w:val="auto"/>
              </w:rPr>
            </w:pPr>
            <w:r w:rsidRPr="00D8095D">
              <w:rPr>
                <w:rFonts w:eastAsia="Calibri" w:cs="Arial"/>
                <w:b/>
                <w:color w:val="auto"/>
              </w:rPr>
              <w:t xml:space="preserve">PO7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1A6AEC2B" w14:textId="258E9985" w:rsidR="00F549A1" w:rsidRPr="00D8095D" w:rsidRDefault="00F549A1" w:rsidP="00DA7801">
            <w:pPr>
              <w:numPr>
                <w:ilvl w:val="0"/>
                <w:numId w:val="206"/>
              </w:numPr>
              <w:rPr>
                <w:rFonts w:eastAsia="Calibri" w:cs="Arial"/>
                <w:color w:val="auto"/>
              </w:rPr>
            </w:pPr>
            <w:r w:rsidRPr="00D8095D">
              <w:rPr>
                <w:rFonts w:eastAsia="Calibri" w:cs="Arial"/>
                <w:color w:val="auto"/>
              </w:rPr>
              <w:t>bank stability by protecting against bank erosion;</w:t>
            </w:r>
          </w:p>
          <w:p w14:paraId="12F2E91E" w14:textId="6AA44BD8" w:rsidR="00F549A1" w:rsidRPr="00D8095D" w:rsidRDefault="00F549A1" w:rsidP="00DA7801">
            <w:pPr>
              <w:numPr>
                <w:ilvl w:val="0"/>
                <w:numId w:val="206"/>
              </w:numPr>
              <w:ind w:left="357" w:hanging="357"/>
              <w:rPr>
                <w:rFonts w:eastAsia="Calibri" w:cs="Arial"/>
                <w:color w:val="auto"/>
              </w:rPr>
            </w:pPr>
            <w:r w:rsidRPr="00D8095D">
              <w:rPr>
                <w:rFonts w:eastAsia="Calibri" w:cs="Arial"/>
                <w:color w:val="auto"/>
              </w:rPr>
              <w:t>water quality by filtering sediments, nutrients and other pollutants;</w:t>
            </w:r>
          </w:p>
          <w:p w14:paraId="0BE5DFEB" w14:textId="3BFE9714" w:rsidR="00F549A1" w:rsidRPr="00D8095D" w:rsidRDefault="00F549A1" w:rsidP="00DA7801">
            <w:pPr>
              <w:numPr>
                <w:ilvl w:val="0"/>
                <w:numId w:val="206"/>
              </w:numPr>
              <w:ind w:left="357" w:hanging="357"/>
              <w:rPr>
                <w:rFonts w:eastAsia="Calibri" w:cs="Arial"/>
                <w:color w:val="auto"/>
              </w:rPr>
            </w:pPr>
            <w:r w:rsidRPr="00D8095D">
              <w:rPr>
                <w:rFonts w:eastAsia="Calibri" w:cs="Arial"/>
                <w:color w:val="auto"/>
              </w:rPr>
              <w:t>aquatic habitat;</w:t>
            </w:r>
          </w:p>
          <w:p w14:paraId="4D20C41B" w14:textId="41177E36" w:rsidR="00F549A1" w:rsidRPr="00D8095D" w:rsidRDefault="00F549A1" w:rsidP="00DA7801">
            <w:pPr>
              <w:numPr>
                <w:ilvl w:val="0"/>
                <w:numId w:val="206"/>
              </w:numPr>
              <w:ind w:left="357" w:hanging="357"/>
              <w:rPr>
                <w:color w:val="auto"/>
              </w:rPr>
            </w:pPr>
            <w:r w:rsidRPr="00D8095D">
              <w:rPr>
                <w:rFonts w:eastAsia="Calibri" w:cs="Arial"/>
                <w:color w:val="auto"/>
              </w:rPr>
              <w:t>terrestrial habitat.</w:t>
            </w:r>
          </w:p>
        </w:tc>
        <w:tc>
          <w:tcPr>
            <w:tcW w:w="1652" w:type="pct"/>
            <w:gridSpan w:val="2"/>
          </w:tcPr>
          <w:p w14:paraId="0947AECA" w14:textId="1F182A5D" w:rsidR="00F549A1" w:rsidRPr="00D8095D" w:rsidRDefault="00F549A1" w:rsidP="009B68A7">
            <w:pPr>
              <w:rPr>
                <w:rFonts w:eastAsia="Calibri" w:cs="Arial"/>
                <w:color w:val="auto"/>
              </w:rPr>
            </w:pPr>
            <w:r w:rsidRPr="00D8095D">
              <w:rPr>
                <w:rFonts w:eastAsia="Calibri" w:cs="Arial"/>
                <w:b/>
                <w:color w:val="auto"/>
              </w:rPr>
              <w:t>AO7.1 Clearing</w:t>
            </w:r>
            <w:r w:rsidRPr="00D8095D">
              <w:rPr>
                <w:rFonts w:eastAsia="Calibri" w:cs="Arial"/>
                <w:color w:val="auto"/>
              </w:rPr>
              <w:t xml:space="preserve"> does not occur in any of the following areas:</w:t>
            </w:r>
          </w:p>
          <w:p w14:paraId="1E092798" w14:textId="77777777" w:rsidR="00F549A1" w:rsidRPr="00D8095D" w:rsidRDefault="00F549A1" w:rsidP="00592C67">
            <w:pPr>
              <w:pStyle w:val="ListParagraph"/>
              <w:numPr>
                <w:ilvl w:val="0"/>
                <w:numId w:val="10"/>
              </w:numPr>
              <w:tabs>
                <w:tab w:val="num" w:pos="360"/>
              </w:tabs>
              <w:ind w:left="357" w:hanging="357"/>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914E93">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6040AC23" w14:textId="59EB4477" w:rsidR="00F549A1" w:rsidRPr="00D8095D" w:rsidRDefault="00F549A1" w:rsidP="00592C67">
            <w:pPr>
              <w:pStyle w:val="ListParagraph"/>
              <w:numPr>
                <w:ilvl w:val="0"/>
                <w:numId w:val="10"/>
              </w:numPr>
              <w:tabs>
                <w:tab w:val="num" w:pos="360"/>
              </w:tabs>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2C18A437" w14:textId="77777777" w:rsidR="00F549A1" w:rsidRPr="00D8095D" w:rsidRDefault="00F549A1" w:rsidP="009B68A7">
            <w:pPr>
              <w:rPr>
                <w:rFonts w:eastAsia="Calibri" w:cs="Arial"/>
                <w:color w:val="auto"/>
              </w:rPr>
            </w:pPr>
          </w:p>
          <w:p w14:paraId="4860A23A" w14:textId="34AF6867" w:rsidR="00F549A1" w:rsidRPr="00D8095D" w:rsidRDefault="00F549A1" w:rsidP="009B68A7">
            <w:pPr>
              <w:rPr>
                <w:rFonts w:eastAsia="Calibri" w:cs="Arial"/>
                <w:color w:val="auto"/>
              </w:rPr>
            </w:pPr>
            <w:r w:rsidRPr="00D8095D">
              <w:rPr>
                <w:rFonts w:eastAsia="Calibri" w:cs="Arial"/>
                <w:color w:val="auto"/>
              </w:rPr>
              <w:t>OR</w:t>
            </w:r>
          </w:p>
          <w:p w14:paraId="4844F622" w14:textId="77777777" w:rsidR="00F549A1" w:rsidRPr="00D8095D" w:rsidRDefault="00F549A1" w:rsidP="009B68A7">
            <w:pPr>
              <w:rPr>
                <w:rFonts w:eastAsia="Calibri" w:cs="Arial"/>
                <w:color w:val="auto"/>
              </w:rPr>
            </w:pPr>
          </w:p>
          <w:p w14:paraId="310E8CC1" w14:textId="60A9F4E0" w:rsidR="00F549A1" w:rsidRPr="00D8095D" w:rsidRDefault="00F549A1" w:rsidP="009B68A7">
            <w:pPr>
              <w:rPr>
                <w:rFonts w:eastAsia="Calibri" w:cs="Arial"/>
                <w:color w:val="auto"/>
              </w:rPr>
            </w:pPr>
            <w:r w:rsidRPr="00D8095D">
              <w:rPr>
                <w:rFonts w:eastAsia="Calibri" w:cs="Arial"/>
                <w:b/>
                <w:color w:val="auto"/>
              </w:rPr>
              <w:t>AO7.2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163A8CC0" w14:textId="227469D3" w:rsidR="00F549A1" w:rsidRPr="00D8095D" w:rsidRDefault="00F549A1" w:rsidP="00592C67">
            <w:pPr>
              <w:numPr>
                <w:ilvl w:val="0"/>
                <w:numId w:val="9"/>
              </w:numPr>
              <w:ind w:left="357" w:hanging="357"/>
              <w:rPr>
                <w:rFonts w:eastAsia="MS Mincho" w:cs="Arial"/>
                <w:color w:val="auto"/>
              </w:rPr>
            </w:pPr>
            <w:r w:rsidRPr="00D8095D">
              <w:rPr>
                <w:rFonts w:eastAsia="MS Mincho" w:cs="Arial"/>
                <w:color w:val="auto"/>
              </w:rPr>
              <w:t xml:space="preserve">does not exceed the widths in </w:t>
            </w:r>
            <w:r>
              <w:rPr>
                <w:rFonts w:eastAsia="Calibri" w:cs="Arial"/>
                <w:color w:val="auto"/>
              </w:rPr>
              <w:t xml:space="preserve">reference </w:t>
            </w:r>
            <w:r w:rsidRPr="00D8095D">
              <w:rPr>
                <w:rFonts w:eastAsia="Calibri" w:cs="Arial"/>
                <w:color w:val="auto"/>
              </w:rPr>
              <w:t xml:space="preserve">table 1 </w:t>
            </w:r>
            <w:r w:rsidRPr="00D8095D">
              <w:rPr>
                <w:rFonts w:eastAsia="MS Mincho" w:cs="Arial"/>
                <w:color w:val="auto"/>
              </w:rPr>
              <w:t>of this code; and</w:t>
            </w:r>
          </w:p>
          <w:p w14:paraId="7D100CAE" w14:textId="2A1E54D0" w:rsidR="00F549A1" w:rsidRPr="00D8095D" w:rsidRDefault="00F549A1" w:rsidP="009B68A7">
            <w:pPr>
              <w:numPr>
                <w:ilvl w:val="0"/>
                <w:numId w:val="9"/>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1" w:type="pct"/>
            <w:gridSpan w:val="2"/>
          </w:tcPr>
          <w:p w14:paraId="22CF1B13" w14:textId="77777777" w:rsidR="00F549A1" w:rsidRPr="00D8095D" w:rsidRDefault="00F549A1" w:rsidP="009B68A7">
            <w:pPr>
              <w:rPr>
                <w:rFonts w:eastAsia="Calibri" w:cs="Arial"/>
                <w:b/>
                <w:color w:val="auto"/>
              </w:rPr>
            </w:pPr>
          </w:p>
        </w:tc>
      </w:tr>
      <w:tr w:rsidR="00F549A1" w:rsidRPr="00F76167" w14:paraId="40AEB1E1" w14:textId="7E4E6C89" w:rsidTr="00F549A1">
        <w:tc>
          <w:tcPr>
            <w:tcW w:w="1697" w:type="pct"/>
          </w:tcPr>
          <w:p w14:paraId="6843DAA9" w14:textId="20D21273" w:rsidR="00F549A1" w:rsidRPr="00D8095D" w:rsidRDefault="00F549A1" w:rsidP="009B68A7">
            <w:pPr>
              <w:rPr>
                <w:rFonts w:eastAsia="Calibri" w:cs="Arial"/>
                <w:b/>
                <w:color w:val="auto"/>
              </w:rPr>
            </w:pPr>
            <w:r w:rsidRPr="00D8095D">
              <w:rPr>
                <w:rFonts w:eastAsia="Calibri" w:cs="Arial"/>
                <w:b/>
                <w:color w:val="auto"/>
              </w:rPr>
              <w:t xml:space="preserve">PO8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lastRenderedPageBreak/>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2" w:type="pct"/>
            <w:gridSpan w:val="2"/>
          </w:tcPr>
          <w:p w14:paraId="0E28721E" w14:textId="03C78AD6" w:rsidR="00F549A1" w:rsidRPr="00D8095D" w:rsidRDefault="00F549A1" w:rsidP="009B68A7">
            <w:pPr>
              <w:rPr>
                <w:rFonts w:eastAsia="Calibri" w:cs="Arial"/>
                <w:bCs/>
                <w:color w:val="auto"/>
              </w:rPr>
            </w:pPr>
            <w:r w:rsidRPr="00D8095D">
              <w:rPr>
                <w:rFonts w:eastAsia="Calibri" w:cs="Arial"/>
                <w:bCs/>
                <w:color w:val="auto"/>
              </w:rPr>
              <w:lastRenderedPageBreak/>
              <w:t>No acceptable outcome is prescribed.</w:t>
            </w:r>
          </w:p>
        </w:tc>
        <w:tc>
          <w:tcPr>
            <w:tcW w:w="1651" w:type="pct"/>
            <w:gridSpan w:val="2"/>
          </w:tcPr>
          <w:p w14:paraId="21A6C34D" w14:textId="77777777" w:rsidR="00F549A1" w:rsidRPr="00D8095D" w:rsidRDefault="00F549A1" w:rsidP="009B68A7">
            <w:pPr>
              <w:rPr>
                <w:rFonts w:eastAsia="Calibri" w:cs="Arial"/>
                <w:bCs/>
                <w:color w:val="auto"/>
              </w:rPr>
            </w:pPr>
          </w:p>
        </w:tc>
      </w:tr>
      <w:tr w:rsidR="00F549A1" w:rsidRPr="00D8095D" w14:paraId="1B3C0091" w14:textId="159F1A72" w:rsidTr="00F549A1">
        <w:trPr>
          <w:gridAfter w:val="1"/>
          <w:wAfter w:w="2" w:type="pct"/>
        </w:trPr>
        <w:tc>
          <w:tcPr>
            <w:tcW w:w="4998" w:type="pct"/>
            <w:gridSpan w:val="4"/>
            <w:shd w:val="clear" w:color="auto" w:fill="DADADA"/>
          </w:tcPr>
          <w:p w14:paraId="13C6471B" w14:textId="0F08F1D4" w:rsidR="00F549A1" w:rsidRPr="00D8095D" w:rsidRDefault="00F549A1" w:rsidP="00A6486B">
            <w:pPr>
              <w:rPr>
                <w:rFonts w:eastAsia="Calibri"/>
                <w:b/>
                <w:color w:val="auto"/>
              </w:rPr>
            </w:pPr>
            <w:r w:rsidRPr="00D8095D">
              <w:rPr>
                <w:rFonts w:eastAsia="Calibri"/>
                <w:b/>
                <w:color w:val="auto"/>
              </w:rPr>
              <w:t>Connectivity</w:t>
            </w:r>
          </w:p>
        </w:tc>
      </w:tr>
      <w:tr w:rsidR="00F549A1" w:rsidRPr="00F76167" w14:paraId="01EDB1A1" w14:textId="38A2996C" w:rsidTr="00F549A1">
        <w:tc>
          <w:tcPr>
            <w:tcW w:w="1697" w:type="pct"/>
          </w:tcPr>
          <w:p w14:paraId="2EF9AB22" w14:textId="08145D3A" w:rsidR="00F549A1" w:rsidRPr="00D8095D" w:rsidRDefault="00F549A1" w:rsidP="00A2312B">
            <w:pPr>
              <w:rPr>
                <w:rFonts w:eastAsia="Calibri"/>
                <w:color w:val="auto"/>
              </w:rPr>
            </w:pPr>
            <w:r w:rsidRPr="00D8095D">
              <w:rPr>
                <w:rFonts w:eastAsia="Calibri"/>
                <w:b/>
                <w:color w:val="auto"/>
              </w:rPr>
              <w:t>PO9</w:t>
            </w:r>
            <w:r w:rsidRPr="00D8095D">
              <w:rPr>
                <w:rFonts w:eastAsia="Calibri"/>
                <w:color w:val="auto"/>
              </w:rPr>
              <w:t xml:space="preserve"> </w:t>
            </w:r>
            <w:r w:rsidRPr="00D8095D">
              <w:rPr>
                <w:rFonts w:eastAsia="Calibri"/>
                <w:b/>
                <w:bCs/>
                <w:color w:val="auto"/>
              </w:rPr>
              <w:t>Regional ecosystems</w:t>
            </w:r>
            <w:r w:rsidRPr="00D8095D">
              <w:rPr>
                <w:rFonts w:eastAsia="Calibri"/>
                <w:color w:val="auto"/>
              </w:rPr>
              <w:t xml:space="preserve"> on the subject land and any adjacent land retain sufficient </w:t>
            </w:r>
            <w:r w:rsidRPr="00D8095D">
              <w:rPr>
                <w:rFonts w:eastAsia="Calibri"/>
                <w:b/>
                <w:bCs/>
                <w:color w:val="auto"/>
              </w:rPr>
              <w:t>vegetation</w:t>
            </w:r>
            <w:r w:rsidRPr="00D8095D">
              <w:rPr>
                <w:rFonts w:eastAsia="Calibri"/>
                <w:color w:val="auto"/>
              </w:rPr>
              <w:t xml:space="preserve"> to: </w:t>
            </w:r>
          </w:p>
          <w:p w14:paraId="53731A17" w14:textId="61B38B81" w:rsidR="00F549A1" w:rsidRPr="00D8095D" w:rsidRDefault="00F549A1" w:rsidP="00DA7801">
            <w:pPr>
              <w:pStyle w:val="ListParagraph"/>
              <w:numPr>
                <w:ilvl w:val="0"/>
                <w:numId w:val="228"/>
              </w:numPr>
              <w:rPr>
                <w:rFonts w:eastAsia="Calibri"/>
                <w:color w:val="auto"/>
              </w:rPr>
            </w:pPr>
            <w:r w:rsidRPr="00D8095D">
              <w:rPr>
                <w:rFonts w:eastAsia="Calibri"/>
                <w:color w:val="auto"/>
              </w:rPr>
              <w:t xml:space="preserve">maintain </w:t>
            </w:r>
            <w:r w:rsidRPr="00D8095D">
              <w:rPr>
                <w:rFonts w:eastAsia="Calibri"/>
                <w:b/>
                <w:color w:val="auto"/>
              </w:rPr>
              <w:t>ecological processes</w:t>
            </w:r>
            <w:r w:rsidRPr="00D8095D">
              <w:rPr>
                <w:rFonts w:eastAsia="Calibri"/>
                <w:color w:val="auto"/>
              </w:rPr>
              <w:t xml:space="preserve">; and </w:t>
            </w:r>
          </w:p>
          <w:p w14:paraId="0E30B0A9" w14:textId="77777777" w:rsidR="00F549A1" w:rsidRDefault="00F549A1" w:rsidP="00DA7801">
            <w:pPr>
              <w:pStyle w:val="ListParagraph"/>
              <w:numPr>
                <w:ilvl w:val="0"/>
                <w:numId w:val="228"/>
              </w:numPr>
              <w:rPr>
                <w:rFonts w:eastAsia="Calibri"/>
                <w:color w:val="auto"/>
              </w:rPr>
            </w:pPr>
            <w:r w:rsidRPr="00D8095D">
              <w:rPr>
                <w:rFonts w:eastAsia="Calibri"/>
                <w:color w:val="auto"/>
              </w:rPr>
              <w:t xml:space="preserve">ensure the </w:t>
            </w:r>
            <w:r w:rsidRPr="00D8095D">
              <w:rPr>
                <w:rFonts w:eastAsia="Calibri"/>
                <w:b/>
                <w:bCs/>
                <w:color w:val="auto"/>
              </w:rPr>
              <w:t xml:space="preserve">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w:t>
            </w:r>
          </w:p>
          <w:p w14:paraId="42ECF78C" w14:textId="77777777" w:rsidR="00F549A1" w:rsidRDefault="00F549A1" w:rsidP="00F549A1">
            <w:pPr>
              <w:rPr>
                <w:rFonts w:eastAsia="Calibri"/>
                <w:color w:val="auto"/>
              </w:rPr>
            </w:pPr>
          </w:p>
          <w:p w14:paraId="4504A42C" w14:textId="77777777" w:rsidR="00F549A1" w:rsidRDefault="00F549A1" w:rsidP="00F549A1">
            <w:pPr>
              <w:rPr>
                <w:rFonts w:eastAsia="Calibri"/>
                <w:color w:val="auto"/>
              </w:rPr>
            </w:pPr>
          </w:p>
          <w:p w14:paraId="40D09E3D" w14:textId="17E19B04" w:rsidR="00F549A1" w:rsidRPr="00F549A1" w:rsidRDefault="00F549A1" w:rsidP="00F549A1">
            <w:pPr>
              <w:rPr>
                <w:rFonts w:eastAsia="Calibri"/>
                <w:color w:val="auto"/>
              </w:rPr>
            </w:pPr>
          </w:p>
        </w:tc>
        <w:tc>
          <w:tcPr>
            <w:tcW w:w="1652" w:type="pct"/>
            <w:gridSpan w:val="2"/>
          </w:tcPr>
          <w:p w14:paraId="1E536F9E" w14:textId="16C3BB66" w:rsidR="00F549A1" w:rsidRPr="00D8095D" w:rsidRDefault="00F549A1" w:rsidP="00A2312B">
            <w:pPr>
              <w:rPr>
                <w:rFonts w:eastAsia="Calibri" w:cs="Arial"/>
                <w:b/>
                <w:color w:val="auto"/>
              </w:rPr>
            </w:pPr>
            <w:r w:rsidRPr="00D8095D">
              <w:rPr>
                <w:rFonts w:eastAsia="Calibri"/>
                <w:b/>
                <w:color w:val="auto"/>
              </w:rPr>
              <w:t xml:space="preserve">AO9.1 Clearing </w:t>
            </w:r>
            <w:r w:rsidRPr="00D8095D">
              <w:rPr>
                <w:rFonts w:eastAsia="Calibri"/>
                <w:color w:val="auto"/>
              </w:rPr>
              <w:t xml:space="preserve">occurs in accordance </w:t>
            </w:r>
            <w:r>
              <w:rPr>
                <w:rFonts w:eastAsia="Calibri"/>
                <w:color w:val="auto"/>
              </w:rPr>
              <w:t>with reference table 3</w:t>
            </w:r>
            <w:r w:rsidRPr="00D8095D">
              <w:rPr>
                <w:rFonts w:eastAsia="Calibri"/>
                <w:color w:val="auto"/>
              </w:rPr>
              <w:t xml:space="preserve"> in this code</w:t>
            </w:r>
            <w:r w:rsidRPr="00D8095D">
              <w:rPr>
                <w:rFonts w:eastAsia="Calibri"/>
                <w:bCs/>
                <w:color w:val="auto"/>
              </w:rPr>
              <w:t>.</w:t>
            </w:r>
          </w:p>
        </w:tc>
        <w:tc>
          <w:tcPr>
            <w:tcW w:w="1651" w:type="pct"/>
            <w:gridSpan w:val="2"/>
          </w:tcPr>
          <w:p w14:paraId="50E48A11" w14:textId="77777777" w:rsidR="00F549A1" w:rsidRPr="00D8095D" w:rsidRDefault="00F549A1" w:rsidP="00A2312B">
            <w:pPr>
              <w:rPr>
                <w:rFonts w:eastAsia="Calibri"/>
                <w:b/>
                <w:color w:val="auto"/>
              </w:rPr>
            </w:pPr>
          </w:p>
        </w:tc>
      </w:tr>
      <w:tr w:rsidR="00F549A1" w:rsidRPr="00D8095D" w14:paraId="55CBD7DE" w14:textId="6A91931A" w:rsidTr="00F549A1">
        <w:trPr>
          <w:gridAfter w:val="1"/>
          <w:wAfter w:w="2" w:type="pct"/>
        </w:trPr>
        <w:tc>
          <w:tcPr>
            <w:tcW w:w="4998" w:type="pct"/>
            <w:gridSpan w:val="4"/>
            <w:shd w:val="clear" w:color="auto" w:fill="DADADA"/>
          </w:tcPr>
          <w:p w14:paraId="6DC53FFB" w14:textId="755B7059" w:rsidR="00F549A1" w:rsidRPr="00D8095D" w:rsidRDefault="00F549A1" w:rsidP="00A6486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76D3119B" w14:textId="433483D5" w:rsidTr="00F549A1">
        <w:trPr>
          <w:trHeight w:val="842"/>
        </w:trPr>
        <w:tc>
          <w:tcPr>
            <w:tcW w:w="1697" w:type="pct"/>
          </w:tcPr>
          <w:p w14:paraId="76DEB19B" w14:textId="4033306A" w:rsidR="00F549A1" w:rsidRPr="00D8095D" w:rsidRDefault="00F549A1" w:rsidP="00C1030A">
            <w:pPr>
              <w:rPr>
                <w:rFonts w:eastAsia="Calibri" w:cs="Arial"/>
                <w:color w:val="auto"/>
              </w:rPr>
            </w:pPr>
            <w:r w:rsidRPr="00D8095D">
              <w:rPr>
                <w:rFonts w:eastAsia="Calibri" w:cs="Arial"/>
                <w:b/>
                <w:color w:val="auto"/>
              </w:rPr>
              <w:t xml:space="preserve">PO10 Clearing </w:t>
            </w:r>
            <w:r w:rsidRPr="00D8095D">
              <w:rPr>
                <w:rFonts w:eastAsia="Calibri" w:cs="Arial"/>
                <w:bCs/>
                <w:color w:val="auto"/>
              </w:rPr>
              <w:t>of</w:t>
            </w:r>
            <w:r w:rsidRPr="00D8095D">
              <w:rPr>
                <w:rFonts w:eastAsia="Calibri" w:cs="Arial"/>
                <w:b/>
                <w:color w:val="auto"/>
              </w:rPr>
              <w:t xml:space="preserve"> vegetation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7D6D0E34" w14:textId="77777777" w:rsidR="00F549A1" w:rsidRPr="00D8095D" w:rsidRDefault="00F549A1" w:rsidP="00C1030A">
            <w:pPr>
              <w:rPr>
                <w:rFonts w:eastAsia="Calibri" w:cs="Arial"/>
                <w:b/>
                <w:color w:val="auto"/>
              </w:rPr>
            </w:pPr>
          </w:p>
        </w:tc>
        <w:tc>
          <w:tcPr>
            <w:tcW w:w="1652" w:type="pct"/>
            <w:gridSpan w:val="2"/>
          </w:tcPr>
          <w:p w14:paraId="5BC6DB2C" w14:textId="3B805F17" w:rsidR="00F549A1" w:rsidRPr="00D8095D" w:rsidRDefault="00F549A1" w:rsidP="005439ED">
            <w:pPr>
              <w:rPr>
                <w:rFonts w:eastAsia="Calibri"/>
                <w:b/>
                <w:color w:val="auto"/>
              </w:rPr>
            </w:pPr>
            <w:r w:rsidRPr="00D8095D">
              <w:rPr>
                <w:rFonts w:eastAsia="Calibri" w:cs="Arial"/>
                <w:b/>
                <w:color w:val="auto"/>
              </w:rPr>
              <w:t>AO10.1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increased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1" w:type="pct"/>
            <w:gridSpan w:val="2"/>
          </w:tcPr>
          <w:p w14:paraId="50B261C3" w14:textId="77777777" w:rsidR="00F549A1" w:rsidRPr="00D8095D" w:rsidRDefault="00F549A1" w:rsidP="005439ED">
            <w:pPr>
              <w:rPr>
                <w:rFonts w:eastAsia="Calibri" w:cs="Arial"/>
                <w:b/>
                <w:color w:val="auto"/>
              </w:rPr>
            </w:pPr>
          </w:p>
        </w:tc>
      </w:tr>
      <w:tr w:rsidR="00F549A1" w:rsidRPr="00D8095D" w14:paraId="1287E304" w14:textId="665D5872" w:rsidTr="00F549A1">
        <w:trPr>
          <w:gridAfter w:val="1"/>
          <w:wAfter w:w="2" w:type="pct"/>
        </w:trPr>
        <w:tc>
          <w:tcPr>
            <w:tcW w:w="4998" w:type="pct"/>
            <w:gridSpan w:val="4"/>
            <w:shd w:val="clear" w:color="auto" w:fill="DADADA"/>
          </w:tcPr>
          <w:p w14:paraId="2616E8C1" w14:textId="5C910858" w:rsidR="00F549A1" w:rsidRPr="00D8095D" w:rsidRDefault="00F549A1" w:rsidP="00A6486B">
            <w:pPr>
              <w:rPr>
                <w:rFonts w:eastAsia="Calibri"/>
                <w:b/>
                <w:color w:val="auto"/>
              </w:rPr>
            </w:pPr>
            <w:r w:rsidRPr="00D8095D">
              <w:rPr>
                <w:rFonts w:eastAsia="Calibri"/>
                <w:b/>
                <w:color w:val="auto"/>
              </w:rPr>
              <w:t>Salinity</w:t>
            </w:r>
          </w:p>
        </w:tc>
      </w:tr>
      <w:tr w:rsidR="00F549A1" w:rsidRPr="00F76167" w14:paraId="54971FEC" w14:textId="57EBF7B3" w:rsidTr="00F549A1">
        <w:tc>
          <w:tcPr>
            <w:tcW w:w="1697" w:type="pct"/>
          </w:tcPr>
          <w:p w14:paraId="179B2E74" w14:textId="39F34DD8" w:rsidR="00F549A1" w:rsidRPr="00D8095D" w:rsidRDefault="00F549A1" w:rsidP="00685CAC">
            <w:pPr>
              <w:rPr>
                <w:rFonts w:eastAsia="Calibri"/>
                <w:color w:val="auto"/>
              </w:rPr>
            </w:pPr>
            <w:r w:rsidRPr="00D8095D">
              <w:rPr>
                <w:rFonts w:eastAsia="Calibri"/>
                <w:b/>
                <w:color w:val="auto"/>
              </w:rPr>
              <w:t>PO11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 xml:space="preserve">of </w:t>
            </w:r>
            <w:r w:rsidRPr="00D8095D">
              <w:rPr>
                <w:rFonts w:eastAsia="Calibri"/>
                <w:b/>
                <w:color w:val="auto"/>
              </w:rPr>
              <w:t xml:space="preserve">vegetation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4B586F35" w14:textId="6C21DD36" w:rsidR="00F549A1" w:rsidRPr="00D8095D" w:rsidRDefault="00F549A1" w:rsidP="00592C67">
            <w:pPr>
              <w:pStyle w:val="ListParagraph"/>
              <w:numPr>
                <w:ilvl w:val="0"/>
                <w:numId w:val="13"/>
              </w:numPr>
              <w:rPr>
                <w:rFonts w:eastAsia="Calibri" w:cs="Arial"/>
                <w:b/>
                <w:color w:val="auto"/>
              </w:rPr>
            </w:pPr>
            <w:r w:rsidRPr="00D8095D">
              <w:rPr>
                <w:rFonts w:eastAsia="Calibri"/>
                <w:b/>
                <w:color w:val="auto"/>
              </w:rPr>
              <w:t>waterlogging</w:t>
            </w:r>
            <w:r>
              <w:rPr>
                <w:rFonts w:eastAsia="Calibri"/>
                <w:bCs/>
                <w:color w:val="auto"/>
              </w:rPr>
              <w:t>;</w:t>
            </w:r>
          </w:p>
          <w:p w14:paraId="32139D03" w14:textId="74FE8DF4" w:rsidR="00F549A1" w:rsidRPr="00D8095D" w:rsidRDefault="00F549A1" w:rsidP="00592C67">
            <w:pPr>
              <w:pStyle w:val="ListParagraph"/>
              <w:numPr>
                <w:ilvl w:val="0"/>
                <w:numId w:val="13"/>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2" w:type="pct"/>
            <w:gridSpan w:val="2"/>
          </w:tcPr>
          <w:p w14:paraId="357B41C6" w14:textId="64BD2E32" w:rsidR="00F549A1" w:rsidRPr="00D8095D" w:rsidRDefault="00F549A1" w:rsidP="0078560A">
            <w:pPr>
              <w:rPr>
                <w:rFonts w:eastAsia="Calibri" w:cs="Arial"/>
                <w:bCs/>
                <w:color w:val="auto"/>
              </w:rPr>
            </w:pPr>
            <w:r w:rsidRPr="00D8095D">
              <w:rPr>
                <w:rFonts w:eastAsia="Calibri"/>
                <w:b/>
                <w:color w:val="auto"/>
              </w:rPr>
              <w:t>AO11.1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1" w:type="pct"/>
            <w:gridSpan w:val="2"/>
          </w:tcPr>
          <w:p w14:paraId="128A61BA" w14:textId="77777777" w:rsidR="00F549A1" w:rsidRPr="00D8095D" w:rsidRDefault="00F549A1" w:rsidP="0078560A">
            <w:pPr>
              <w:rPr>
                <w:rFonts w:eastAsia="Calibri"/>
                <w:b/>
                <w:color w:val="auto"/>
              </w:rPr>
            </w:pPr>
          </w:p>
        </w:tc>
      </w:tr>
      <w:tr w:rsidR="00F549A1" w:rsidRPr="00F76167" w14:paraId="25ACBB7C" w14:textId="61D3CBEC" w:rsidTr="00F549A1">
        <w:tc>
          <w:tcPr>
            <w:tcW w:w="5000" w:type="pct"/>
            <w:gridSpan w:val="5"/>
            <w:shd w:val="clear" w:color="auto" w:fill="DADADA"/>
          </w:tcPr>
          <w:p w14:paraId="15431526" w14:textId="2AD7D80D" w:rsidR="00F549A1" w:rsidRPr="00D8095D" w:rsidRDefault="00F549A1" w:rsidP="00685CAC">
            <w:pPr>
              <w:rPr>
                <w:rFonts w:eastAsia="Calibri"/>
                <w:b/>
                <w:color w:val="auto"/>
              </w:rPr>
            </w:pPr>
            <w:r w:rsidRPr="00D8095D">
              <w:rPr>
                <w:rFonts w:eastAsia="Calibri"/>
                <w:b/>
                <w:color w:val="auto"/>
              </w:rPr>
              <w:t xml:space="preserve">Conserving least concern regional ecosystems - Minimising clearing of areas temporarily required to enable construction of the infrastructure </w:t>
            </w:r>
          </w:p>
        </w:tc>
      </w:tr>
      <w:tr w:rsidR="00F549A1" w:rsidRPr="00F76167" w14:paraId="17596DC2" w14:textId="498F024F" w:rsidTr="00F549A1">
        <w:tc>
          <w:tcPr>
            <w:tcW w:w="1697" w:type="pct"/>
          </w:tcPr>
          <w:p w14:paraId="3D063CD7" w14:textId="39600C0D" w:rsidR="00F549A1" w:rsidRPr="00D8095D" w:rsidRDefault="00F549A1" w:rsidP="00685CAC">
            <w:pPr>
              <w:rPr>
                <w:rFonts w:eastAsia="Calibri"/>
                <w:bCs/>
                <w:color w:val="auto"/>
              </w:rPr>
            </w:pPr>
            <w:r w:rsidRPr="00D8095D">
              <w:rPr>
                <w:rFonts w:eastAsia="Calibri"/>
                <w:b/>
                <w:color w:val="auto"/>
              </w:rPr>
              <w:t>PO12</w:t>
            </w:r>
            <w:r w:rsidRPr="00D8095D">
              <w:rPr>
                <w:rFonts w:eastAsia="Calibri"/>
                <w:bCs/>
                <w:color w:val="auto"/>
              </w:rPr>
              <w:t xml:space="preserv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for temporary use areas to construct necessary infrastructure, such as temporary use roads or access tracks, maintains the composition, structure and function of </w:t>
            </w:r>
            <w:r w:rsidRPr="00D8095D">
              <w:rPr>
                <w:rFonts w:cs="Arial"/>
                <w:b/>
                <w:bCs/>
                <w:color w:val="auto"/>
              </w:rPr>
              <w:t>least concern regional ecosystems</w:t>
            </w:r>
            <w:r w:rsidRPr="00D8095D">
              <w:rPr>
                <w:rFonts w:cs="Arial"/>
                <w:color w:val="auto"/>
              </w:rPr>
              <w:t>.</w:t>
            </w:r>
          </w:p>
          <w:p w14:paraId="6EA153D8" w14:textId="20301A32" w:rsidR="00F549A1" w:rsidRPr="00D8095D" w:rsidRDefault="00F549A1" w:rsidP="00685CAC">
            <w:pPr>
              <w:rPr>
                <w:rFonts w:eastAsia="Calibri"/>
                <w:bCs/>
                <w:color w:val="auto"/>
              </w:rPr>
            </w:pPr>
          </w:p>
        </w:tc>
        <w:tc>
          <w:tcPr>
            <w:tcW w:w="1652" w:type="pct"/>
            <w:gridSpan w:val="2"/>
          </w:tcPr>
          <w:p w14:paraId="19A3F2CC" w14:textId="465449C2" w:rsidR="00F549A1" w:rsidRPr="00D8095D" w:rsidRDefault="00F549A1" w:rsidP="00AB5954">
            <w:pPr>
              <w:rPr>
                <w:rFonts w:eastAsia="Calibri" w:cs="Arial"/>
                <w:color w:val="auto"/>
              </w:rPr>
            </w:pPr>
            <w:r w:rsidRPr="00D8095D">
              <w:rPr>
                <w:rFonts w:eastAsia="Calibri" w:cs="Arial"/>
                <w:b/>
                <w:color w:val="auto"/>
              </w:rPr>
              <w:t>AO12.1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for temporary use areas to construct necessary infrastructure does not occur in a </w:t>
            </w:r>
            <w:r w:rsidRPr="00D8095D">
              <w:rPr>
                <w:rFonts w:eastAsia="Calibri" w:cs="Arial"/>
                <w:b/>
                <w:bCs/>
                <w:color w:val="auto"/>
              </w:rPr>
              <w:t xml:space="preserve">least </w:t>
            </w:r>
            <w:r w:rsidRPr="00D8095D">
              <w:rPr>
                <w:rFonts w:eastAsia="Calibri" w:cs="Arial"/>
                <w:b/>
                <w:color w:val="auto"/>
              </w:rPr>
              <w:t>concern regional ecosystem</w:t>
            </w:r>
            <w:r w:rsidRPr="00D8095D">
              <w:rPr>
                <w:rFonts w:eastAsia="Calibri" w:cs="Arial"/>
                <w:color w:val="auto"/>
              </w:rPr>
              <w:t>.</w:t>
            </w:r>
          </w:p>
          <w:p w14:paraId="41A643D1" w14:textId="77777777" w:rsidR="00F549A1" w:rsidRPr="00D8095D" w:rsidRDefault="00F549A1" w:rsidP="00AB5954">
            <w:pPr>
              <w:rPr>
                <w:rFonts w:eastAsia="Calibri" w:cs="Arial"/>
                <w:color w:val="auto"/>
              </w:rPr>
            </w:pPr>
          </w:p>
          <w:p w14:paraId="22847C40" w14:textId="77777777" w:rsidR="00F549A1" w:rsidRPr="00D8095D" w:rsidRDefault="00F549A1" w:rsidP="00AB5954">
            <w:pPr>
              <w:rPr>
                <w:rFonts w:eastAsia="Calibri" w:cs="Arial"/>
                <w:color w:val="auto"/>
              </w:rPr>
            </w:pPr>
            <w:r w:rsidRPr="00D8095D">
              <w:rPr>
                <w:rFonts w:eastAsia="Calibri" w:cs="Arial"/>
                <w:color w:val="auto"/>
              </w:rPr>
              <w:t>OR</w:t>
            </w:r>
          </w:p>
          <w:p w14:paraId="4F9F5620" w14:textId="77777777" w:rsidR="00F549A1" w:rsidRPr="00D8095D" w:rsidRDefault="00F549A1" w:rsidP="00AB5954">
            <w:pPr>
              <w:rPr>
                <w:rFonts w:eastAsia="Calibri" w:cs="Arial"/>
                <w:color w:val="auto"/>
              </w:rPr>
            </w:pPr>
          </w:p>
          <w:p w14:paraId="2EB7F047" w14:textId="63FE01C3" w:rsidR="00F549A1" w:rsidRPr="00D8095D" w:rsidRDefault="00F549A1" w:rsidP="00AB5954">
            <w:pPr>
              <w:rPr>
                <w:rFonts w:eastAsia="Calibri" w:cs="Arial"/>
                <w:color w:val="auto"/>
              </w:rPr>
            </w:pPr>
            <w:r w:rsidRPr="00D8095D">
              <w:rPr>
                <w:rFonts w:eastAsia="Calibri" w:cs="Arial"/>
                <w:b/>
                <w:color w:val="auto"/>
              </w:rPr>
              <w:t>AO12.2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for temporary use areas to construct necessary infrastructure in any </w:t>
            </w:r>
            <w:r w:rsidRPr="00D8095D">
              <w:rPr>
                <w:rFonts w:eastAsia="Calibri" w:cs="Arial"/>
                <w:b/>
                <w:bCs/>
                <w:color w:val="auto"/>
              </w:rPr>
              <w:t xml:space="preserve">regional </w:t>
            </w:r>
            <w:r w:rsidRPr="00D8095D">
              <w:rPr>
                <w:rFonts w:eastAsia="Calibri" w:cs="Arial"/>
                <w:b/>
                <w:bCs/>
                <w:color w:val="auto"/>
              </w:rPr>
              <w:lastRenderedPageBreak/>
              <w:t>ecosystem</w:t>
            </w:r>
            <w:r w:rsidRPr="00D8095D">
              <w:rPr>
                <w:rFonts w:eastAsia="Calibri" w:cs="Arial"/>
                <w:color w:val="auto"/>
              </w:rPr>
              <w:t xml:space="preserve"> combined does not exceed the widths prescribed in table </w:t>
            </w:r>
            <w:r>
              <w:rPr>
                <w:rFonts w:eastAsia="Calibri" w:cs="Arial"/>
                <w:color w:val="auto"/>
              </w:rPr>
              <w:t xml:space="preserve">reference </w:t>
            </w:r>
            <w:r w:rsidRPr="00D8095D">
              <w:rPr>
                <w:rFonts w:eastAsia="Calibri" w:cs="Arial"/>
                <w:color w:val="auto"/>
              </w:rPr>
              <w:t>table 1 of this code.</w:t>
            </w:r>
          </w:p>
          <w:p w14:paraId="6189A7C9" w14:textId="77777777" w:rsidR="00F549A1" w:rsidRPr="00D8095D" w:rsidRDefault="00F549A1" w:rsidP="00AB5954">
            <w:pPr>
              <w:rPr>
                <w:rFonts w:eastAsia="Calibri" w:cs="Arial"/>
                <w:color w:val="auto"/>
              </w:rPr>
            </w:pPr>
          </w:p>
          <w:p w14:paraId="78F6BB9C" w14:textId="77777777" w:rsidR="00F549A1" w:rsidRPr="00D8095D" w:rsidRDefault="00F549A1" w:rsidP="00AB5954">
            <w:pPr>
              <w:rPr>
                <w:rFonts w:eastAsia="Calibri" w:cs="Arial"/>
                <w:color w:val="auto"/>
              </w:rPr>
            </w:pPr>
            <w:r w:rsidRPr="00D8095D">
              <w:rPr>
                <w:rFonts w:eastAsia="Calibri" w:cs="Arial"/>
                <w:color w:val="auto"/>
              </w:rPr>
              <w:t>OR</w:t>
            </w:r>
          </w:p>
          <w:p w14:paraId="2C883799" w14:textId="77777777" w:rsidR="00F549A1" w:rsidRPr="00D8095D" w:rsidRDefault="00F549A1" w:rsidP="00AB5954">
            <w:pPr>
              <w:rPr>
                <w:rFonts w:eastAsia="Calibri" w:cs="Arial"/>
                <w:color w:val="auto"/>
              </w:rPr>
            </w:pPr>
          </w:p>
          <w:p w14:paraId="3E1A7077" w14:textId="0388D262" w:rsidR="00F549A1" w:rsidRPr="00D8095D" w:rsidDel="00747DE4" w:rsidRDefault="00F549A1" w:rsidP="00AB5954">
            <w:pPr>
              <w:rPr>
                <w:rFonts w:eastAsia="Calibri"/>
                <w:b/>
                <w:color w:val="auto"/>
              </w:rPr>
            </w:pPr>
            <w:r w:rsidRPr="00D8095D">
              <w:rPr>
                <w:rFonts w:eastAsia="Calibri" w:cs="Arial"/>
                <w:b/>
                <w:color w:val="auto"/>
              </w:rPr>
              <w:t>AO12.3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for temporary use areas to construct necessary infrastructure in any </w:t>
            </w:r>
            <w:r w:rsidRPr="00D8095D">
              <w:rPr>
                <w:rFonts w:eastAsia="Calibri" w:cs="Arial"/>
                <w:b/>
                <w:color w:val="auto"/>
              </w:rPr>
              <w:t xml:space="preserve">regional ecosystem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1" w:type="pct"/>
            <w:gridSpan w:val="2"/>
          </w:tcPr>
          <w:p w14:paraId="0E5870B0" w14:textId="77777777" w:rsidR="00F549A1" w:rsidRPr="00D8095D" w:rsidRDefault="00F549A1" w:rsidP="00AB5954">
            <w:pPr>
              <w:rPr>
                <w:rFonts w:eastAsia="Calibri" w:cs="Arial"/>
                <w:b/>
                <w:color w:val="auto"/>
              </w:rPr>
            </w:pPr>
          </w:p>
        </w:tc>
      </w:tr>
      <w:tr w:rsidR="00F549A1" w:rsidRPr="00D8095D" w14:paraId="456D1669" w14:textId="71E7B732" w:rsidTr="00F549A1">
        <w:trPr>
          <w:gridAfter w:val="1"/>
          <w:wAfter w:w="2" w:type="pct"/>
        </w:trPr>
        <w:tc>
          <w:tcPr>
            <w:tcW w:w="1697" w:type="pct"/>
          </w:tcPr>
          <w:p w14:paraId="5E2B9717" w14:textId="77777777" w:rsidR="00F549A1" w:rsidRDefault="00F549A1" w:rsidP="00685CAC">
            <w:pPr>
              <w:rPr>
                <w:rFonts w:cs="Arial"/>
                <w:color w:val="auto"/>
              </w:rPr>
            </w:pPr>
            <w:r w:rsidRPr="00D8095D">
              <w:rPr>
                <w:rFonts w:eastAsia="+mn-ea" w:cs="+mn-cs"/>
                <w:b/>
                <w:bCs/>
                <w:color w:val="auto"/>
                <w:kern w:val="24"/>
              </w:rPr>
              <w:t>PO13</w:t>
            </w:r>
            <w:r w:rsidRPr="00D8095D">
              <w:rPr>
                <w:rFonts w:eastAsia="+mn-ea" w:cs="+mn-cs"/>
                <w:color w:val="auto"/>
                <w:kern w:val="24"/>
              </w:rPr>
              <w:t xml:space="preserve"> </w:t>
            </w:r>
            <w:r w:rsidRPr="00D8095D">
              <w:rPr>
                <w:rFonts w:cs="Arial"/>
                <w:color w:val="auto"/>
              </w:rPr>
              <w:t xml:space="preserve">Where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in a </w:t>
            </w:r>
            <w:r w:rsidRPr="00D8095D">
              <w:rPr>
                <w:rFonts w:cs="Arial"/>
                <w:b/>
                <w:bCs/>
                <w:color w:val="auto"/>
              </w:rPr>
              <w:t>regional ecosystem</w:t>
            </w:r>
            <w:r w:rsidRPr="00D8095D">
              <w:rPr>
                <w:rFonts w:cs="Arial"/>
                <w:color w:val="auto"/>
              </w:rPr>
              <w:t xml:space="preserve"> for temporary use areas to construct necessary infrastructure does not maintain the composition, structure and function of the </w:t>
            </w:r>
            <w:r w:rsidRPr="00D8095D">
              <w:rPr>
                <w:rFonts w:cs="Arial"/>
                <w:b/>
                <w:bCs/>
                <w:color w:val="auto"/>
              </w:rPr>
              <w:t>regional ecosystem</w:t>
            </w:r>
            <w:r w:rsidRPr="00D8095D">
              <w:rPr>
                <w:rFonts w:cs="Arial"/>
                <w:color w:val="auto"/>
              </w:rPr>
              <w:t xml:space="preserve">, and cannot be avoided and has been mitigated, the </w:t>
            </w:r>
            <w:r w:rsidRPr="00D8095D">
              <w:rPr>
                <w:rFonts w:cs="Arial"/>
                <w:b/>
                <w:bCs/>
                <w:color w:val="auto"/>
              </w:rPr>
              <w:t>cleared</w:t>
            </w:r>
            <w:r w:rsidRPr="00D8095D">
              <w:rPr>
                <w:rFonts w:cs="Arial"/>
                <w:color w:val="auto"/>
              </w:rPr>
              <w:t xml:space="preserve"> area is </w:t>
            </w:r>
            <w:r w:rsidRPr="00D8095D">
              <w:rPr>
                <w:rFonts w:cs="Arial"/>
                <w:b/>
                <w:bCs/>
                <w:color w:val="auto"/>
              </w:rPr>
              <w:t>rehabilitated</w:t>
            </w:r>
            <w:r w:rsidRPr="00D8095D">
              <w:rPr>
                <w:rFonts w:cs="Arial"/>
                <w:color w:val="auto"/>
              </w:rPr>
              <w:t>.</w:t>
            </w:r>
          </w:p>
          <w:p w14:paraId="25EAB915" w14:textId="77777777" w:rsidR="00F549A1" w:rsidRDefault="00F549A1" w:rsidP="00685CAC">
            <w:pPr>
              <w:rPr>
                <w:rFonts w:cs="Arial"/>
                <w:color w:val="auto"/>
              </w:rPr>
            </w:pPr>
          </w:p>
          <w:p w14:paraId="5C9013C6" w14:textId="49503AC0" w:rsidR="00F549A1" w:rsidRPr="00D8095D" w:rsidRDefault="00F549A1" w:rsidP="00685CAC">
            <w:pPr>
              <w:rPr>
                <w:rFonts w:eastAsia="Calibri" w:cs="Arial"/>
                <w:color w:val="auto"/>
              </w:rPr>
            </w:pPr>
          </w:p>
        </w:tc>
        <w:tc>
          <w:tcPr>
            <w:tcW w:w="1649" w:type="pct"/>
          </w:tcPr>
          <w:p w14:paraId="62FE00AF" w14:textId="348DCE12" w:rsidR="00F549A1" w:rsidRPr="00D8095D" w:rsidRDefault="00F549A1" w:rsidP="00685CAC">
            <w:pPr>
              <w:rPr>
                <w:rFonts w:eastAsia="Calibri"/>
                <w:b/>
                <w:color w:val="auto"/>
              </w:rPr>
            </w:pPr>
            <w:r w:rsidRPr="00D8095D">
              <w:rPr>
                <w:rFonts w:eastAsia="Calibri" w:cs="Arial"/>
                <w:bCs/>
                <w:color w:val="auto"/>
              </w:rPr>
              <w:t>No acceptable outcome is prescribed.</w:t>
            </w:r>
          </w:p>
        </w:tc>
        <w:tc>
          <w:tcPr>
            <w:tcW w:w="1652" w:type="pct"/>
            <w:gridSpan w:val="2"/>
          </w:tcPr>
          <w:p w14:paraId="616C0042" w14:textId="77777777" w:rsidR="00F549A1" w:rsidRPr="00D8095D" w:rsidRDefault="00F549A1" w:rsidP="00685CAC">
            <w:pPr>
              <w:rPr>
                <w:rFonts w:eastAsia="Calibri" w:cs="Arial"/>
                <w:bCs/>
                <w:color w:val="auto"/>
              </w:rPr>
            </w:pPr>
          </w:p>
        </w:tc>
      </w:tr>
      <w:tr w:rsidR="00F549A1" w:rsidRPr="00D8095D" w14:paraId="74AA9F91" w14:textId="0752D100" w:rsidTr="00F549A1">
        <w:trPr>
          <w:gridAfter w:val="1"/>
          <w:wAfter w:w="2" w:type="pct"/>
        </w:trPr>
        <w:tc>
          <w:tcPr>
            <w:tcW w:w="4998" w:type="pct"/>
            <w:gridSpan w:val="4"/>
            <w:shd w:val="clear" w:color="auto" w:fill="DADADA"/>
          </w:tcPr>
          <w:p w14:paraId="0F28AB7E" w14:textId="1AEA6822" w:rsidR="00F549A1" w:rsidRPr="00D8095D" w:rsidRDefault="00F549A1" w:rsidP="00685CAC">
            <w:pPr>
              <w:rPr>
                <w:rFonts w:eastAsia="Calibri"/>
                <w:b/>
                <w:color w:val="auto"/>
              </w:rPr>
            </w:pPr>
            <w:r w:rsidRPr="00D8095D">
              <w:rPr>
                <w:rFonts w:eastAsia="Calibri"/>
                <w:b/>
                <w:color w:val="auto"/>
              </w:rPr>
              <w:t>Conserving endangered and of concern regional ecosystems</w:t>
            </w:r>
          </w:p>
        </w:tc>
      </w:tr>
      <w:tr w:rsidR="00F549A1" w:rsidRPr="00F76167" w14:paraId="22386011" w14:textId="2647C6FC" w:rsidTr="00F549A1">
        <w:tc>
          <w:tcPr>
            <w:tcW w:w="1697" w:type="pct"/>
          </w:tcPr>
          <w:p w14:paraId="47EB6BD2" w14:textId="420BAA8A" w:rsidR="00F549A1" w:rsidRPr="00D8095D" w:rsidRDefault="00F549A1" w:rsidP="00324B6D">
            <w:pPr>
              <w:pStyle w:val="BodyText1"/>
              <w:spacing w:after="0"/>
            </w:pPr>
            <w:r w:rsidRPr="00D8095D">
              <w:rPr>
                <w:rFonts w:eastAsia="Calibri"/>
                <w:b/>
              </w:rPr>
              <w:t>PO14</w:t>
            </w:r>
            <w:r w:rsidRPr="00D8095D">
              <w:rPr>
                <w:rFonts w:eastAsia="Calibri"/>
              </w:rPr>
              <w:t xml:space="preserve"> </w:t>
            </w:r>
            <w:bookmarkStart w:id="1" w:name="_Hlk78467909"/>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43D2867D" w14:textId="3E5DB04E" w:rsidR="00F549A1" w:rsidRPr="00D8095D" w:rsidRDefault="00F549A1" w:rsidP="00324B6D">
            <w:pPr>
              <w:pStyle w:val="BodyText1"/>
              <w:spacing w:after="0"/>
            </w:pPr>
          </w:p>
          <w:bookmarkEnd w:id="1"/>
          <w:p w14:paraId="49CBF837" w14:textId="1E7FB801" w:rsidR="00F549A1" w:rsidRPr="00D8095D" w:rsidRDefault="00F549A1" w:rsidP="005D1389">
            <w:pPr>
              <w:pStyle w:val="BodyText1"/>
              <w:spacing w:after="0"/>
              <w:rPr>
                <w:rFonts w:eastAsia="Calibri"/>
                <w:b/>
              </w:rPr>
            </w:pPr>
          </w:p>
        </w:tc>
        <w:tc>
          <w:tcPr>
            <w:tcW w:w="1652" w:type="pct"/>
            <w:gridSpan w:val="2"/>
          </w:tcPr>
          <w:p w14:paraId="5A4ECB49" w14:textId="424C66E2" w:rsidR="00F549A1" w:rsidRPr="00D8095D" w:rsidRDefault="00F549A1" w:rsidP="004A17FA">
            <w:pPr>
              <w:rPr>
                <w:rFonts w:eastAsia="Calibri" w:cs="Arial"/>
                <w:color w:val="auto"/>
              </w:rPr>
            </w:pPr>
            <w:r w:rsidRPr="00D8095D">
              <w:rPr>
                <w:rFonts w:eastAsia="Calibri" w:cs="Arial"/>
                <w:b/>
                <w:color w:val="auto"/>
              </w:rPr>
              <w:t>AO14.1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1BD9A310" w14:textId="77777777" w:rsidR="00F549A1" w:rsidRPr="00D8095D" w:rsidRDefault="00F549A1" w:rsidP="004A17FA">
            <w:pPr>
              <w:rPr>
                <w:rFonts w:eastAsia="Calibri" w:cs="Arial"/>
                <w:color w:val="auto"/>
              </w:rPr>
            </w:pPr>
          </w:p>
          <w:p w14:paraId="075153BD" w14:textId="77777777" w:rsidR="00F549A1" w:rsidRPr="00D8095D" w:rsidRDefault="00F549A1" w:rsidP="004A17FA">
            <w:pPr>
              <w:rPr>
                <w:rFonts w:eastAsia="Calibri" w:cs="Arial"/>
                <w:color w:val="auto"/>
              </w:rPr>
            </w:pPr>
            <w:r w:rsidRPr="00D8095D">
              <w:rPr>
                <w:rFonts w:eastAsia="Calibri" w:cs="Arial"/>
                <w:color w:val="auto"/>
              </w:rPr>
              <w:t>OR</w:t>
            </w:r>
          </w:p>
          <w:p w14:paraId="5606329B" w14:textId="77777777" w:rsidR="00F549A1" w:rsidRPr="00D8095D" w:rsidRDefault="00F549A1" w:rsidP="004A17FA">
            <w:pPr>
              <w:rPr>
                <w:rFonts w:eastAsia="Calibri" w:cs="Arial"/>
                <w:color w:val="auto"/>
              </w:rPr>
            </w:pPr>
          </w:p>
          <w:p w14:paraId="46D03FF2" w14:textId="7B3A34CC" w:rsidR="00F549A1" w:rsidRPr="00D8095D" w:rsidRDefault="00F549A1" w:rsidP="004A17FA">
            <w:pPr>
              <w:rPr>
                <w:rFonts w:eastAsia="Calibri" w:cs="Arial"/>
                <w:color w:val="auto"/>
              </w:rPr>
            </w:pPr>
            <w:r w:rsidRPr="00D8095D">
              <w:rPr>
                <w:rFonts w:eastAsia="Calibri" w:cs="Arial"/>
                <w:b/>
                <w:color w:val="auto"/>
              </w:rPr>
              <w:t>AO14.2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w:t>
            </w:r>
            <w:r w:rsidRPr="00D8095D">
              <w:rPr>
                <w:rFonts w:eastAsia="Calibri" w:cs="Arial"/>
                <w:color w:val="auto"/>
              </w:rPr>
              <w:t>table 1 of this code.</w:t>
            </w:r>
          </w:p>
          <w:p w14:paraId="3E320660" w14:textId="77777777" w:rsidR="00F549A1" w:rsidRPr="00D8095D" w:rsidRDefault="00F549A1" w:rsidP="004A17FA">
            <w:pPr>
              <w:rPr>
                <w:rFonts w:eastAsia="Calibri" w:cs="Arial"/>
                <w:color w:val="auto"/>
              </w:rPr>
            </w:pPr>
          </w:p>
          <w:p w14:paraId="202B5417" w14:textId="77777777" w:rsidR="00F549A1" w:rsidRPr="00D8095D" w:rsidRDefault="00F549A1" w:rsidP="004A17FA">
            <w:pPr>
              <w:rPr>
                <w:rFonts w:eastAsia="Calibri" w:cs="Arial"/>
                <w:color w:val="auto"/>
              </w:rPr>
            </w:pPr>
            <w:r w:rsidRPr="00D8095D">
              <w:rPr>
                <w:rFonts w:eastAsia="Calibri" w:cs="Arial"/>
                <w:color w:val="auto"/>
              </w:rPr>
              <w:t>OR</w:t>
            </w:r>
          </w:p>
          <w:p w14:paraId="3945A736" w14:textId="77777777" w:rsidR="00F549A1" w:rsidRPr="00D8095D" w:rsidRDefault="00F549A1" w:rsidP="004A17FA">
            <w:pPr>
              <w:rPr>
                <w:rFonts w:eastAsia="Calibri" w:cs="Arial"/>
                <w:color w:val="auto"/>
              </w:rPr>
            </w:pPr>
          </w:p>
          <w:p w14:paraId="30FE2E06" w14:textId="76C0EC08" w:rsidR="00F549A1" w:rsidRPr="00D8095D" w:rsidRDefault="00F549A1" w:rsidP="004A17FA">
            <w:pPr>
              <w:rPr>
                <w:rFonts w:eastAsia="Calibri"/>
                <w:b/>
                <w:color w:val="auto"/>
              </w:rPr>
            </w:pPr>
            <w:r w:rsidRPr="00D8095D">
              <w:rPr>
                <w:rFonts w:eastAsia="Calibri" w:cs="Arial"/>
                <w:b/>
                <w:color w:val="auto"/>
              </w:rPr>
              <w:t>AO14.3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1" w:type="pct"/>
            <w:gridSpan w:val="2"/>
          </w:tcPr>
          <w:p w14:paraId="2AA96C98" w14:textId="77777777" w:rsidR="00F549A1" w:rsidRPr="00D8095D" w:rsidRDefault="00F549A1" w:rsidP="004A17FA">
            <w:pPr>
              <w:rPr>
                <w:rFonts w:eastAsia="Calibri" w:cs="Arial"/>
                <w:b/>
                <w:color w:val="auto"/>
              </w:rPr>
            </w:pPr>
          </w:p>
        </w:tc>
      </w:tr>
      <w:tr w:rsidR="00F549A1" w:rsidRPr="00F76167" w14:paraId="355854C3" w14:textId="40B7BBCA" w:rsidTr="00F549A1">
        <w:tc>
          <w:tcPr>
            <w:tcW w:w="1697" w:type="pct"/>
          </w:tcPr>
          <w:p w14:paraId="596598E0" w14:textId="4E5F9CCD" w:rsidR="00F549A1" w:rsidRPr="00D8095D" w:rsidRDefault="00F549A1" w:rsidP="00CC53BE">
            <w:pPr>
              <w:pStyle w:val="BodyText1"/>
              <w:rPr>
                <w:rFonts w:eastAsia="+mn-ea" w:cs="+mn-cs"/>
                <w:kern w:val="24"/>
              </w:rPr>
            </w:pPr>
            <w:r w:rsidRPr="00D8095D">
              <w:rPr>
                <w:rFonts w:eastAsia="Calibri"/>
                <w:b/>
              </w:rPr>
              <w:lastRenderedPageBreak/>
              <w:t xml:space="preserve">PO15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xml:space="preserve">, and cannot be avoided and has been mitigated, </w:t>
            </w:r>
            <w:r w:rsidRPr="00D8095D">
              <w:rPr>
                <w:rFonts w:eastAsia="+mn-ea" w:cs="+mn-cs"/>
                <w:kern w:val="24"/>
              </w:rPr>
              <w:t>the cleared area:</w:t>
            </w:r>
          </w:p>
          <w:p w14:paraId="29A6A17E" w14:textId="77777777" w:rsidR="00F549A1" w:rsidRPr="00D8095D" w:rsidRDefault="00F549A1" w:rsidP="00CC53BE">
            <w:pPr>
              <w:pStyle w:val="BodyText1"/>
              <w:numPr>
                <w:ilvl w:val="0"/>
                <w:numId w:val="277"/>
              </w:numPr>
              <w:spacing w:after="0"/>
              <w:rPr>
                <w:rFonts w:eastAsia="+mn-ea" w:cs="+mn-cs"/>
                <w:kern w:val="24"/>
              </w:rPr>
            </w:pPr>
            <w:r w:rsidRPr="00D8095D">
              <w:rPr>
                <w:rFonts w:eastAsia="+mn-ea" w:cs="+mn-cs"/>
                <w:kern w:val="24"/>
              </w:rPr>
              <w:t xml:space="preserve">is </w:t>
            </w:r>
            <w:r w:rsidRPr="00D8095D">
              <w:rPr>
                <w:rFonts w:eastAsia="+mn-ea" w:cs="+mn-cs"/>
                <w:b/>
                <w:bCs/>
                <w:kern w:val="24"/>
              </w:rPr>
              <w:t>rehabilitated</w:t>
            </w:r>
            <w:r w:rsidRPr="00D8095D">
              <w:rPr>
                <w:rFonts w:eastAsia="+mn-ea" w:cs="+mn-cs"/>
                <w:kern w:val="24"/>
              </w:rPr>
              <w:t>; or</w:t>
            </w:r>
          </w:p>
          <w:p w14:paraId="45FFF9A3" w14:textId="7D4912EF" w:rsidR="00F549A1" w:rsidRPr="00D8095D" w:rsidRDefault="00F549A1" w:rsidP="00CC53BE">
            <w:pPr>
              <w:pStyle w:val="BodyText1"/>
              <w:numPr>
                <w:ilvl w:val="0"/>
                <w:numId w:val="277"/>
              </w:numPr>
              <w:spacing w:after="0"/>
              <w:rPr>
                <w:rFonts w:eastAsia="Calibri"/>
                <w:b/>
              </w:rPr>
            </w:pPr>
            <w:r w:rsidRPr="00D8095D">
              <w:rPr>
                <w:rFonts w:eastAsia="+mn-ea" w:cs="+mn-cs"/>
                <w:kern w:val="24"/>
                <w:szCs w:val="20"/>
              </w:rPr>
              <w:t xml:space="preserve">where the </w:t>
            </w:r>
            <w:r w:rsidRPr="00D8095D">
              <w:rPr>
                <w:rFonts w:eastAsia="+mn-ea" w:cs="+mn-cs"/>
                <w:b/>
                <w:kern w:val="24"/>
                <w:szCs w:val="20"/>
              </w:rPr>
              <w:t>cleared</w:t>
            </w:r>
            <w:r w:rsidRPr="00D8095D">
              <w:rPr>
                <w:rFonts w:eastAsia="+mn-ea" w:cs="+mn-cs"/>
                <w:kern w:val="24"/>
                <w:szCs w:val="20"/>
              </w:rPr>
              <w:t xml:space="preserve"> area cannot reasonably be </w:t>
            </w:r>
            <w:r w:rsidRPr="00D8095D">
              <w:rPr>
                <w:rFonts w:eastAsia="+mn-ea" w:cs="+mn-cs"/>
                <w:b/>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2" w:type="pct"/>
            <w:gridSpan w:val="2"/>
          </w:tcPr>
          <w:p w14:paraId="0818AAAD" w14:textId="79C46065" w:rsidR="00F549A1" w:rsidRPr="00D8095D" w:rsidRDefault="00F549A1" w:rsidP="004A17FA">
            <w:pPr>
              <w:rPr>
                <w:rFonts w:eastAsia="Calibri" w:cs="Arial"/>
                <w:b/>
                <w:color w:val="auto"/>
              </w:rPr>
            </w:pPr>
            <w:r w:rsidRPr="00D8095D">
              <w:rPr>
                <w:rFonts w:eastAsia="Calibri" w:cs="Arial"/>
                <w:bCs/>
                <w:color w:val="auto"/>
              </w:rPr>
              <w:t>No acceptable outcome is prescribed.</w:t>
            </w:r>
          </w:p>
        </w:tc>
        <w:tc>
          <w:tcPr>
            <w:tcW w:w="1651" w:type="pct"/>
            <w:gridSpan w:val="2"/>
          </w:tcPr>
          <w:p w14:paraId="63AC138A" w14:textId="77777777" w:rsidR="00F549A1" w:rsidRPr="00D8095D" w:rsidRDefault="00F549A1" w:rsidP="004A17FA">
            <w:pPr>
              <w:rPr>
                <w:rFonts w:eastAsia="Calibri" w:cs="Arial"/>
                <w:bCs/>
                <w:color w:val="auto"/>
              </w:rPr>
            </w:pPr>
          </w:p>
        </w:tc>
      </w:tr>
      <w:tr w:rsidR="00F549A1" w:rsidRPr="00D8095D" w14:paraId="7BE91C0E" w14:textId="5B768932" w:rsidTr="00F549A1">
        <w:trPr>
          <w:gridAfter w:val="1"/>
          <w:wAfter w:w="2" w:type="pct"/>
        </w:trPr>
        <w:tc>
          <w:tcPr>
            <w:tcW w:w="4998" w:type="pct"/>
            <w:gridSpan w:val="4"/>
            <w:shd w:val="clear" w:color="auto" w:fill="DADADA"/>
          </w:tcPr>
          <w:p w14:paraId="6D7A2ADD" w14:textId="25A16472"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D8095D" w14:paraId="54F7423F" w14:textId="02CB491D" w:rsidTr="00F549A1">
        <w:trPr>
          <w:gridAfter w:val="1"/>
          <w:wAfter w:w="2" w:type="pct"/>
        </w:trPr>
        <w:tc>
          <w:tcPr>
            <w:tcW w:w="1697" w:type="pct"/>
          </w:tcPr>
          <w:p w14:paraId="215E9C22" w14:textId="56538514" w:rsidR="00F549A1" w:rsidRPr="00D8095D" w:rsidRDefault="00F549A1" w:rsidP="0015025D">
            <w:pPr>
              <w:rPr>
                <w:rFonts w:eastAsia="Calibri"/>
                <w:color w:val="auto"/>
              </w:rPr>
            </w:pPr>
            <w:r w:rsidRPr="00D8095D">
              <w:rPr>
                <w:rFonts w:eastAsia="Calibri"/>
                <w:b/>
                <w:bCs/>
                <w:color w:val="auto"/>
              </w:rPr>
              <w:t>PO16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regional ecosystem</w:t>
            </w:r>
            <w:r w:rsidRPr="00D8095D">
              <w:rPr>
                <w:rFonts w:eastAsia="Calibri"/>
                <w:color w:val="auto"/>
              </w:rPr>
              <w:t xml:space="preserve"> for each </w:t>
            </w:r>
            <w:r w:rsidRPr="00D8095D">
              <w:rPr>
                <w:rFonts w:eastAsia="Calibri"/>
                <w:b/>
                <w:bCs/>
                <w:color w:val="auto"/>
              </w:rPr>
              <w:t>protected wildlife</w:t>
            </w:r>
            <w:r w:rsidRPr="00D8095D">
              <w:rPr>
                <w:rFonts w:eastAsia="Calibri"/>
                <w:color w:val="auto"/>
              </w:rPr>
              <w:t xml:space="preserve"> species individually. </w:t>
            </w:r>
          </w:p>
          <w:p w14:paraId="6888022D" w14:textId="4AE45EB9" w:rsidR="00F549A1" w:rsidRPr="00D8095D" w:rsidRDefault="00F549A1" w:rsidP="002F00D1">
            <w:pPr>
              <w:rPr>
                <w:rFonts w:eastAsia="Calibri"/>
                <w:b/>
                <w:color w:val="auto"/>
              </w:rPr>
            </w:pPr>
            <w:r w:rsidRPr="00D8095D">
              <w:rPr>
                <w:rFonts w:eastAsia="Calibri"/>
                <w:color w:val="auto"/>
              </w:rPr>
              <w:t xml:space="preserve"> </w:t>
            </w:r>
          </w:p>
        </w:tc>
        <w:tc>
          <w:tcPr>
            <w:tcW w:w="1649" w:type="pct"/>
          </w:tcPr>
          <w:p w14:paraId="281FBD2B" w14:textId="046F42B9" w:rsidR="00F549A1" w:rsidRPr="00D8095D" w:rsidRDefault="00F549A1" w:rsidP="002F00D1">
            <w:pPr>
              <w:rPr>
                <w:rFonts w:eastAsia="Calibri" w:cs="Arial"/>
                <w:color w:val="auto"/>
              </w:rPr>
            </w:pPr>
            <w:r w:rsidRPr="00D8095D">
              <w:rPr>
                <w:rFonts w:eastAsia="Calibri" w:cs="Arial"/>
                <w:b/>
                <w:color w:val="auto"/>
              </w:rPr>
              <w:t>AO16.1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64A8E33A" w14:textId="77777777" w:rsidR="00F549A1" w:rsidRPr="00D8095D" w:rsidRDefault="00F549A1" w:rsidP="002F00D1">
            <w:pPr>
              <w:rPr>
                <w:rFonts w:eastAsia="Calibri" w:cs="Arial"/>
                <w:color w:val="auto"/>
              </w:rPr>
            </w:pPr>
          </w:p>
          <w:p w14:paraId="3E220249" w14:textId="77777777" w:rsidR="00F549A1" w:rsidRPr="00D8095D" w:rsidRDefault="00F549A1" w:rsidP="002F00D1">
            <w:pPr>
              <w:rPr>
                <w:rFonts w:eastAsia="Calibri" w:cs="Arial"/>
                <w:color w:val="auto"/>
              </w:rPr>
            </w:pPr>
            <w:r w:rsidRPr="00D8095D">
              <w:rPr>
                <w:rFonts w:eastAsia="Calibri" w:cs="Arial"/>
                <w:color w:val="auto"/>
              </w:rPr>
              <w:t>OR</w:t>
            </w:r>
          </w:p>
          <w:p w14:paraId="39BE78AC" w14:textId="77777777" w:rsidR="00F549A1" w:rsidRPr="00D8095D" w:rsidRDefault="00F549A1" w:rsidP="002F00D1">
            <w:pPr>
              <w:rPr>
                <w:rFonts w:eastAsia="Calibri" w:cs="Arial"/>
                <w:color w:val="auto"/>
              </w:rPr>
            </w:pPr>
          </w:p>
          <w:p w14:paraId="5B282344" w14:textId="47C66D59" w:rsidR="00F549A1" w:rsidRPr="00D8095D" w:rsidRDefault="00F549A1" w:rsidP="002F00D1">
            <w:pPr>
              <w:rPr>
                <w:rFonts w:eastAsia="Calibri" w:cs="Arial"/>
                <w:color w:val="auto"/>
              </w:rPr>
            </w:pPr>
            <w:r w:rsidRPr="00D8095D">
              <w:rPr>
                <w:rFonts w:eastAsia="Calibri" w:cs="Arial"/>
                <w:b/>
                <w:color w:val="auto"/>
              </w:rPr>
              <w:t>AO16.2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 xml:space="preserve">reference </w:t>
            </w:r>
            <w:r w:rsidRPr="00D8095D">
              <w:rPr>
                <w:rFonts w:eastAsia="Calibri" w:cs="Arial"/>
                <w:color w:val="auto"/>
              </w:rPr>
              <w:t>table 1 of this code.</w:t>
            </w:r>
          </w:p>
          <w:p w14:paraId="2DDDDE2B" w14:textId="77777777" w:rsidR="00F549A1" w:rsidRPr="00D8095D" w:rsidRDefault="00F549A1" w:rsidP="002F00D1">
            <w:pPr>
              <w:rPr>
                <w:rFonts w:eastAsia="Calibri" w:cs="Arial"/>
                <w:color w:val="auto"/>
              </w:rPr>
            </w:pPr>
          </w:p>
          <w:p w14:paraId="33A0D1C4" w14:textId="77777777" w:rsidR="00F549A1" w:rsidRPr="00D8095D" w:rsidRDefault="00F549A1" w:rsidP="002F00D1">
            <w:pPr>
              <w:rPr>
                <w:rFonts w:eastAsia="Calibri" w:cs="Arial"/>
                <w:color w:val="auto"/>
              </w:rPr>
            </w:pPr>
            <w:r w:rsidRPr="00D8095D">
              <w:rPr>
                <w:rFonts w:eastAsia="Calibri" w:cs="Arial"/>
                <w:color w:val="auto"/>
              </w:rPr>
              <w:t>OR</w:t>
            </w:r>
          </w:p>
          <w:p w14:paraId="3B9C243F" w14:textId="77777777" w:rsidR="00F549A1" w:rsidRPr="00D8095D" w:rsidRDefault="00F549A1" w:rsidP="002F00D1">
            <w:pPr>
              <w:rPr>
                <w:rFonts w:eastAsia="Calibri" w:cs="Arial"/>
                <w:color w:val="auto"/>
              </w:rPr>
            </w:pPr>
          </w:p>
          <w:p w14:paraId="44C8587B" w14:textId="320AD858" w:rsidR="00F549A1" w:rsidRPr="00D8095D" w:rsidRDefault="00F549A1" w:rsidP="002F00D1">
            <w:pPr>
              <w:rPr>
                <w:rFonts w:eastAsia="Calibri"/>
                <w:b/>
                <w:color w:val="auto"/>
              </w:rPr>
            </w:pPr>
            <w:r w:rsidRPr="00D8095D">
              <w:rPr>
                <w:rFonts w:eastAsia="Calibri" w:cs="Arial"/>
                <w:b/>
                <w:color w:val="auto"/>
              </w:rPr>
              <w:t>AO16.3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w:t>
            </w:r>
            <w:r w:rsidRPr="00D8095D">
              <w:rPr>
                <w:rFonts w:eastAsia="Calibri" w:cs="Arial"/>
                <w:color w:val="auto"/>
              </w:rPr>
              <w:t>table 1 of this code.</w:t>
            </w:r>
          </w:p>
        </w:tc>
        <w:tc>
          <w:tcPr>
            <w:tcW w:w="1652" w:type="pct"/>
            <w:gridSpan w:val="2"/>
          </w:tcPr>
          <w:p w14:paraId="4BC09582" w14:textId="77777777" w:rsidR="00F549A1" w:rsidRPr="00D8095D" w:rsidRDefault="00F549A1" w:rsidP="002F00D1">
            <w:pPr>
              <w:rPr>
                <w:rFonts w:eastAsia="Calibri" w:cs="Arial"/>
                <w:b/>
                <w:color w:val="auto"/>
              </w:rPr>
            </w:pPr>
          </w:p>
        </w:tc>
      </w:tr>
      <w:tr w:rsidR="00F549A1" w:rsidRPr="00D8095D" w14:paraId="435894FE" w14:textId="36346A01" w:rsidTr="00F549A1">
        <w:trPr>
          <w:gridAfter w:val="1"/>
          <w:wAfter w:w="2" w:type="pct"/>
        </w:trPr>
        <w:tc>
          <w:tcPr>
            <w:tcW w:w="1697" w:type="pct"/>
          </w:tcPr>
          <w:p w14:paraId="07B68B6B" w14:textId="0A61BB56" w:rsidR="00F549A1" w:rsidRPr="00D8095D" w:rsidRDefault="00F549A1" w:rsidP="0015025D">
            <w:pPr>
              <w:rPr>
                <w:rFonts w:eastAsia="Calibri"/>
                <w:b/>
                <w:bCs/>
                <w:color w:val="auto"/>
              </w:rPr>
            </w:pPr>
            <w:r w:rsidRPr="00D8095D">
              <w:rPr>
                <w:rFonts w:eastAsia="Calibri"/>
                <w:b/>
                <w:bCs/>
                <w:color w:val="auto"/>
              </w:rPr>
              <w:t>PO17</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49" w:type="pct"/>
          </w:tcPr>
          <w:p w14:paraId="010F4F0F" w14:textId="00892EF3" w:rsidR="00F549A1" w:rsidRPr="00D8095D" w:rsidRDefault="00F549A1" w:rsidP="0015025D">
            <w:pPr>
              <w:rPr>
                <w:rFonts w:eastAsia="Calibri" w:cs="Arial"/>
                <w:b/>
                <w:color w:val="auto"/>
              </w:rPr>
            </w:pPr>
            <w:r w:rsidRPr="00D8095D">
              <w:rPr>
                <w:rFonts w:eastAsia="Calibri" w:cs="Arial"/>
                <w:bCs/>
                <w:color w:val="auto"/>
              </w:rPr>
              <w:t>No acceptable outcome is prescribed.</w:t>
            </w:r>
          </w:p>
        </w:tc>
        <w:tc>
          <w:tcPr>
            <w:tcW w:w="1652" w:type="pct"/>
            <w:gridSpan w:val="2"/>
          </w:tcPr>
          <w:p w14:paraId="13D387AD" w14:textId="77777777" w:rsidR="00F549A1" w:rsidRPr="00D8095D" w:rsidRDefault="00F549A1" w:rsidP="0015025D">
            <w:pPr>
              <w:rPr>
                <w:rFonts w:eastAsia="Calibri" w:cs="Arial"/>
                <w:bCs/>
                <w:color w:val="auto"/>
              </w:rPr>
            </w:pPr>
          </w:p>
        </w:tc>
      </w:tr>
      <w:tr w:rsidR="00F549A1" w:rsidRPr="00D8095D" w14:paraId="7341F68F" w14:textId="3508AD1F" w:rsidTr="00F549A1">
        <w:trPr>
          <w:gridAfter w:val="1"/>
          <w:wAfter w:w="2" w:type="pct"/>
        </w:trPr>
        <w:tc>
          <w:tcPr>
            <w:tcW w:w="4998" w:type="pct"/>
            <w:gridSpan w:val="4"/>
            <w:shd w:val="clear" w:color="auto" w:fill="DADADA"/>
          </w:tcPr>
          <w:p w14:paraId="28E65DB9" w14:textId="632F3B62" w:rsidR="00F549A1" w:rsidRPr="00D8095D" w:rsidRDefault="00F549A1" w:rsidP="0015025D">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3B42405A" w14:textId="28A6456B" w:rsidTr="00F549A1">
        <w:trPr>
          <w:trHeight w:val="456"/>
        </w:trPr>
        <w:tc>
          <w:tcPr>
            <w:tcW w:w="1697" w:type="pct"/>
          </w:tcPr>
          <w:p w14:paraId="0674FA07" w14:textId="6B75880B" w:rsidR="00F549A1" w:rsidRPr="00D8095D" w:rsidRDefault="00F549A1" w:rsidP="0015025D">
            <w:pPr>
              <w:rPr>
                <w:rFonts w:eastAsia="Calibri" w:cs="Arial"/>
                <w:color w:val="auto"/>
              </w:rPr>
            </w:pPr>
            <w:r w:rsidRPr="00D8095D">
              <w:rPr>
                <w:rFonts w:eastAsia="Calibri" w:cs="Arial"/>
                <w:b/>
                <w:color w:val="auto"/>
              </w:rPr>
              <w:t xml:space="preserve">PO18 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does not result in, or accelerate, disturbance of acid sulfate soils or </w:t>
            </w:r>
            <w:r w:rsidRPr="00D8095D">
              <w:rPr>
                <w:rFonts w:eastAsia="Calibri" w:cs="Arial"/>
                <w:color w:val="auto"/>
              </w:rPr>
              <w:lastRenderedPageBreak/>
              <w:t>changes to the hydrology of the location that will result in either of the following:</w:t>
            </w:r>
          </w:p>
          <w:p w14:paraId="79B7432C" w14:textId="6A3063BD" w:rsidR="00F549A1" w:rsidRPr="00D8095D" w:rsidRDefault="00F549A1" w:rsidP="00592C67">
            <w:pPr>
              <w:numPr>
                <w:ilvl w:val="0"/>
                <w:numId w:val="11"/>
              </w:numPr>
              <w:ind w:left="357" w:hanging="357"/>
              <w:rPr>
                <w:rFonts w:eastAsia="MS Mincho" w:cs="Arial"/>
                <w:color w:val="auto"/>
              </w:rPr>
            </w:pPr>
            <w:r w:rsidRPr="00D8095D">
              <w:rPr>
                <w:rFonts w:eastAsia="MS Mincho" w:cs="Arial"/>
                <w:color w:val="auto"/>
              </w:rPr>
              <w:t>aeration of horizons containing iron sulphides</w:t>
            </w:r>
            <w:r>
              <w:rPr>
                <w:rFonts w:eastAsia="MS Mincho" w:cs="Arial"/>
                <w:color w:val="auto"/>
              </w:rPr>
              <w:t>;</w:t>
            </w:r>
          </w:p>
          <w:p w14:paraId="066A5D9A" w14:textId="0C3F76A5" w:rsidR="00F549A1" w:rsidRPr="00D8095D" w:rsidRDefault="00F549A1" w:rsidP="00592C67">
            <w:pPr>
              <w:numPr>
                <w:ilvl w:val="0"/>
                <w:numId w:val="11"/>
              </w:numPr>
              <w:ind w:left="357" w:hanging="357"/>
              <w:rPr>
                <w:rFonts w:eastAsia="MS Mincho" w:cs="Arial"/>
                <w:color w:val="auto"/>
              </w:rPr>
            </w:pPr>
            <w:r w:rsidRPr="00D8095D">
              <w:rPr>
                <w:rFonts w:eastAsia="Calibri"/>
                <w:color w:val="auto"/>
              </w:rPr>
              <w:t>mobilisation of acid or metals.</w:t>
            </w:r>
          </w:p>
        </w:tc>
        <w:tc>
          <w:tcPr>
            <w:tcW w:w="1652" w:type="pct"/>
            <w:gridSpan w:val="2"/>
          </w:tcPr>
          <w:p w14:paraId="5E03C33C" w14:textId="6D84C13D" w:rsidR="00F549A1" w:rsidRPr="00D8095D" w:rsidRDefault="00F549A1" w:rsidP="0015025D">
            <w:pPr>
              <w:rPr>
                <w:rFonts w:eastAsia="Calibri" w:cs="Arial"/>
                <w:color w:val="auto"/>
              </w:rPr>
            </w:pPr>
            <w:r w:rsidRPr="00D8095D">
              <w:rPr>
                <w:rFonts w:eastAsia="Calibri" w:cs="Arial"/>
                <w:b/>
                <w:color w:val="auto"/>
              </w:rPr>
              <w:lastRenderedPageBreak/>
              <w:t>AO18.1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5165AFFC" w14:textId="77777777" w:rsidR="00F549A1" w:rsidRPr="00D8095D" w:rsidRDefault="00F549A1" w:rsidP="0015025D">
            <w:pPr>
              <w:rPr>
                <w:rFonts w:eastAsia="Calibri" w:cs="Arial"/>
                <w:color w:val="auto"/>
              </w:rPr>
            </w:pPr>
          </w:p>
          <w:p w14:paraId="451D328F" w14:textId="77777777" w:rsidR="00F549A1" w:rsidRPr="00D8095D" w:rsidRDefault="00F549A1" w:rsidP="0015025D">
            <w:pPr>
              <w:rPr>
                <w:rFonts w:eastAsia="Calibri" w:cs="Arial"/>
                <w:color w:val="auto"/>
              </w:rPr>
            </w:pPr>
            <w:r w:rsidRPr="00D8095D">
              <w:rPr>
                <w:rFonts w:eastAsia="Calibri" w:cs="Arial"/>
                <w:color w:val="auto"/>
              </w:rPr>
              <w:t>OR</w:t>
            </w:r>
          </w:p>
          <w:p w14:paraId="0C2973E4" w14:textId="77777777" w:rsidR="00F549A1" w:rsidRPr="00D8095D" w:rsidRDefault="00F549A1" w:rsidP="0015025D">
            <w:pPr>
              <w:rPr>
                <w:rFonts w:eastAsia="Calibri" w:cs="Arial"/>
                <w:color w:val="auto"/>
              </w:rPr>
            </w:pPr>
          </w:p>
          <w:p w14:paraId="2D4FA06F" w14:textId="5A696C4C" w:rsidR="00F549A1" w:rsidRPr="00D8095D" w:rsidRDefault="00F549A1" w:rsidP="0015025D">
            <w:pPr>
              <w:rPr>
                <w:rFonts w:eastAsia="Calibri" w:cs="Arial"/>
                <w:color w:val="auto"/>
              </w:rPr>
            </w:pPr>
            <w:r w:rsidRPr="00D8095D">
              <w:rPr>
                <w:rFonts w:eastAsia="Calibri" w:cs="Arial"/>
                <w:b/>
                <w:color w:val="auto"/>
              </w:rPr>
              <w:t>AO18.2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62CA9B6A" w14:textId="77777777" w:rsidR="00F549A1" w:rsidRPr="00D8095D" w:rsidRDefault="00F549A1" w:rsidP="00592C67">
            <w:pPr>
              <w:numPr>
                <w:ilvl w:val="0"/>
                <w:numId w:val="12"/>
              </w:numPr>
              <w:ind w:left="357" w:hanging="357"/>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39959A03" w14:textId="1E1D04A0" w:rsidR="00F549A1" w:rsidRPr="00D8095D" w:rsidRDefault="00F549A1" w:rsidP="00592C67">
            <w:pPr>
              <w:numPr>
                <w:ilvl w:val="0"/>
                <w:numId w:val="12"/>
              </w:numPr>
              <w:ind w:left="357" w:hanging="357"/>
              <w:rPr>
                <w:rFonts w:eastAsia="Calibri"/>
                <w:b/>
                <w:color w:val="auto"/>
              </w:rPr>
            </w:pPr>
            <w:r w:rsidRPr="00D8095D">
              <w:rPr>
                <w:rFonts w:eastAsia="MS Mincho" w:cs="Arial"/>
                <w:color w:val="auto"/>
              </w:rPr>
              <w:t>acid sulfate soils are managed consistent with the soil management guidelines in the Queensland Acid Sulfate Soil Technical Manual.</w:t>
            </w:r>
          </w:p>
        </w:tc>
        <w:tc>
          <w:tcPr>
            <w:tcW w:w="1651" w:type="pct"/>
            <w:gridSpan w:val="2"/>
          </w:tcPr>
          <w:p w14:paraId="0DC1F117" w14:textId="77777777" w:rsidR="00F549A1" w:rsidRPr="00D8095D" w:rsidRDefault="00F549A1" w:rsidP="0015025D">
            <w:pPr>
              <w:rPr>
                <w:rFonts w:eastAsia="Calibri" w:cs="Arial"/>
                <w:b/>
                <w:color w:val="auto"/>
              </w:rPr>
            </w:pPr>
          </w:p>
        </w:tc>
      </w:tr>
    </w:tbl>
    <w:p w14:paraId="64B08BFE" w14:textId="77777777" w:rsidR="005B4F99" w:rsidRDefault="005B4F99" w:rsidP="00E208C4">
      <w:pPr>
        <w:rPr>
          <w:rFonts w:cs="Arial"/>
          <w:b/>
          <w:color w:val="auto"/>
        </w:rPr>
      </w:pPr>
    </w:p>
    <w:p w14:paraId="47EA7073" w14:textId="77777777" w:rsidR="00C25C7D" w:rsidRDefault="00C25C7D" w:rsidP="00F549A1">
      <w:pPr>
        <w:pStyle w:val="BodyText1"/>
        <w:spacing w:after="0"/>
        <w:rPr>
          <w:b/>
          <w:sz w:val="32"/>
          <w:szCs w:val="32"/>
        </w:rPr>
      </w:pPr>
    </w:p>
    <w:p w14:paraId="0064CC0C" w14:textId="6ED3A193" w:rsidR="00E208C4" w:rsidRPr="00F549A1" w:rsidRDefault="00E208C4" w:rsidP="00F549A1">
      <w:pPr>
        <w:pStyle w:val="BodyText1"/>
        <w:spacing w:after="0"/>
        <w:rPr>
          <w:b/>
          <w:sz w:val="32"/>
          <w:szCs w:val="32"/>
        </w:rPr>
      </w:pPr>
      <w:r w:rsidRPr="00F549A1">
        <w:rPr>
          <w:b/>
          <w:sz w:val="32"/>
          <w:szCs w:val="32"/>
        </w:rPr>
        <w:t>Table 16.4: Extractive industry</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1926C811" w14:textId="76ACCF89" w:rsidTr="00F549A1">
        <w:trPr>
          <w:tblHeader/>
        </w:trPr>
        <w:tc>
          <w:tcPr>
            <w:tcW w:w="1700" w:type="pct"/>
            <w:shd w:val="clear" w:color="auto" w:fill="263746"/>
          </w:tcPr>
          <w:p w14:paraId="35F49BFC"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0410F229"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5EA2A577" w14:textId="4332B3A3" w:rsidR="00F549A1" w:rsidRPr="00F76167" w:rsidRDefault="00F549A1" w:rsidP="00B87F1E">
            <w:pPr>
              <w:pStyle w:val="BodyText1"/>
              <w:spacing w:after="0"/>
              <w:rPr>
                <w:b/>
              </w:rPr>
            </w:pPr>
            <w:r>
              <w:rPr>
                <w:b/>
              </w:rPr>
              <w:t>Response</w:t>
            </w:r>
          </w:p>
        </w:tc>
      </w:tr>
      <w:tr w:rsidR="00F549A1" w:rsidRPr="00F76167" w14:paraId="4DE8221C" w14:textId="20B2B93F" w:rsidTr="00F549A1">
        <w:tc>
          <w:tcPr>
            <w:tcW w:w="5000" w:type="pct"/>
            <w:gridSpan w:val="3"/>
            <w:shd w:val="clear" w:color="auto" w:fill="DADADA"/>
          </w:tcPr>
          <w:p w14:paraId="037978C3" w14:textId="74E9917A" w:rsidR="00F549A1" w:rsidRPr="00F76167" w:rsidRDefault="00F549A1" w:rsidP="00B87F1E">
            <w:pPr>
              <w:pStyle w:val="BodyText1"/>
              <w:spacing w:after="0"/>
              <w:rPr>
                <w:b/>
                <w:szCs w:val="20"/>
              </w:rPr>
            </w:pPr>
            <w:r w:rsidRPr="00F76167">
              <w:rPr>
                <w:b/>
                <w:szCs w:val="20"/>
              </w:rPr>
              <w:t xml:space="preserve">Clearing avoids </w:t>
            </w:r>
            <w:r>
              <w:rPr>
                <w:b/>
                <w:szCs w:val="20"/>
              </w:rPr>
              <w:t>and</w:t>
            </w:r>
            <w:r w:rsidRPr="00F76167">
              <w:rPr>
                <w:b/>
                <w:szCs w:val="20"/>
              </w:rPr>
              <w:t xml:space="preserve"> minimises impacts</w:t>
            </w:r>
          </w:p>
        </w:tc>
      </w:tr>
      <w:tr w:rsidR="00F549A1" w:rsidRPr="00F76167" w14:paraId="3C7A6F2A" w14:textId="661A8044" w:rsidTr="00F549A1">
        <w:tc>
          <w:tcPr>
            <w:tcW w:w="1700" w:type="pct"/>
          </w:tcPr>
          <w:p w14:paraId="5D716F27" w14:textId="196C891C" w:rsidR="00F549A1" w:rsidRPr="00D8095D" w:rsidRDefault="00F549A1" w:rsidP="00B87F1E">
            <w:pPr>
              <w:rPr>
                <w:rFonts w:cs="Arial"/>
                <w:color w:val="auto"/>
              </w:rPr>
            </w:pPr>
            <w:r w:rsidRPr="00D8095D">
              <w:rPr>
                <w:rFonts w:cs="Arial"/>
                <w:b/>
                <w:color w:val="auto"/>
              </w:rPr>
              <w:t>PO19 Clearing</w:t>
            </w:r>
            <w:r w:rsidRPr="00D8095D">
              <w:rPr>
                <w:rFonts w:cs="Arial"/>
                <w:color w:val="auto"/>
              </w:rPr>
              <w:t xml:space="preserve"> of </w:t>
            </w:r>
            <w:r w:rsidRPr="00D8095D">
              <w:rPr>
                <w:rFonts w:cs="Arial"/>
                <w:b/>
                <w:bCs/>
                <w:color w:val="auto"/>
              </w:rPr>
              <w:t>vegetation</w:t>
            </w:r>
            <w:r w:rsidRPr="00D8095D">
              <w:rPr>
                <w:rFonts w:cs="Arial"/>
                <w:color w:val="auto"/>
              </w:rPr>
              <w:t xml:space="preserve"> 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63C202FB" w14:textId="77777777" w:rsidR="00F549A1" w:rsidRPr="00D8095D" w:rsidRDefault="00F549A1" w:rsidP="00592C67">
            <w:pPr>
              <w:numPr>
                <w:ilvl w:val="0"/>
                <w:numId w:val="14"/>
              </w:numPr>
              <w:rPr>
                <w:rFonts w:cs="Arial"/>
                <w:color w:val="auto"/>
              </w:rPr>
            </w:pPr>
            <w:r w:rsidRPr="00D8095D">
              <w:rPr>
                <w:rFonts w:cs="Arial"/>
                <w:color w:val="auto"/>
              </w:rPr>
              <w:t>reasonably avoided; or</w:t>
            </w:r>
          </w:p>
          <w:p w14:paraId="24F952E4" w14:textId="77777777" w:rsidR="00F549A1" w:rsidRPr="00D8095D" w:rsidRDefault="00F549A1" w:rsidP="00592C67">
            <w:pPr>
              <w:numPr>
                <w:ilvl w:val="0"/>
                <w:numId w:val="14"/>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0BEDCA66"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21B7B015" w14:textId="77777777" w:rsidR="00F549A1" w:rsidRPr="00D8095D" w:rsidRDefault="00F549A1" w:rsidP="00B87F1E">
            <w:pPr>
              <w:pStyle w:val="BodyText1"/>
              <w:spacing w:after="0"/>
              <w:rPr>
                <w:szCs w:val="20"/>
              </w:rPr>
            </w:pPr>
          </w:p>
        </w:tc>
      </w:tr>
      <w:tr w:rsidR="00F549A1" w:rsidRPr="00F76167" w14:paraId="0B9BC308" w14:textId="1EEAE761" w:rsidTr="00F549A1">
        <w:tc>
          <w:tcPr>
            <w:tcW w:w="5000" w:type="pct"/>
            <w:gridSpan w:val="3"/>
            <w:shd w:val="clear" w:color="auto" w:fill="DADADA"/>
          </w:tcPr>
          <w:p w14:paraId="34BB2E3C" w14:textId="1DEE7588"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55C9BF90" w14:textId="0BE97DE8" w:rsidTr="00F549A1">
        <w:trPr>
          <w:trHeight w:val="1998"/>
        </w:trPr>
        <w:tc>
          <w:tcPr>
            <w:tcW w:w="1700" w:type="pct"/>
          </w:tcPr>
          <w:p w14:paraId="2DC29DF5" w14:textId="4343ED60" w:rsidR="00F549A1" w:rsidRPr="00D8095D" w:rsidRDefault="00F549A1" w:rsidP="0072711B">
            <w:pPr>
              <w:rPr>
                <w:rFonts w:eastAsia="Calibri" w:cs="Arial"/>
                <w:color w:val="auto"/>
              </w:rPr>
            </w:pPr>
            <w:r w:rsidRPr="00D8095D">
              <w:rPr>
                <w:rFonts w:eastAsia="Calibri" w:cs="Arial"/>
                <w:b/>
                <w:color w:val="auto"/>
              </w:rPr>
              <w:t>PO20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1E328B16" w14:textId="6F1468B5" w:rsidR="00F549A1" w:rsidRPr="00D8095D" w:rsidRDefault="00F549A1" w:rsidP="00DA7801">
            <w:pPr>
              <w:numPr>
                <w:ilvl w:val="0"/>
                <w:numId w:val="235"/>
              </w:numPr>
              <w:rPr>
                <w:rFonts w:eastAsia="MS Mincho" w:cs="Arial"/>
                <w:color w:val="auto"/>
              </w:rPr>
            </w:pPr>
            <w:r w:rsidRPr="00D8095D">
              <w:rPr>
                <w:rFonts w:eastAsia="MS Mincho" w:cs="Arial"/>
                <w:color w:val="auto"/>
              </w:rPr>
              <w:t>bank stability by protecting against bank erosion;</w:t>
            </w:r>
          </w:p>
          <w:p w14:paraId="140E7E9F" w14:textId="7D01E4F5" w:rsidR="00F549A1" w:rsidRPr="00D8095D" w:rsidRDefault="00F549A1" w:rsidP="00DA7801">
            <w:pPr>
              <w:numPr>
                <w:ilvl w:val="0"/>
                <w:numId w:val="235"/>
              </w:numPr>
              <w:ind w:left="357" w:hanging="357"/>
              <w:rPr>
                <w:rFonts w:eastAsia="Calibri" w:cs="Arial"/>
                <w:color w:val="auto"/>
              </w:rPr>
            </w:pPr>
            <w:r w:rsidRPr="00D8095D">
              <w:rPr>
                <w:rFonts w:eastAsia="Calibri" w:cs="Arial"/>
                <w:color w:val="auto"/>
              </w:rPr>
              <w:t>water quality by filtering sediments, nutrients and other pollutants;</w:t>
            </w:r>
          </w:p>
          <w:p w14:paraId="2E623027" w14:textId="77777777" w:rsidR="00F549A1" w:rsidRDefault="00F549A1" w:rsidP="00552132">
            <w:pPr>
              <w:numPr>
                <w:ilvl w:val="0"/>
                <w:numId w:val="235"/>
              </w:numPr>
              <w:ind w:left="357" w:hanging="357"/>
              <w:rPr>
                <w:rFonts w:eastAsia="Calibri" w:cs="Arial"/>
                <w:color w:val="auto"/>
              </w:rPr>
            </w:pPr>
            <w:r w:rsidRPr="00D8095D">
              <w:rPr>
                <w:rFonts w:eastAsia="Calibri" w:cs="Arial"/>
                <w:color w:val="auto"/>
              </w:rPr>
              <w:t>aquatic habitat;</w:t>
            </w:r>
          </w:p>
          <w:p w14:paraId="3159D8A2" w14:textId="2839042E" w:rsidR="00F549A1" w:rsidRPr="00552132" w:rsidRDefault="00F549A1" w:rsidP="00552132">
            <w:pPr>
              <w:numPr>
                <w:ilvl w:val="0"/>
                <w:numId w:val="235"/>
              </w:numPr>
              <w:ind w:left="357" w:hanging="357"/>
              <w:rPr>
                <w:rFonts w:eastAsia="Calibri" w:cs="Arial"/>
                <w:color w:val="auto"/>
              </w:rPr>
            </w:pPr>
            <w:r w:rsidRPr="00552132">
              <w:rPr>
                <w:rFonts w:eastAsia="Calibri"/>
                <w:color w:val="auto"/>
              </w:rPr>
              <w:t>terrestrial habitat.</w:t>
            </w:r>
          </w:p>
        </w:tc>
        <w:tc>
          <w:tcPr>
            <w:tcW w:w="1650" w:type="pct"/>
          </w:tcPr>
          <w:p w14:paraId="1203AFFD" w14:textId="0960D52B" w:rsidR="00F549A1" w:rsidRPr="00D8095D" w:rsidRDefault="00F549A1" w:rsidP="0072711B">
            <w:pPr>
              <w:rPr>
                <w:rFonts w:eastAsia="Calibri" w:cs="Arial"/>
                <w:color w:val="auto"/>
              </w:rPr>
            </w:pPr>
            <w:r w:rsidRPr="00D8095D">
              <w:rPr>
                <w:rFonts w:eastAsia="Calibri" w:cs="Arial"/>
                <w:b/>
                <w:color w:val="auto"/>
              </w:rPr>
              <w:t xml:space="preserve">AO20.1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32834225" w14:textId="77777777" w:rsidR="00F549A1" w:rsidRPr="00D8095D" w:rsidRDefault="00F549A1" w:rsidP="0072711B">
            <w:pPr>
              <w:rPr>
                <w:rFonts w:eastAsia="Calibri" w:cs="Arial"/>
                <w:color w:val="auto"/>
              </w:rPr>
            </w:pPr>
          </w:p>
          <w:p w14:paraId="708D58FC" w14:textId="273C6E4D" w:rsidR="00F549A1" w:rsidRPr="00D8095D" w:rsidRDefault="00F549A1" w:rsidP="0072711B">
            <w:pPr>
              <w:rPr>
                <w:rFonts w:eastAsia="Calibri" w:cs="Arial"/>
                <w:color w:val="auto"/>
              </w:rPr>
            </w:pPr>
            <w:r w:rsidRPr="00D8095D">
              <w:rPr>
                <w:rFonts w:eastAsia="Calibri" w:cs="Arial"/>
                <w:color w:val="auto"/>
              </w:rPr>
              <w:t>OR</w:t>
            </w:r>
          </w:p>
          <w:p w14:paraId="54604C06" w14:textId="77777777" w:rsidR="00F549A1" w:rsidRPr="00D8095D" w:rsidRDefault="00F549A1" w:rsidP="0072711B">
            <w:pPr>
              <w:rPr>
                <w:rFonts w:eastAsia="Calibri" w:cs="Arial"/>
                <w:color w:val="auto"/>
              </w:rPr>
            </w:pPr>
          </w:p>
          <w:p w14:paraId="63C9C5BD" w14:textId="2D1F5CEB" w:rsidR="00F549A1" w:rsidRPr="00D8095D" w:rsidRDefault="00F549A1" w:rsidP="0072711B">
            <w:pPr>
              <w:rPr>
                <w:rFonts w:eastAsia="Calibri" w:cs="Arial"/>
                <w:color w:val="auto"/>
              </w:rPr>
            </w:pPr>
            <w:r w:rsidRPr="00D8095D">
              <w:rPr>
                <w:rFonts w:eastAsia="Calibri" w:cs="Arial"/>
                <w:b/>
                <w:color w:val="auto"/>
              </w:rPr>
              <w:t>AO20.2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4EB3C6CA" w14:textId="77777777" w:rsidR="00F549A1" w:rsidRPr="00D8095D" w:rsidRDefault="00F549A1" w:rsidP="00DA7801">
            <w:pPr>
              <w:numPr>
                <w:ilvl w:val="0"/>
                <w:numId w:val="262"/>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0B26424A" w14:textId="688AED78" w:rsidR="00F549A1" w:rsidRPr="00D8095D" w:rsidRDefault="00F549A1" w:rsidP="0072711B">
            <w:pPr>
              <w:numPr>
                <w:ilvl w:val="0"/>
                <w:numId w:val="262"/>
              </w:numPr>
              <w:ind w:left="357" w:hanging="357"/>
              <w:rPr>
                <w:rFonts w:eastAsia="Calibri" w:cs="Arial"/>
                <w:color w:val="auto"/>
              </w:rPr>
            </w:pPr>
            <w:r w:rsidRPr="00D8095D">
              <w:rPr>
                <w:rFonts w:eastAsia="Calibri" w:cs="Arial"/>
                <w:color w:val="auto"/>
              </w:rPr>
              <w:lastRenderedPageBreak/>
              <w:t xml:space="preserve">does not exceed widths in table </w:t>
            </w:r>
            <w:r>
              <w:rPr>
                <w:rFonts w:eastAsia="Calibri" w:cs="Arial"/>
                <w:color w:val="auto"/>
              </w:rPr>
              <w:t>reference table 1</w:t>
            </w:r>
            <w:r w:rsidRPr="00D8095D">
              <w:rPr>
                <w:rFonts w:eastAsia="Calibri" w:cs="Arial"/>
                <w:color w:val="auto"/>
              </w:rPr>
              <w:t xml:space="preserve"> in this code.</w:t>
            </w:r>
          </w:p>
        </w:tc>
        <w:tc>
          <w:tcPr>
            <w:tcW w:w="1650" w:type="pct"/>
          </w:tcPr>
          <w:p w14:paraId="178FD30C" w14:textId="77777777" w:rsidR="00F549A1" w:rsidRPr="00D8095D" w:rsidRDefault="00F549A1" w:rsidP="0072711B">
            <w:pPr>
              <w:rPr>
                <w:rFonts w:eastAsia="Calibri" w:cs="Arial"/>
                <w:b/>
                <w:color w:val="auto"/>
              </w:rPr>
            </w:pPr>
          </w:p>
        </w:tc>
      </w:tr>
      <w:tr w:rsidR="00F549A1" w:rsidRPr="00F76167" w14:paraId="6205DD3A" w14:textId="03A03BD2" w:rsidTr="00F549A1">
        <w:trPr>
          <w:trHeight w:val="1508"/>
        </w:trPr>
        <w:tc>
          <w:tcPr>
            <w:tcW w:w="1700" w:type="pct"/>
          </w:tcPr>
          <w:p w14:paraId="31CB9516" w14:textId="5872B7C3" w:rsidR="00F549A1" w:rsidRPr="00D8095D" w:rsidRDefault="00F549A1" w:rsidP="00044B09">
            <w:pPr>
              <w:rPr>
                <w:rFonts w:eastAsia="Calibri" w:cs="Arial"/>
                <w:b/>
                <w:color w:val="auto"/>
              </w:rPr>
            </w:pPr>
            <w:r w:rsidRPr="00D8095D">
              <w:rPr>
                <w:rFonts w:eastAsia="Calibri" w:cs="Arial"/>
                <w:b/>
                <w:color w:val="auto"/>
              </w:rPr>
              <w:t xml:space="preserve">PO21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14:paraId="6A2329C2" w14:textId="356EA1B7"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35238D34" w14:textId="77777777" w:rsidR="00F549A1" w:rsidRPr="00D8095D" w:rsidRDefault="00F549A1" w:rsidP="00044B09">
            <w:pPr>
              <w:rPr>
                <w:color w:val="auto"/>
              </w:rPr>
            </w:pPr>
          </w:p>
        </w:tc>
      </w:tr>
      <w:tr w:rsidR="00F549A1" w:rsidRPr="00F76167" w14:paraId="62412C1B" w14:textId="2FECDA49" w:rsidTr="00F549A1">
        <w:tc>
          <w:tcPr>
            <w:tcW w:w="5000" w:type="pct"/>
            <w:gridSpan w:val="3"/>
            <w:shd w:val="clear" w:color="auto" w:fill="DADADA"/>
          </w:tcPr>
          <w:p w14:paraId="2C7EE68E" w14:textId="1F1D1516" w:rsidR="00F549A1" w:rsidRPr="00D8095D" w:rsidRDefault="00F549A1" w:rsidP="00C562F6">
            <w:pPr>
              <w:rPr>
                <w:rFonts w:eastAsia="Calibri"/>
                <w:b/>
                <w:color w:val="auto"/>
              </w:rPr>
            </w:pPr>
            <w:r w:rsidRPr="00D8095D">
              <w:rPr>
                <w:rFonts w:eastAsia="Calibri"/>
                <w:b/>
                <w:color w:val="auto"/>
              </w:rPr>
              <w:t>Clearing associated with watercourses and drainage features</w:t>
            </w:r>
          </w:p>
        </w:tc>
      </w:tr>
      <w:tr w:rsidR="00F549A1" w:rsidRPr="00F76167" w14:paraId="5339EAE2" w14:textId="1B5FACBB" w:rsidTr="00F549A1">
        <w:tc>
          <w:tcPr>
            <w:tcW w:w="1700" w:type="pct"/>
          </w:tcPr>
          <w:p w14:paraId="25D310E8" w14:textId="4D2E5733" w:rsidR="00F549A1" w:rsidRPr="00D8095D" w:rsidRDefault="00F549A1" w:rsidP="00217813">
            <w:pPr>
              <w:rPr>
                <w:rFonts w:eastAsia="Calibri" w:cs="Arial"/>
                <w:color w:val="auto"/>
              </w:rPr>
            </w:pPr>
            <w:r w:rsidRPr="00D8095D">
              <w:rPr>
                <w:rFonts w:eastAsia="Calibri" w:cs="Arial"/>
                <w:b/>
                <w:color w:val="auto"/>
              </w:rPr>
              <w:t xml:space="preserve">PO22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2D3C60EF" w14:textId="6E1E28BC" w:rsidR="00F549A1" w:rsidRPr="00D8095D" w:rsidRDefault="00F549A1" w:rsidP="00DA7801">
            <w:pPr>
              <w:numPr>
                <w:ilvl w:val="0"/>
                <w:numId w:val="240"/>
              </w:numPr>
              <w:rPr>
                <w:rFonts w:eastAsia="Calibri" w:cs="Arial"/>
                <w:color w:val="auto"/>
              </w:rPr>
            </w:pPr>
            <w:r w:rsidRPr="00D8095D">
              <w:rPr>
                <w:rFonts w:eastAsia="Calibri" w:cs="Arial"/>
                <w:color w:val="auto"/>
              </w:rPr>
              <w:t>bank stability by protecting against bank erosion;</w:t>
            </w:r>
          </w:p>
          <w:p w14:paraId="005F83B3" w14:textId="160D9EEC" w:rsidR="00F549A1" w:rsidRPr="00D8095D" w:rsidRDefault="00F549A1" w:rsidP="00DA7801">
            <w:pPr>
              <w:numPr>
                <w:ilvl w:val="0"/>
                <w:numId w:val="240"/>
              </w:numPr>
              <w:ind w:left="357" w:hanging="357"/>
              <w:rPr>
                <w:rFonts w:eastAsia="Calibri" w:cs="Arial"/>
                <w:color w:val="auto"/>
              </w:rPr>
            </w:pPr>
            <w:r w:rsidRPr="00D8095D">
              <w:rPr>
                <w:rFonts w:eastAsia="Calibri" w:cs="Arial"/>
                <w:color w:val="auto"/>
              </w:rPr>
              <w:t>water quality by filtering sediments, nutrients and other pollutants;</w:t>
            </w:r>
          </w:p>
          <w:p w14:paraId="57561032" w14:textId="2396897F" w:rsidR="00F549A1" w:rsidRPr="00D8095D" w:rsidRDefault="00F549A1" w:rsidP="00DA7801">
            <w:pPr>
              <w:numPr>
                <w:ilvl w:val="0"/>
                <w:numId w:val="240"/>
              </w:numPr>
              <w:ind w:left="357" w:hanging="357"/>
              <w:rPr>
                <w:rFonts w:eastAsia="Calibri" w:cs="Arial"/>
                <w:color w:val="auto"/>
              </w:rPr>
            </w:pPr>
            <w:r w:rsidRPr="00D8095D">
              <w:rPr>
                <w:rFonts w:eastAsia="Calibri" w:cs="Arial"/>
                <w:color w:val="auto"/>
              </w:rPr>
              <w:t>aquatic habitat;</w:t>
            </w:r>
          </w:p>
          <w:p w14:paraId="3B70DBC4" w14:textId="2CF89417" w:rsidR="00F549A1" w:rsidRPr="00D8095D" w:rsidRDefault="00F549A1" w:rsidP="00DA7801">
            <w:pPr>
              <w:numPr>
                <w:ilvl w:val="0"/>
                <w:numId w:val="240"/>
              </w:numPr>
              <w:ind w:left="357" w:hanging="357"/>
              <w:rPr>
                <w:rFonts w:eastAsia="Calibri" w:cs="Arial"/>
                <w:color w:val="auto"/>
              </w:rPr>
            </w:pPr>
            <w:r w:rsidRPr="00D8095D">
              <w:rPr>
                <w:rFonts w:eastAsia="Calibri" w:cs="Arial"/>
                <w:color w:val="auto"/>
              </w:rPr>
              <w:t>terrestrial habitat.</w:t>
            </w:r>
          </w:p>
        </w:tc>
        <w:tc>
          <w:tcPr>
            <w:tcW w:w="1650" w:type="pct"/>
          </w:tcPr>
          <w:p w14:paraId="13189358" w14:textId="4527B611" w:rsidR="00F549A1" w:rsidRPr="00D8095D" w:rsidRDefault="00F549A1" w:rsidP="00217813">
            <w:pPr>
              <w:rPr>
                <w:rFonts w:eastAsia="Calibri" w:cs="Arial"/>
                <w:color w:val="auto"/>
              </w:rPr>
            </w:pPr>
            <w:r w:rsidRPr="00D8095D">
              <w:rPr>
                <w:rFonts w:eastAsia="Calibri" w:cs="Arial"/>
                <w:b/>
                <w:color w:val="auto"/>
              </w:rPr>
              <w:t>AO22.1 Clearing</w:t>
            </w:r>
            <w:r w:rsidRPr="00D8095D">
              <w:rPr>
                <w:rFonts w:eastAsia="Calibri" w:cs="Arial"/>
                <w:color w:val="auto"/>
              </w:rPr>
              <w:t xml:space="preserve"> does not occur in any of the following areas:</w:t>
            </w:r>
          </w:p>
          <w:p w14:paraId="30D94919" w14:textId="77777777" w:rsidR="00F549A1" w:rsidRPr="00D8095D" w:rsidRDefault="00F549A1" w:rsidP="00A57696">
            <w:pPr>
              <w:pStyle w:val="ListParagraph"/>
              <w:numPr>
                <w:ilvl w:val="0"/>
                <w:numId w:val="271"/>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1AD60B6B" w14:textId="5CEB5B5D" w:rsidR="00F549A1" w:rsidRPr="00D8095D" w:rsidRDefault="00F549A1" w:rsidP="00A57696">
            <w:pPr>
              <w:pStyle w:val="ListParagraph"/>
              <w:numPr>
                <w:ilvl w:val="0"/>
                <w:numId w:val="271"/>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2080B85A" w14:textId="77777777" w:rsidR="00F549A1" w:rsidRPr="00D8095D" w:rsidRDefault="00F549A1" w:rsidP="00217813">
            <w:pPr>
              <w:rPr>
                <w:rFonts w:eastAsia="Calibri" w:cs="Arial"/>
                <w:color w:val="auto"/>
              </w:rPr>
            </w:pPr>
          </w:p>
          <w:p w14:paraId="052D1C2E" w14:textId="18A35178" w:rsidR="00F549A1" w:rsidRPr="00D8095D" w:rsidRDefault="00F549A1" w:rsidP="00217813">
            <w:pPr>
              <w:rPr>
                <w:rFonts w:eastAsia="Calibri" w:cs="Arial"/>
                <w:color w:val="auto"/>
              </w:rPr>
            </w:pPr>
            <w:r w:rsidRPr="00D8095D">
              <w:rPr>
                <w:rFonts w:eastAsia="Calibri" w:cs="Arial"/>
                <w:color w:val="auto"/>
              </w:rPr>
              <w:t>OR</w:t>
            </w:r>
          </w:p>
          <w:p w14:paraId="4C791746" w14:textId="77777777" w:rsidR="00F549A1" w:rsidRPr="00D8095D" w:rsidRDefault="00F549A1" w:rsidP="00217813">
            <w:pPr>
              <w:rPr>
                <w:rFonts w:eastAsia="Calibri" w:cs="Arial"/>
                <w:color w:val="auto"/>
              </w:rPr>
            </w:pPr>
          </w:p>
          <w:p w14:paraId="1D7CE43B" w14:textId="0AC61741" w:rsidR="00F549A1" w:rsidRPr="00D8095D" w:rsidRDefault="00F549A1" w:rsidP="00217813">
            <w:pPr>
              <w:rPr>
                <w:rFonts w:eastAsia="Calibri" w:cs="Arial"/>
                <w:color w:val="auto"/>
              </w:rPr>
            </w:pPr>
            <w:r w:rsidRPr="00D8095D">
              <w:rPr>
                <w:rFonts w:eastAsia="Calibri" w:cs="Arial"/>
                <w:b/>
                <w:color w:val="auto"/>
              </w:rPr>
              <w:t>AO22.2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reference table 2</w:t>
            </w:r>
            <w:r w:rsidRPr="00D8095D">
              <w:rPr>
                <w:rFonts w:eastAsia="Calibri" w:cs="Arial"/>
                <w:color w:val="auto"/>
              </w:rPr>
              <w:t xml:space="preserve"> of this code:</w:t>
            </w:r>
          </w:p>
          <w:p w14:paraId="5B4C6A99" w14:textId="3A2AEF52" w:rsidR="00F549A1" w:rsidRPr="00D8095D" w:rsidRDefault="00F549A1" w:rsidP="00DA7801">
            <w:pPr>
              <w:numPr>
                <w:ilvl w:val="0"/>
                <w:numId w:val="241"/>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 xml:space="preserve">reference table 1 </w:t>
            </w:r>
            <w:r w:rsidRPr="00D8095D">
              <w:rPr>
                <w:rFonts w:eastAsia="MS Mincho" w:cs="Arial"/>
                <w:color w:val="auto"/>
              </w:rPr>
              <w:t>of this code; and</w:t>
            </w:r>
          </w:p>
          <w:p w14:paraId="5144B0A8" w14:textId="530E31EE" w:rsidR="00F549A1" w:rsidRPr="00D8095D" w:rsidRDefault="00F549A1" w:rsidP="00217813">
            <w:pPr>
              <w:numPr>
                <w:ilvl w:val="0"/>
                <w:numId w:val="241"/>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40723EED" w14:textId="77777777" w:rsidR="00F549A1" w:rsidRPr="00D8095D" w:rsidRDefault="00F549A1" w:rsidP="00217813">
            <w:pPr>
              <w:rPr>
                <w:rFonts w:eastAsia="Calibri" w:cs="Arial"/>
                <w:b/>
                <w:color w:val="auto"/>
              </w:rPr>
            </w:pPr>
          </w:p>
        </w:tc>
      </w:tr>
      <w:tr w:rsidR="00F549A1" w:rsidRPr="00F76167" w14:paraId="3A81FE0C" w14:textId="79E4DE64" w:rsidTr="00F549A1">
        <w:tc>
          <w:tcPr>
            <w:tcW w:w="1700" w:type="pct"/>
          </w:tcPr>
          <w:p w14:paraId="048D400E" w14:textId="558E21BC" w:rsidR="00F549A1" w:rsidRPr="00D8095D" w:rsidRDefault="00F549A1" w:rsidP="00217813">
            <w:pPr>
              <w:rPr>
                <w:rFonts w:eastAsia="Calibri" w:cs="Arial"/>
                <w:b/>
                <w:bCs/>
                <w:color w:val="auto"/>
              </w:rPr>
            </w:pPr>
            <w:r w:rsidRPr="00D8095D">
              <w:rPr>
                <w:rFonts w:eastAsia="Calibri" w:cs="Arial"/>
                <w:b/>
                <w:color w:val="auto"/>
              </w:rPr>
              <w:lastRenderedPageBreak/>
              <w:t xml:space="preserve">PO23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14:paraId="39DEFC4E" w14:textId="59D1A76A" w:rsidR="00F549A1" w:rsidRPr="00D8095D" w:rsidRDefault="00F549A1" w:rsidP="00217813">
            <w:pPr>
              <w:rPr>
                <w:rFonts w:eastAsia="Calibri" w:cs="Arial"/>
                <w:b/>
                <w:color w:val="auto"/>
              </w:rPr>
            </w:pPr>
            <w:r w:rsidRPr="00D8095D">
              <w:rPr>
                <w:rFonts w:eastAsia="Calibri" w:cs="Arial"/>
                <w:bCs/>
                <w:color w:val="auto"/>
              </w:rPr>
              <w:t>No acceptable outcome is prescribed.</w:t>
            </w:r>
          </w:p>
        </w:tc>
        <w:tc>
          <w:tcPr>
            <w:tcW w:w="1650" w:type="pct"/>
          </w:tcPr>
          <w:p w14:paraId="5C34896E" w14:textId="77777777" w:rsidR="00F549A1" w:rsidRPr="00D8095D" w:rsidRDefault="00F549A1" w:rsidP="00217813">
            <w:pPr>
              <w:rPr>
                <w:rFonts w:eastAsia="Calibri" w:cs="Arial"/>
                <w:bCs/>
                <w:color w:val="auto"/>
              </w:rPr>
            </w:pPr>
          </w:p>
        </w:tc>
      </w:tr>
      <w:tr w:rsidR="00F549A1" w:rsidRPr="00F76167" w14:paraId="34CF0410" w14:textId="66891866" w:rsidTr="00F549A1">
        <w:tc>
          <w:tcPr>
            <w:tcW w:w="5000" w:type="pct"/>
            <w:gridSpan w:val="3"/>
            <w:shd w:val="clear" w:color="auto" w:fill="DADADA"/>
          </w:tcPr>
          <w:p w14:paraId="347A0049" w14:textId="6B889667" w:rsidR="00F549A1" w:rsidRPr="00D8095D" w:rsidRDefault="00F549A1" w:rsidP="00C562F6">
            <w:pPr>
              <w:rPr>
                <w:rFonts w:eastAsia="Calibri"/>
                <w:b/>
                <w:color w:val="auto"/>
              </w:rPr>
            </w:pPr>
            <w:r w:rsidRPr="00D8095D">
              <w:rPr>
                <w:rFonts w:eastAsia="Calibri"/>
                <w:b/>
                <w:color w:val="auto"/>
              </w:rPr>
              <w:t>Connectivity</w:t>
            </w:r>
          </w:p>
        </w:tc>
      </w:tr>
      <w:tr w:rsidR="00F549A1" w:rsidRPr="00F76167" w14:paraId="031CB9C8" w14:textId="4769B454" w:rsidTr="00F549A1">
        <w:tc>
          <w:tcPr>
            <w:tcW w:w="1700" w:type="pct"/>
          </w:tcPr>
          <w:p w14:paraId="2E71C958" w14:textId="77DC5591" w:rsidR="00F549A1" w:rsidRPr="00D8095D" w:rsidRDefault="00F549A1" w:rsidP="00C562F6">
            <w:pPr>
              <w:rPr>
                <w:rFonts w:eastAsia="Calibri"/>
                <w:color w:val="auto"/>
              </w:rPr>
            </w:pPr>
            <w:r w:rsidRPr="00D8095D">
              <w:rPr>
                <w:rFonts w:eastAsia="Calibri"/>
                <w:b/>
                <w:color w:val="auto"/>
              </w:rPr>
              <w:t>PO24</w:t>
            </w:r>
            <w:r w:rsidRPr="00D8095D">
              <w:rPr>
                <w:rFonts w:eastAsia="Calibri"/>
                <w:color w:val="auto"/>
              </w:rPr>
              <w:t xml:space="preserve"> </w:t>
            </w:r>
            <w:r w:rsidRPr="00D8095D">
              <w:rPr>
                <w:rFonts w:eastAsia="Calibri"/>
                <w:b/>
                <w:bCs/>
                <w:color w:val="auto"/>
              </w:rPr>
              <w:t>Regional ecosystems</w:t>
            </w:r>
            <w:r w:rsidRPr="00D8095D">
              <w:rPr>
                <w:rFonts w:eastAsia="Calibri"/>
                <w:color w:val="auto"/>
              </w:rPr>
              <w:t xml:space="preserve"> on the subject land and any adjacent land retain sufficient </w:t>
            </w:r>
            <w:r w:rsidRPr="00D8095D">
              <w:rPr>
                <w:rFonts w:eastAsia="Calibri"/>
                <w:b/>
                <w:color w:val="auto"/>
              </w:rPr>
              <w:t>vegetation</w:t>
            </w:r>
            <w:r w:rsidRPr="00D8095D">
              <w:rPr>
                <w:rFonts w:eastAsia="Calibri"/>
                <w:color w:val="auto"/>
              </w:rPr>
              <w:t xml:space="preserve"> to maintain: </w:t>
            </w:r>
          </w:p>
          <w:p w14:paraId="11C304B2" w14:textId="27899E7A" w:rsidR="00F549A1" w:rsidRPr="00D8095D" w:rsidRDefault="00F549A1" w:rsidP="00DA7801">
            <w:pPr>
              <w:pStyle w:val="ListParagraph"/>
              <w:numPr>
                <w:ilvl w:val="0"/>
                <w:numId w:val="229"/>
              </w:numPr>
              <w:rPr>
                <w:rFonts w:eastAsia="Calibri" w:cs="Arial"/>
                <w:b/>
                <w:color w:val="auto"/>
              </w:rPr>
            </w:pPr>
            <w:r w:rsidRPr="00D8095D">
              <w:rPr>
                <w:rFonts w:eastAsia="Calibri"/>
                <w:b/>
                <w:color w:val="auto"/>
              </w:rPr>
              <w:t>ecological processes</w:t>
            </w:r>
            <w:r w:rsidRPr="00D8095D">
              <w:rPr>
                <w:rFonts w:eastAsia="Calibri"/>
                <w:bCs/>
                <w:color w:val="auto"/>
              </w:rPr>
              <w:t xml:space="preserve">; </w:t>
            </w:r>
            <w:r w:rsidRPr="00D8095D">
              <w:rPr>
                <w:rFonts w:eastAsia="Calibri"/>
                <w:color w:val="auto"/>
              </w:rPr>
              <w:t xml:space="preserve">and </w:t>
            </w:r>
          </w:p>
          <w:p w14:paraId="04DBB3CE" w14:textId="7179337F" w:rsidR="00F549A1" w:rsidRPr="00D8095D" w:rsidRDefault="00F549A1" w:rsidP="00DA7801">
            <w:pPr>
              <w:pStyle w:val="ListParagraph"/>
              <w:numPr>
                <w:ilvl w:val="0"/>
                <w:numId w:val="229"/>
              </w:numPr>
              <w:rPr>
                <w:rFonts w:eastAsia="Calibri" w:cs="Arial"/>
                <w:b/>
                <w:bCs/>
                <w:color w:val="auto"/>
              </w:rPr>
            </w:pPr>
            <w:r w:rsidRPr="00D8095D">
              <w:rPr>
                <w:rFonts w:eastAsia="Calibri"/>
                <w:color w:val="auto"/>
              </w:rPr>
              <w:t xml:space="preserve">ensure the </w:t>
            </w:r>
            <w:r w:rsidRPr="00D8095D">
              <w:rPr>
                <w:rFonts w:eastAsia="Calibri"/>
                <w:b/>
                <w:bCs/>
                <w:color w:val="auto"/>
              </w:rPr>
              <w:t>regional ecosystem</w:t>
            </w:r>
            <w:r w:rsidRPr="00D8095D">
              <w:rPr>
                <w:rFonts w:eastAsia="Calibri"/>
                <w:color w:val="auto"/>
              </w:rPr>
              <w:t xml:space="preserve"> remains in the landscape despite </w:t>
            </w:r>
            <w:r w:rsidRPr="00D8095D">
              <w:rPr>
                <w:rFonts w:eastAsia="Calibri"/>
                <w:b/>
                <w:bCs/>
                <w:color w:val="auto"/>
              </w:rPr>
              <w:t>threatening processes</w:t>
            </w:r>
            <w:r w:rsidRPr="00D8095D">
              <w:rPr>
                <w:rFonts w:eastAsia="Calibri"/>
                <w:color w:val="auto"/>
              </w:rPr>
              <w:t>.</w:t>
            </w:r>
          </w:p>
        </w:tc>
        <w:tc>
          <w:tcPr>
            <w:tcW w:w="1650" w:type="pct"/>
          </w:tcPr>
          <w:p w14:paraId="7B8D9F14" w14:textId="040DA501" w:rsidR="00F549A1" w:rsidRPr="00D8095D" w:rsidRDefault="00F549A1" w:rsidP="00C562F6">
            <w:pPr>
              <w:rPr>
                <w:rFonts w:eastAsia="Calibri" w:cs="Arial"/>
                <w:b/>
                <w:color w:val="auto"/>
              </w:rPr>
            </w:pPr>
            <w:r w:rsidRPr="00D8095D">
              <w:rPr>
                <w:rFonts w:eastAsia="Calibri"/>
                <w:b/>
                <w:color w:val="auto"/>
              </w:rPr>
              <w:t xml:space="preserve">AO24.1 Clearing </w:t>
            </w:r>
            <w:r w:rsidRPr="00D8095D">
              <w:rPr>
                <w:rFonts w:eastAsia="Calibri"/>
                <w:color w:val="auto"/>
              </w:rPr>
              <w:t xml:space="preserve">occurs in accordance with </w:t>
            </w:r>
            <w:r>
              <w:rPr>
                <w:rFonts w:eastAsia="Calibri"/>
                <w:color w:val="auto"/>
              </w:rPr>
              <w:t>reference table 3</w:t>
            </w:r>
            <w:r w:rsidRPr="00D8095D">
              <w:rPr>
                <w:rFonts w:eastAsia="Calibri"/>
                <w:color w:val="auto"/>
              </w:rPr>
              <w:t xml:space="preserve"> in this code</w:t>
            </w:r>
            <w:r w:rsidRPr="00D8095D">
              <w:rPr>
                <w:rFonts w:eastAsia="Calibri"/>
                <w:bCs/>
                <w:color w:val="auto"/>
              </w:rPr>
              <w:t>.</w:t>
            </w:r>
          </w:p>
        </w:tc>
        <w:tc>
          <w:tcPr>
            <w:tcW w:w="1650" w:type="pct"/>
          </w:tcPr>
          <w:p w14:paraId="3D37E31E" w14:textId="77777777" w:rsidR="00F549A1" w:rsidRPr="00D8095D" w:rsidRDefault="00F549A1" w:rsidP="00C562F6">
            <w:pPr>
              <w:rPr>
                <w:rFonts w:eastAsia="Calibri"/>
                <w:b/>
                <w:color w:val="auto"/>
              </w:rPr>
            </w:pPr>
          </w:p>
        </w:tc>
      </w:tr>
      <w:tr w:rsidR="00F549A1" w:rsidRPr="00F76167" w14:paraId="7A9EB9A5" w14:textId="2410BF41" w:rsidTr="00F549A1">
        <w:tc>
          <w:tcPr>
            <w:tcW w:w="5000" w:type="pct"/>
            <w:gridSpan w:val="3"/>
            <w:shd w:val="clear" w:color="auto" w:fill="DADADA"/>
          </w:tcPr>
          <w:p w14:paraId="3185F3C9" w14:textId="6A746441" w:rsidR="00F549A1" w:rsidRPr="00D8095D" w:rsidRDefault="00F549A1" w:rsidP="00C562F6">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179A07A4" w14:textId="7AE63152" w:rsidTr="00F549A1">
        <w:tc>
          <w:tcPr>
            <w:tcW w:w="1700" w:type="pct"/>
          </w:tcPr>
          <w:p w14:paraId="3644F150" w14:textId="572449B2" w:rsidR="00F549A1" w:rsidRPr="00D8095D" w:rsidRDefault="00F549A1" w:rsidP="00C562F6">
            <w:pPr>
              <w:rPr>
                <w:rFonts w:eastAsia="Calibri" w:cs="Arial"/>
                <w:color w:val="auto"/>
              </w:rPr>
            </w:pPr>
            <w:r w:rsidRPr="00D8095D">
              <w:rPr>
                <w:rFonts w:eastAsia="Calibri" w:cs="Arial"/>
                <w:b/>
                <w:color w:val="auto"/>
              </w:rPr>
              <w:t xml:space="preserve">PO25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0DEA5512" w14:textId="77777777" w:rsidR="00F549A1" w:rsidRPr="00D8095D" w:rsidRDefault="00F549A1" w:rsidP="00C562F6">
            <w:pPr>
              <w:rPr>
                <w:rFonts w:eastAsia="Calibri" w:cs="Arial"/>
                <w:b/>
                <w:color w:val="auto"/>
              </w:rPr>
            </w:pPr>
          </w:p>
        </w:tc>
        <w:tc>
          <w:tcPr>
            <w:tcW w:w="1650" w:type="pct"/>
          </w:tcPr>
          <w:p w14:paraId="3DFFC0F3" w14:textId="047FB17E" w:rsidR="00F549A1" w:rsidRPr="00D8095D" w:rsidRDefault="00F549A1" w:rsidP="00C562F6">
            <w:pPr>
              <w:rPr>
                <w:rFonts w:eastAsia="Calibri" w:cs="Arial"/>
                <w:b/>
                <w:color w:val="auto"/>
              </w:rPr>
            </w:pPr>
            <w:r w:rsidRPr="00D8095D">
              <w:rPr>
                <w:rFonts w:eastAsia="Calibri" w:cs="Arial"/>
                <w:b/>
                <w:color w:val="auto"/>
              </w:rPr>
              <w:t>AO25.1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0" w:type="pct"/>
          </w:tcPr>
          <w:p w14:paraId="6BFF05AE" w14:textId="77777777" w:rsidR="00F549A1" w:rsidRPr="00D8095D" w:rsidRDefault="00F549A1" w:rsidP="00C562F6">
            <w:pPr>
              <w:rPr>
                <w:rFonts w:eastAsia="Calibri" w:cs="Arial"/>
                <w:b/>
                <w:color w:val="auto"/>
              </w:rPr>
            </w:pPr>
          </w:p>
        </w:tc>
      </w:tr>
      <w:tr w:rsidR="00F549A1" w:rsidRPr="00F76167" w14:paraId="2D146595" w14:textId="3189DDD2" w:rsidTr="00F549A1">
        <w:tc>
          <w:tcPr>
            <w:tcW w:w="5000" w:type="pct"/>
            <w:gridSpan w:val="3"/>
            <w:shd w:val="clear" w:color="auto" w:fill="DADADA"/>
          </w:tcPr>
          <w:p w14:paraId="110F93A3" w14:textId="0FD37683" w:rsidR="00F549A1" w:rsidRPr="00D8095D" w:rsidRDefault="00F549A1" w:rsidP="00C562F6">
            <w:pPr>
              <w:rPr>
                <w:rFonts w:eastAsia="Calibri"/>
                <w:b/>
                <w:color w:val="auto"/>
              </w:rPr>
            </w:pPr>
            <w:r w:rsidRPr="00D8095D">
              <w:rPr>
                <w:rFonts w:eastAsia="Calibri"/>
                <w:b/>
                <w:color w:val="auto"/>
              </w:rPr>
              <w:t>Salinity</w:t>
            </w:r>
          </w:p>
        </w:tc>
      </w:tr>
      <w:tr w:rsidR="00F549A1" w:rsidRPr="00F76167" w14:paraId="7B78CF42" w14:textId="1D9F9F98" w:rsidTr="00F549A1">
        <w:tc>
          <w:tcPr>
            <w:tcW w:w="1700" w:type="pct"/>
          </w:tcPr>
          <w:p w14:paraId="0289CD4A" w14:textId="048DCC8D" w:rsidR="00F549A1" w:rsidRPr="00D8095D" w:rsidRDefault="00F549A1" w:rsidP="00C562F6">
            <w:pPr>
              <w:rPr>
                <w:rFonts w:eastAsia="Calibri"/>
                <w:color w:val="auto"/>
              </w:rPr>
            </w:pPr>
            <w:r w:rsidRPr="00D8095D">
              <w:rPr>
                <w:rFonts w:eastAsia="Calibri"/>
                <w:b/>
                <w:color w:val="auto"/>
              </w:rPr>
              <w:t>PO26</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7B954048" w14:textId="133E1CDA" w:rsidR="00F549A1" w:rsidRPr="00D8095D" w:rsidRDefault="00F549A1" w:rsidP="00DA7801">
            <w:pPr>
              <w:pStyle w:val="ListParagraph"/>
              <w:numPr>
                <w:ilvl w:val="0"/>
                <w:numId w:val="208"/>
              </w:numPr>
              <w:rPr>
                <w:rFonts w:eastAsia="Calibri" w:cs="Arial"/>
                <w:b/>
                <w:color w:val="auto"/>
              </w:rPr>
            </w:pPr>
            <w:r w:rsidRPr="00D8095D">
              <w:rPr>
                <w:rFonts w:eastAsia="Calibri"/>
                <w:b/>
                <w:color w:val="auto"/>
              </w:rPr>
              <w:t>waterlogging</w:t>
            </w:r>
            <w:r>
              <w:rPr>
                <w:rFonts w:eastAsia="Calibri"/>
                <w:bCs/>
                <w:color w:val="auto"/>
              </w:rPr>
              <w:t>;</w:t>
            </w:r>
          </w:p>
          <w:p w14:paraId="27D01766" w14:textId="38208CDB" w:rsidR="00F549A1" w:rsidRPr="00D8095D" w:rsidRDefault="00F549A1" w:rsidP="00DA7801">
            <w:pPr>
              <w:pStyle w:val="ListParagraph"/>
              <w:numPr>
                <w:ilvl w:val="0"/>
                <w:numId w:val="208"/>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2DC50C62" w14:textId="14C945E9" w:rsidR="00F549A1" w:rsidRPr="00D8095D" w:rsidRDefault="00F549A1" w:rsidP="0095464A">
            <w:pPr>
              <w:rPr>
                <w:rFonts w:eastAsia="Calibri" w:cs="Arial"/>
                <w:bCs/>
                <w:color w:val="auto"/>
              </w:rPr>
            </w:pPr>
            <w:r w:rsidRPr="00D8095D">
              <w:rPr>
                <w:rFonts w:eastAsia="Calibri"/>
                <w:b/>
                <w:color w:val="auto"/>
              </w:rPr>
              <w:t>AO</w:t>
            </w:r>
            <w:r>
              <w:rPr>
                <w:rFonts w:eastAsia="Calibri"/>
                <w:b/>
                <w:color w:val="auto"/>
              </w:rPr>
              <w:t>26</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0FBA59B9" w14:textId="77777777" w:rsidR="00F549A1" w:rsidRPr="00D8095D" w:rsidRDefault="00F549A1" w:rsidP="0095464A">
            <w:pPr>
              <w:rPr>
                <w:rFonts w:eastAsia="Calibri"/>
                <w:b/>
                <w:color w:val="auto"/>
              </w:rPr>
            </w:pPr>
          </w:p>
        </w:tc>
      </w:tr>
      <w:tr w:rsidR="00F549A1" w:rsidRPr="00F76167" w14:paraId="6C09B01C" w14:textId="7B10B6F7" w:rsidTr="00F549A1">
        <w:tc>
          <w:tcPr>
            <w:tcW w:w="5000" w:type="pct"/>
            <w:gridSpan w:val="3"/>
            <w:shd w:val="clear" w:color="auto" w:fill="DADADA"/>
          </w:tcPr>
          <w:p w14:paraId="4B481ABD" w14:textId="21DC910A" w:rsidR="00F549A1" w:rsidRPr="00D8095D" w:rsidRDefault="00F549A1" w:rsidP="00C562F6">
            <w:pPr>
              <w:rPr>
                <w:rFonts w:eastAsia="Calibri"/>
                <w:b/>
                <w:color w:val="auto"/>
              </w:rPr>
            </w:pPr>
            <w:r w:rsidRPr="00D8095D">
              <w:rPr>
                <w:rFonts w:eastAsia="Calibri"/>
                <w:b/>
                <w:color w:val="auto"/>
              </w:rPr>
              <w:t>Conserving endangered and of concern regional ecosystems</w:t>
            </w:r>
          </w:p>
        </w:tc>
      </w:tr>
      <w:tr w:rsidR="00F549A1" w:rsidRPr="00F76167" w14:paraId="7C8D5929" w14:textId="2836ABFD" w:rsidTr="00F549A1">
        <w:tc>
          <w:tcPr>
            <w:tcW w:w="1700" w:type="pct"/>
          </w:tcPr>
          <w:p w14:paraId="06F5F5C3" w14:textId="752DD9ED" w:rsidR="00F549A1" w:rsidRPr="00D8095D" w:rsidRDefault="00F549A1" w:rsidP="007868CF">
            <w:pPr>
              <w:pStyle w:val="BodyText1"/>
              <w:spacing w:after="0"/>
            </w:pPr>
            <w:r w:rsidRPr="00D8095D">
              <w:rPr>
                <w:rFonts w:eastAsia="Calibri"/>
                <w:b/>
              </w:rPr>
              <w:t>PO27</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24E1EA8C" w14:textId="77777777" w:rsidR="00F549A1" w:rsidRPr="00D8095D" w:rsidRDefault="00F549A1" w:rsidP="007868CF">
            <w:pPr>
              <w:pStyle w:val="BodyText1"/>
              <w:spacing w:after="0"/>
            </w:pPr>
          </w:p>
          <w:p w14:paraId="68F65E75" w14:textId="16C3EE54" w:rsidR="00F549A1" w:rsidRPr="00D8095D" w:rsidRDefault="00F549A1" w:rsidP="007868CF">
            <w:pPr>
              <w:rPr>
                <w:rFonts w:eastAsia="Calibri"/>
                <w:b/>
                <w:color w:val="auto"/>
              </w:rPr>
            </w:pPr>
          </w:p>
        </w:tc>
        <w:tc>
          <w:tcPr>
            <w:tcW w:w="1650" w:type="pct"/>
          </w:tcPr>
          <w:p w14:paraId="4BAE6084" w14:textId="6F17A111" w:rsidR="00F549A1" w:rsidRPr="00D8095D" w:rsidRDefault="00F549A1" w:rsidP="007868CF">
            <w:pPr>
              <w:rPr>
                <w:rFonts w:eastAsia="Calibri" w:cs="Arial"/>
                <w:color w:val="auto"/>
              </w:rPr>
            </w:pPr>
            <w:r w:rsidRPr="00D8095D">
              <w:rPr>
                <w:rFonts w:eastAsia="Calibri" w:cs="Arial"/>
                <w:b/>
                <w:color w:val="auto"/>
              </w:rPr>
              <w:t>AO27.1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7BB98EAD" w14:textId="77777777" w:rsidR="00F549A1" w:rsidRPr="00D8095D" w:rsidRDefault="00F549A1" w:rsidP="007868CF">
            <w:pPr>
              <w:rPr>
                <w:rFonts w:eastAsia="Calibri" w:cs="Arial"/>
                <w:color w:val="auto"/>
              </w:rPr>
            </w:pPr>
          </w:p>
          <w:p w14:paraId="18A3842D" w14:textId="77777777" w:rsidR="00F549A1" w:rsidRPr="00D8095D" w:rsidRDefault="00F549A1" w:rsidP="007868CF">
            <w:pPr>
              <w:rPr>
                <w:rFonts w:eastAsia="Calibri" w:cs="Arial"/>
                <w:color w:val="auto"/>
              </w:rPr>
            </w:pPr>
            <w:r w:rsidRPr="00D8095D">
              <w:rPr>
                <w:rFonts w:eastAsia="Calibri" w:cs="Arial"/>
                <w:color w:val="auto"/>
              </w:rPr>
              <w:t>OR</w:t>
            </w:r>
          </w:p>
          <w:p w14:paraId="5412799B" w14:textId="77777777" w:rsidR="00F549A1" w:rsidRPr="00D8095D" w:rsidRDefault="00F549A1" w:rsidP="007868CF">
            <w:pPr>
              <w:rPr>
                <w:rFonts w:eastAsia="Calibri" w:cs="Arial"/>
                <w:color w:val="auto"/>
              </w:rPr>
            </w:pPr>
          </w:p>
          <w:p w14:paraId="63CFFF2E" w14:textId="7AA858B9" w:rsidR="00F549A1" w:rsidRPr="00D8095D" w:rsidRDefault="00F549A1" w:rsidP="007868CF">
            <w:pPr>
              <w:rPr>
                <w:rFonts w:eastAsia="Calibri" w:cs="Arial"/>
                <w:color w:val="auto"/>
              </w:rPr>
            </w:pPr>
            <w:r w:rsidRPr="00D8095D">
              <w:rPr>
                <w:rFonts w:eastAsia="Calibri" w:cs="Arial"/>
                <w:b/>
                <w:color w:val="auto"/>
              </w:rPr>
              <w:t>AO27.2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 xml:space="preserve">endangered regional </w:t>
            </w:r>
            <w:r w:rsidRPr="000E11BC">
              <w:rPr>
                <w:rFonts w:eastAsia="Calibri" w:cs="Arial"/>
                <w:bCs/>
                <w:color w:val="auto"/>
              </w:rPr>
              <w:t>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t>
            </w:r>
            <w:r w:rsidRPr="00D8095D">
              <w:rPr>
                <w:rFonts w:eastAsia="Calibri" w:cs="Arial"/>
                <w:color w:val="auto"/>
              </w:rPr>
              <w:lastRenderedPageBreak/>
              <w:t xml:space="preserve">widths prescribed in table </w:t>
            </w:r>
            <w:r>
              <w:rPr>
                <w:rFonts w:eastAsia="Calibri" w:cs="Arial"/>
                <w:color w:val="auto"/>
              </w:rPr>
              <w:t xml:space="preserve">reference table 1 </w:t>
            </w:r>
            <w:r w:rsidRPr="00D8095D">
              <w:rPr>
                <w:rFonts w:eastAsia="Calibri" w:cs="Arial"/>
                <w:color w:val="auto"/>
              </w:rPr>
              <w:t>of this code.</w:t>
            </w:r>
          </w:p>
          <w:p w14:paraId="3D7D79AD" w14:textId="77777777" w:rsidR="00F549A1" w:rsidRPr="00D8095D" w:rsidRDefault="00F549A1" w:rsidP="007868CF">
            <w:pPr>
              <w:rPr>
                <w:rFonts w:eastAsia="Calibri" w:cs="Arial"/>
                <w:color w:val="auto"/>
              </w:rPr>
            </w:pPr>
          </w:p>
          <w:p w14:paraId="11B1C641" w14:textId="77777777" w:rsidR="00F549A1" w:rsidRPr="00D8095D" w:rsidRDefault="00F549A1" w:rsidP="007868CF">
            <w:pPr>
              <w:rPr>
                <w:rFonts w:eastAsia="Calibri" w:cs="Arial"/>
                <w:color w:val="auto"/>
              </w:rPr>
            </w:pPr>
            <w:r w:rsidRPr="00D8095D">
              <w:rPr>
                <w:rFonts w:eastAsia="Calibri" w:cs="Arial"/>
                <w:color w:val="auto"/>
              </w:rPr>
              <w:t>OR</w:t>
            </w:r>
          </w:p>
          <w:p w14:paraId="6C0F6E5F" w14:textId="77777777" w:rsidR="00F549A1" w:rsidRPr="00D8095D" w:rsidRDefault="00F549A1" w:rsidP="007868CF">
            <w:pPr>
              <w:rPr>
                <w:rFonts w:eastAsia="Calibri" w:cs="Arial"/>
                <w:color w:val="auto"/>
              </w:rPr>
            </w:pPr>
          </w:p>
          <w:p w14:paraId="3D36DB71" w14:textId="4F23EC74" w:rsidR="00F549A1" w:rsidRPr="00D8095D" w:rsidRDefault="00F549A1" w:rsidP="007868CF">
            <w:pPr>
              <w:rPr>
                <w:rFonts w:eastAsia="Calibri"/>
                <w:b/>
                <w:color w:val="auto"/>
              </w:rPr>
            </w:pPr>
            <w:r w:rsidRPr="00D8095D">
              <w:rPr>
                <w:rFonts w:eastAsia="Calibri" w:cs="Arial"/>
                <w:b/>
                <w:color w:val="auto"/>
              </w:rPr>
              <w:t>AO27.3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table 1 </w:t>
            </w:r>
            <w:r w:rsidRPr="00D8095D">
              <w:rPr>
                <w:rFonts w:eastAsia="Calibri" w:cs="Arial"/>
                <w:color w:val="auto"/>
              </w:rPr>
              <w:t>of this code.</w:t>
            </w:r>
          </w:p>
        </w:tc>
        <w:tc>
          <w:tcPr>
            <w:tcW w:w="1650" w:type="pct"/>
          </w:tcPr>
          <w:p w14:paraId="5470CEE4" w14:textId="77777777" w:rsidR="00F549A1" w:rsidRPr="00D8095D" w:rsidRDefault="00F549A1" w:rsidP="007868CF">
            <w:pPr>
              <w:rPr>
                <w:rFonts w:eastAsia="Calibri" w:cs="Arial"/>
                <w:b/>
                <w:color w:val="auto"/>
              </w:rPr>
            </w:pPr>
          </w:p>
        </w:tc>
      </w:tr>
      <w:tr w:rsidR="00F549A1" w:rsidRPr="00F76167" w14:paraId="21494F97" w14:textId="06BDF3B2" w:rsidTr="00F549A1">
        <w:tc>
          <w:tcPr>
            <w:tcW w:w="1700" w:type="pct"/>
            <w:shd w:val="clear" w:color="auto" w:fill="FFFFFF" w:themeFill="background1"/>
          </w:tcPr>
          <w:p w14:paraId="7D2B5AA0" w14:textId="747CA5CF" w:rsidR="00F549A1" w:rsidRPr="00D8095D" w:rsidRDefault="00F549A1" w:rsidP="001B521F">
            <w:pPr>
              <w:pStyle w:val="BodyText1"/>
              <w:spacing w:after="0"/>
              <w:rPr>
                <w:rFonts w:eastAsia="+mn-ea" w:cs="+mn-cs"/>
                <w:kern w:val="24"/>
                <w:szCs w:val="20"/>
              </w:rPr>
            </w:pPr>
            <w:r w:rsidRPr="00D8095D">
              <w:rPr>
                <w:rFonts w:eastAsia="Calibri"/>
                <w:b/>
              </w:rPr>
              <w:t xml:space="preserve">PO28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0340B52C" w14:textId="77777777" w:rsidR="00F549A1" w:rsidRPr="00D8095D" w:rsidRDefault="00F549A1" w:rsidP="001B521F">
            <w:pPr>
              <w:pStyle w:val="BodyText1"/>
              <w:numPr>
                <w:ilvl w:val="0"/>
                <w:numId w:val="273"/>
              </w:numPr>
              <w:rPr>
                <w:rFonts w:eastAsia="+mn-ea" w:cs="+mn-cs"/>
                <w:b/>
                <w:kern w:val="24"/>
              </w:rPr>
            </w:pPr>
            <w:r w:rsidRPr="00D8095D">
              <w:rPr>
                <w:rFonts w:eastAsia="+mn-ea" w:cs="+mn-cs"/>
                <w:kern w:val="24"/>
              </w:rPr>
              <w:t xml:space="preserve">is </w:t>
            </w:r>
            <w:r w:rsidRPr="00461A6A">
              <w:rPr>
                <w:rFonts w:eastAsia="+mn-ea" w:cs="+mn-cs"/>
                <w:b/>
                <w:bCs/>
                <w:kern w:val="24"/>
              </w:rPr>
              <w:t>rehabilitated</w:t>
            </w:r>
            <w:r w:rsidRPr="00D8095D">
              <w:rPr>
                <w:rFonts w:eastAsia="+mn-ea" w:cs="+mn-cs"/>
                <w:kern w:val="24"/>
              </w:rPr>
              <w:t>; or</w:t>
            </w:r>
          </w:p>
          <w:p w14:paraId="61389B2D" w14:textId="14A5E334" w:rsidR="00F549A1" w:rsidRPr="00D8095D" w:rsidRDefault="00F549A1" w:rsidP="00830FC5">
            <w:pPr>
              <w:pStyle w:val="BodyText1"/>
              <w:numPr>
                <w:ilvl w:val="0"/>
                <w:numId w:val="273"/>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shd w:val="clear" w:color="auto" w:fill="FFFFFF" w:themeFill="background1"/>
          </w:tcPr>
          <w:p w14:paraId="53A5F8DE" w14:textId="142098F5" w:rsidR="00F549A1" w:rsidRPr="00D8095D" w:rsidRDefault="00F549A1" w:rsidP="007868CF">
            <w:pPr>
              <w:rPr>
                <w:rFonts w:eastAsia="Calibri" w:cs="Arial"/>
                <w:b/>
                <w:color w:val="auto"/>
              </w:rPr>
            </w:pPr>
            <w:r w:rsidRPr="00D8095D">
              <w:rPr>
                <w:rFonts w:eastAsia="Calibri" w:cs="Arial"/>
                <w:bCs/>
                <w:color w:val="auto"/>
              </w:rPr>
              <w:t>No acceptable outcome is prescribed.</w:t>
            </w:r>
          </w:p>
        </w:tc>
        <w:tc>
          <w:tcPr>
            <w:tcW w:w="1650" w:type="pct"/>
            <w:shd w:val="clear" w:color="auto" w:fill="FFFFFF" w:themeFill="background1"/>
          </w:tcPr>
          <w:p w14:paraId="403AB899" w14:textId="77777777" w:rsidR="00F549A1" w:rsidRPr="00D8095D" w:rsidRDefault="00F549A1" w:rsidP="007868CF">
            <w:pPr>
              <w:rPr>
                <w:rFonts w:eastAsia="Calibri" w:cs="Arial"/>
                <w:bCs/>
                <w:color w:val="auto"/>
              </w:rPr>
            </w:pPr>
          </w:p>
        </w:tc>
      </w:tr>
      <w:tr w:rsidR="00F549A1" w:rsidRPr="00F76167" w14:paraId="547AEB1B" w14:textId="27C8A39E" w:rsidTr="00F549A1">
        <w:tc>
          <w:tcPr>
            <w:tcW w:w="5000" w:type="pct"/>
            <w:gridSpan w:val="3"/>
            <w:shd w:val="clear" w:color="auto" w:fill="DADADA"/>
          </w:tcPr>
          <w:p w14:paraId="5739BCAA" w14:textId="1C521BE1"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4A5BE17B" w14:textId="5D079E8C" w:rsidTr="00F549A1">
        <w:tc>
          <w:tcPr>
            <w:tcW w:w="1700" w:type="pct"/>
          </w:tcPr>
          <w:p w14:paraId="2DF4B077" w14:textId="09223CCC" w:rsidR="00F549A1" w:rsidRPr="00D8095D" w:rsidRDefault="00F549A1" w:rsidP="00DD29F0">
            <w:pPr>
              <w:rPr>
                <w:rFonts w:eastAsia="Calibri"/>
                <w:color w:val="auto"/>
              </w:rPr>
            </w:pPr>
            <w:r w:rsidRPr="00D8095D">
              <w:rPr>
                <w:rFonts w:eastAsia="Calibri"/>
                <w:b/>
                <w:bCs/>
                <w:color w:val="auto"/>
              </w:rPr>
              <w:t>PO29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protected wildlife</w:t>
            </w:r>
            <w:r w:rsidRPr="00D8095D">
              <w:rPr>
                <w:rFonts w:eastAsia="Calibri"/>
                <w:color w:val="auto"/>
              </w:rPr>
              <w:t xml:space="preserve"> species individually. </w:t>
            </w:r>
          </w:p>
          <w:p w14:paraId="6BD084B1" w14:textId="1F228034" w:rsidR="00F549A1" w:rsidRPr="00D8095D" w:rsidRDefault="00F549A1" w:rsidP="00DD29F0">
            <w:pPr>
              <w:rPr>
                <w:rFonts w:eastAsia="Calibri"/>
                <w:b/>
                <w:color w:val="auto"/>
              </w:rPr>
            </w:pPr>
            <w:r w:rsidRPr="00D8095D">
              <w:rPr>
                <w:rFonts w:eastAsia="Calibri"/>
                <w:color w:val="auto"/>
              </w:rPr>
              <w:t xml:space="preserve"> </w:t>
            </w:r>
          </w:p>
        </w:tc>
        <w:tc>
          <w:tcPr>
            <w:tcW w:w="1650" w:type="pct"/>
          </w:tcPr>
          <w:p w14:paraId="668F510D" w14:textId="1C43994C" w:rsidR="00F549A1" w:rsidRPr="00D8095D" w:rsidRDefault="00F549A1" w:rsidP="00DD29F0">
            <w:pPr>
              <w:rPr>
                <w:rFonts w:eastAsia="Calibri" w:cs="Arial"/>
                <w:color w:val="auto"/>
              </w:rPr>
            </w:pPr>
            <w:r w:rsidRPr="00D8095D">
              <w:rPr>
                <w:rFonts w:eastAsia="Calibri" w:cs="Arial"/>
                <w:b/>
                <w:color w:val="auto"/>
              </w:rPr>
              <w:t>AO29.1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2325536A" w14:textId="77777777" w:rsidR="00F549A1" w:rsidRPr="00D8095D" w:rsidRDefault="00F549A1" w:rsidP="00DD29F0">
            <w:pPr>
              <w:rPr>
                <w:rFonts w:eastAsia="Calibri" w:cs="Arial"/>
                <w:color w:val="auto"/>
              </w:rPr>
            </w:pPr>
          </w:p>
          <w:p w14:paraId="69FDCE5D" w14:textId="77777777" w:rsidR="00F549A1" w:rsidRPr="00D8095D" w:rsidRDefault="00F549A1" w:rsidP="00DD29F0">
            <w:pPr>
              <w:rPr>
                <w:rFonts w:eastAsia="Calibri" w:cs="Arial"/>
                <w:color w:val="auto"/>
              </w:rPr>
            </w:pPr>
            <w:r w:rsidRPr="00D8095D">
              <w:rPr>
                <w:rFonts w:eastAsia="Calibri" w:cs="Arial"/>
                <w:color w:val="auto"/>
              </w:rPr>
              <w:t>OR</w:t>
            </w:r>
          </w:p>
          <w:p w14:paraId="48E2C337" w14:textId="77777777" w:rsidR="00F549A1" w:rsidRPr="00D8095D" w:rsidRDefault="00F549A1" w:rsidP="00DD29F0">
            <w:pPr>
              <w:rPr>
                <w:rFonts w:eastAsia="Calibri" w:cs="Arial"/>
                <w:color w:val="auto"/>
              </w:rPr>
            </w:pPr>
          </w:p>
          <w:p w14:paraId="3E67F15E" w14:textId="47C1069C" w:rsidR="00F549A1" w:rsidRPr="00D8095D" w:rsidRDefault="00F549A1" w:rsidP="00DD29F0">
            <w:pPr>
              <w:rPr>
                <w:rFonts w:eastAsia="Calibri" w:cs="Arial"/>
                <w:color w:val="auto"/>
              </w:rPr>
            </w:pPr>
            <w:r w:rsidRPr="00D8095D">
              <w:rPr>
                <w:rFonts w:eastAsia="Calibri" w:cs="Arial"/>
                <w:b/>
                <w:color w:val="auto"/>
              </w:rPr>
              <w:t>AO29.2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table </w:t>
            </w:r>
            <w:r>
              <w:rPr>
                <w:rFonts w:eastAsia="Calibri" w:cs="Arial"/>
                <w:color w:val="auto"/>
              </w:rPr>
              <w:t xml:space="preserve">reference table 1 </w:t>
            </w:r>
            <w:r w:rsidRPr="00D8095D">
              <w:rPr>
                <w:rFonts w:eastAsia="Calibri" w:cs="Arial"/>
                <w:color w:val="auto"/>
              </w:rPr>
              <w:t>of this code.</w:t>
            </w:r>
          </w:p>
          <w:p w14:paraId="34A37B91" w14:textId="77777777" w:rsidR="00F549A1" w:rsidRPr="00D8095D" w:rsidRDefault="00F549A1" w:rsidP="00DD29F0">
            <w:pPr>
              <w:rPr>
                <w:rFonts w:eastAsia="Calibri" w:cs="Arial"/>
                <w:color w:val="auto"/>
              </w:rPr>
            </w:pPr>
          </w:p>
          <w:p w14:paraId="7EC82A09" w14:textId="77777777" w:rsidR="00F549A1" w:rsidRPr="00D8095D" w:rsidRDefault="00F549A1" w:rsidP="00DD29F0">
            <w:pPr>
              <w:rPr>
                <w:rFonts w:eastAsia="Calibri" w:cs="Arial"/>
                <w:color w:val="auto"/>
              </w:rPr>
            </w:pPr>
            <w:r w:rsidRPr="00D8095D">
              <w:rPr>
                <w:rFonts w:eastAsia="Calibri" w:cs="Arial"/>
                <w:color w:val="auto"/>
              </w:rPr>
              <w:t>OR</w:t>
            </w:r>
          </w:p>
          <w:p w14:paraId="60019C98" w14:textId="77777777" w:rsidR="00F549A1" w:rsidRPr="00D8095D" w:rsidRDefault="00F549A1" w:rsidP="00DD29F0">
            <w:pPr>
              <w:rPr>
                <w:rFonts w:eastAsia="Calibri" w:cs="Arial"/>
                <w:color w:val="auto"/>
              </w:rPr>
            </w:pPr>
          </w:p>
          <w:p w14:paraId="50D65A88" w14:textId="32FDBEF6" w:rsidR="00F549A1" w:rsidRPr="00D8095D" w:rsidRDefault="00F549A1" w:rsidP="00DD29F0">
            <w:pPr>
              <w:rPr>
                <w:rFonts w:eastAsia="Calibri"/>
                <w:b/>
                <w:color w:val="auto"/>
              </w:rPr>
            </w:pPr>
            <w:r w:rsidRPr="00D8095D">
              <w:rPr>
                <w:rFonts w:eastAsia="Calibri" w:cs="Arial"/>
                <w:b/>
                <w:color w:val="auto"/>
              </w:rPr>
              <w:t>AO29.3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table 1 </w:t>
            </w:r>
            <w:r w:rsidRPr="00D8095D">
              <w:rPr>
                <w:rFonts w:eastAsia="Calibri" w:cs="Arial"/>
                <w:color w:val="auto"/>
              </w:rPr>
              <w:t>of this code.</w:t>
            </w:r>
          </w:p>
        </w:tc>
        <w:tc>
          <w:tcPr>
            <w:tcW w:w="1650" w:type="pct"/>
          </w:tcPr>
          <w:p w14:paraId="085A4411" w14:textId="77777777" w:rsidR="00F549A1" w:rsidRPr="00D8095D" w:rsidRDefault="00F549A1" w:rsidP="00DD29F0">
            <w:pPr>
              <w:rPr>
                <w:rFonts w:eastAsia="Calibri" w:cs="Arial"/>
                <w:b/>
                <w:color w:val="auto"/>
              </w:rPr>
            </w:pPr>
          </w:p>
        </w:tc>
      </w:tr>
      <w:tr w:rsidR="00F549A1" w:rsidRPr="00F76167" w14:paraId="4B82984A" w14:textId="09F20689" w:rsidTr="00F549A1">
        <w:tc>
          <w:tcPr>
            <w:tcW w:w="1700" w:type="pct"/>
          </w:tcPr>
          <w:p w14:paraId="6DE36198" w14:textId="13BA07DD" w:rsidR="00F549A1" w:rsidRPr="00D8095D" w:rsidRDefault="00F549A1" w:rsidP="00DD29F0">
            <w:pPr>
              <w:rPr>
                <w:rFonts w:eastAsia="Calibri"/>
                <w:b/>
                <w:bCs/>
                <w:color w:val="auto"/>
              </w:rPr>
            </w:pPr>
            <w:r w:rsidRPr="00D8095D">
              <w:rPr>
                <w:rFonts w:eastAsia="Calibri"/>
                <w:b/>
                <w:bCs/>
                <w:color w:val="auto"/>
              </w:rPr>
              <w:t>PO30</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lastRenderedPageBreak/>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tcPr>
          <w:p w14:paraId="4724028C" w14:textId="532E4F31" w:rsidR="00F549A1" w:rsidRPr="00D8095D" w:rsidRDefault="00F549A1" w:rsidP="00DD29F0">
            <w:pPr>
              <w:rPr>
                <w:rFonts w:eastAsia="Calibri" w:cs="Arial"/>
                <w:b/>
                <w:color w:val="auto"/>
              </w:rPr>
            </w:pPr>
            <w:r w:rsidRPr="00D8095D">
              <w:rPr>
                <w:rFonts w:eastAsia="Calibri" w:cs="Arial"/>
                <w:bCs/>
                <w:color w:val="auto"/>
              </w:rPr>
              <w:lastRenderedPageBreak/>
              <w:t>No acceptable outcome is prescribed.</w:t>
            </w:r>
          </w:p>
        </w:tc>
        <w:tc>
          <w:tcPr>
            <w:tcW w:w="1650" w:type="pct"/>
          </w:tcPr>
          <w:p w14:paraId="24F17EC0" w14:textId="77777777" w:rsidR="00F549A1" w:rsidRPr="00D8095D" w:rsidRDefault="00F549A1" w:rsidP="00DD29F0">
            <w:pPr>
              <w:rPr>
                <w:rFonts w:eastAsia="Calibri" w:cs="Arial"/>
                <w:bCs/>
                <w:color w:val="auto"/>
              </w:rPr>
            </w:pPr>
          </w:p>
        </w:tc>
      </w:tr>
      <w:tr w:rsidR="00F549A1" w:rsidRPr="00F76167" w14:paraId="31FB6581" w14:textId="5F986271" w:rsidTr="00F549A1">
        <w:tc>
          <w:tcPr>
            <w:tcW w:w="5000" w:type="pct"/>
            <w:gridSpan w:val="3"/>
            <w:shd w:val="clear" w:color="auto" w:fill="DADADA"/>
          </w:tcPr>
          <w:p w14:paraId="740568F5" w14:textId="360B7814" w:rsidR="00F549A1" w:rsidRPr="00D8095D" w:rsidRDefault="00F549A1" w:rsidP="002F00D1">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62678725" w14:textId="0E986C07" w:rsidTr="00F549A1">
        <w:trPr>
          <w:trHeight w:val="3433"/>
        </w:trPr>
        <w:tc>
          <w:tcPr>
            <w:tcW w:w="1700" w:type="pct"/>
          </w:tcPr>
          <w:p w14:paraId="1471E600" w14:textId="5CFD3067" w:rsidR="00F549A1" w:rsidRPr="00D8095D" w:rsidRDefault="00F549A1" w:rsidP="002F00D1">
            <w:pPr>
              <w:rPr>
                <w:rFonts w:eastAsia="Calibri" w:cs="Arial"/>
                <w:color w:val="auto"/>
              </w:rPr>
            </w:pPr>
            <w:r w:rsidRPr="00D8095D">
              <w:rPr>
                <w:rFonts w:eastAsia="Calibri" w:cs="Arial"/>
                <w:b/>
                <w:color w:val="auto"/>
              </w:rPr>
              <w:t xml:space="preserve">PO31 Clearing </w:t>
            </w:r>
            <w:r w:rsidRPr="00D8095D">
              <w:rPr>
                <w:rFonts w:eastAsia="Calibri" w:cs="Arial"/>
                <w:color w:val="auto"/>
              </w:rPr>
              <w:t>does not result in, or accelerate, disturbance of acid sulfate soils or changes to the hydrology of the location that will result in either of the following:</w:t>
            </w:r>
          </w:p>
          <w:p w14:paraId="70914332" w14:textId="01B1B058" w:rsidR="00F549A1" w:rsidRPr="00D8095D" w:rsidRDefault="00F549A1" w:rsidP="00DA7801">
            <w:pPr>
              <w:numPr>
                <w:ilvl w:val="0"/>
                <w:numId w:val="115"/>
              </w:numPr>
              <w:rPr>
                <w:rFonts w:eastAsia="MS Mincho" w:cs="Arial"/>
                <w:color w:val="auto"/>
              </w:rPr>
            </w:pPr>
            <w:r w:rsidRPr="00D8095D">
              <w:rPr>
                <w:rFonts w:eastAsia="MS Mincho" w:cs="Arial"/>
                <w:color w:val="auto"/>
              </w:rPr>
              <w:t>aeration of horizons containing iron sulphides</w:t>
            </w:r>
          </w:p>
          <w:p w14:paraId="0FCBD405" w14:textId="77777777" w:rsidR="00F549A1" w:rsidRPr="00D8095D" w:rsidRDefault="00F549A1" w:rsidP="00DA7801">
            <w:pPr>
              <w:numPr>
                <w:ilvl w:val="0"/>
                <w:numId w:val="115"/>
              </w:numPr>
              <w:ind w:left="357" w:hanging="357"/>
              <w:rPr>
                <w:rFonts w:eastAsia="MS Mincho" w:cs="Arial"/>
                <w:color w:val="auto"/>
              </w:rPr>
            </w:pPr>
            <w:r w:rsidRPr="00D8095D">
              <w:rPr>
                <w:rFonts w:eastAsia="Calibri"/>
                <w:color w:val="auto"/>
              </w:rPr>
              <w:t>mobilisation of acid or metals.</w:t>
            </w:r>
          </w:p>
        </w:tc>
        <w:tc>
          <w:tcPr>
            <w:tcW w:w="1650" w:type="pct"/>
          </w:tcPr>
          <w:p w14:paraId="19918B3A" w14:textId="0F986E48" w:rsidR="00F549A1" w:rsidRPr="00D8095D" w:rsidRDefault="00F549A1" w:rsidP="002F00D1">
            <w:pPr>
              <w:rPr>
                <w:rFonts w:eastAsia="Calibri" w:cs="Arial"/>
                <w:color w:val="auto"/>
              </w:rPr>
            </w:pPr>
            <w:r w:rsidRPr="00D8095D">
              <w:rPr>
                <w:rFonts w:eastAsia="Calibri" w:cs="Arial"/>
                <w:b/>
                <w:color w:val="auto"/>
              </w:rPr>
              <w:t>AO31.1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7F96E784" w14:textId="77777777" w:rsidR="00F549A1" w:rsidRPr="00D8095D" w:rsidRDefault="00F549A1" w:rsidP="002F00D1">
            <w:pPr>
              <w:rPr>
                <w:rFonts w:eastAsia="Calibri" w:cs="Arial"/>
                <w:color w:val="auto"/>
              </w:rPr>
            </w:pPr>
          </w:p>
          <w:p w14:paraId="5B3C9CAD" w14:textId="77777777" w:rsidR="00F549A1" w:rsidRPr="00D8095D" w:rsidRDefault="00F549A1" w:rsidP="002F00D1">
            <w:pPr>
              <w:rPr>
                <w:rFonts w:eastAsia="Calibri" w:cs="Arial"/>
                <w:color w:val="auto"/>
              </w:rPr>
            </w:pPr>
            <w:r w:rsidRPr="00D8095D">
              <w:rPr>
                <w:rFonts w:eastAsia="Calibri" w:cs="Arial"/>
                <w:color w:val="auto"/>
              </w:rPr>
              <w:t>OR</w:t>
            </w:r>
          </w:p>
          <w:p w14:paraId="3F537E13" w14:textId="77777777" w:rsidR="00F549A1" w:rsidRPr="00D8095D" w:rsidRDefault="00F549A1" w:rsidP="002F00D1">
            <w:pPr>
              <w:rPr>
                <w:rFonts w:eastAsia="Calibri" w:cs="Arial"/>
                <w:color w:val="auto"/>
              </w:rPr>
            </w:pPr>
          </w:p>
          <w:p w14:paraId="011887F5" w14:textId="05DAF3D0" w:rsidR="00F549A1" w:rsidRPr="00D8095D" w:rsidRDefault="00F549A1" w:rsidP="002F00D1">
            <w:pPr>
              <w:rPr>
                <w:rFonts w:eastAsia="Calibri" w:cs="Arial"/>
                <w:color w:val="auto"/>
              </w:rPr>
            </w:pPr>
            <w:r w:rsidRPr="00D8095D">
              <w:rPr>
                <w:rFonts w:eastAsia="Calibri" w:cs="Arial"/>
                <w:b/>
                <w:color w:val="auto"/>
              </w:rPr>
              <w:t>AO31.2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25246872" w14:textId="77777777" w:rsidR="00F549A1" w:rsidRPr="00D8095D" w:rsidRDefault="00F549A1" w:rsidP="00DA7801">
            <w:pPr>
              <w:numPr>
                <w:ilvl w:val="0"/>
                <w:numId w:val="110"/>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2176B76D" w14:textId="585A5194" w:rsidR="00F549A1" w:rsidRPr="00D8095D" w:rsidRDefault="00F549A1" w:rsidP="00DA7801">
            <w:pPr>
              <w:numPr>
                <w:ilvl w:val="0"/>
                <w:numId w:val="110"/>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0875071D" w14:textId="77777777" w:rsidR="00F549A1" w:rsidRPr="00D8095D" w:rsidRDefault="00F549A1" w:rsidP="002F00D1">
            <w:pPr>
              <w:rPr>
                <w:rFonts w:eastAsia="Calibri" w:cs="Arial"/>
                <w:b/>
                <w:color w:val="auto"/>
              </w:rPr>
            </w:pPr>
          </w:p>
        </w:tc>
      </w:tr>
      <w:tr w:rsidR="00F549A1" w:rsidRPr="00F76167" w14:paraId="4F8BBC27" w14:textId="0C9E8A5A" w:rsidTr="00F549A1">
        <w:tc>
          <w:tcPr>
            <w:tcW w:w="5000" w:type="pct"/>
            <w:gridSpan w:val="3"/>
            <w:shd w:val="clear" w:color="auto" w:fill="DADADA"/>
          </w:tcPr>
          <w:p w14:paraId="392E559E" w14:textId="4E2E4ACD" w:rsidR="00F549A1" w:rsidRPr="00D8095D" w:rsidRDefault="00F549A1" w:rsidP="002F00D1">
            <w:pPr>
              <w:pStyle w:val="BodyText1"/>
              <w:spacing w:after="0"/>
              <w:rPr>
                <w:rFonts w:eastAsia="Calibri"/>
                <w:b/>
                <w:szCs w:val="20"/>
              </w:rPr>
            </w:pPr>
            <w:r w:rsidRPr="00D8095D">
              <w:rPr>
                <w:rFonts w:eastAsia="Calibri"/>
                <w:b/>
                <w:szCs w:val="20"/>
              </w:rPr>
              <w:t xml:space="preserve">Staged clearing </w:t>
            </w:r>
          </w:p>
        </w:tc>
      </w:tr>
      <w:tr w:rsidR="00F549A1" w:rsidRPr="00F76167" w14:paraId="452FF1BC" w14:textId="41976DB5" w:rsidTr="00F549A1">
        <w:tc>
          <w:tcPr>
            <w:tcW w:w="1700" w:type="pct"/>
          </w:tcPr>
          <w:p w14:paraId="693A99A6" w14:textId="3BCAC519" w:rsidR="00F549A1" w:rsidRPr="00D8095D" w:rsidRDefault="00F549A1" w:rsidP="002F00D1">
            <w:pPr>
              <w:rPr>
                <w:rFonts w:eastAsia="Calibri" w:cs="Arial"/>
                <w:color w:val="auto"/>
              </w:rPr>
            </w:pPr>
            <w:r w:rsidRPr="00D8095D">
              <w:rPr>
                <w:rFonts w:eastAsia="Calibri" w:cs="Arial"/>
                <w:b/>
                <w:color w:val="auto"/>
              </w:rPr>
              <w:t>PO32 Clearing</w:t>
            </w:r>
            <w:r w:rsidRPr="00D8095D">
              <w:rPr>
                <w:rFonts w:eastAsia="Calibri" w:cs="Arial"/>
                <w:bCs/>
                <w:color w:val="auto"/>
              </w:rPr>
              <w:t xml:space="preserve"> of </w:t>
            </w:r>
            <w:r w:rsidRPr="00D8095D">
              <w:rPr>
                <w:rFonts w:eastAsia="Calibri" w:cs="Arial"/>
                <w:b/>
                <w:color w:val="auto"/>
              </w:rPr>
              <w:t>vegetation</w:t>
            </w:r>
            <w:r w:rsidRPr="00D8095D">
              <w:rPr>
                <w:rFonts w:eastAsia="Calibri" w:cs="Arial"/>
                <w:color w:val="auto"/>
              </w:rPr>
              <w:t>:</w:t>
            </w:r>
          </w:p>
          <w:p w14:paraId="08256627" w14:textId="77777777" w:rsidR="00F549A1" w:rsidRPr="00D8095D" w:rsidRDefault="00F549A1" w:rsidP="00592C67">
            <w:pPr>
              <w:numPr>
                <w:ilvl w:val="0"/>
                <w:numId w:val="16"/>
              </w:numPr>
              <w:ind w:left="357" w:hanging="357"/>
              <w:rPr>
                <w:rFonts w:eastAsia="MS Mincho" w:cs="Arial"/>
                <w:color w:val="auto"/>
              </w:rPr>
            </w:pPr>
            <w:r w:rsidRPr="00D8095D">
              <w:rPr>
                <w:rFonts w:eastAsia="MS Mincho" w:cs="Arial"/>
                <w:color w:val="auto"/>
              </w:rPr>
              <w:t xml:space="preserve">is staged in line with operational needs that restrict </w:t>
            </w:r>
            <w:r w:rsidRPr="00D8095D">
              <w:rPr>
                <w:rFonts w:eastAsia="MS Mincho" w:cs="Arial"/>
                <w:b/>
                <w:color w:val="auto"/>
              </w:rPr>
              <w:t>clearing</w:t>
            </w:r>
            <w:r w:rsidRPr="00D8095D">
              <w:rPr>
                <w:rFonts w:eastAsia="MS Mincho" w:cs="Arial"/>
                <w:color w:val="auto"/>
              </w:rPr>
              <w:t xml:space="preserve"> to the current operational area; and</w:t>
            </w:r>
          </w:p>
          <w:p w14:paraId="470625C6" w14:textId="77777777" w:rsidR="00F549A1" w:rsidRPr="00D8095D" w:rsidRDefault="00F549A1" w:rsidP="00592C67">
            <w:pPr>
              <w:numPr>
                <w:ilvl w:val="0"/>
                <w:numId w:val="16"/>
              </w:numPr>
              <w:ind w:left="357" w:hanging="357"/>
              <w:rPr>
                <w:rFonts w:eastAsia="MS Mincho" w:cs="Arial"/>
                <w:color w:val="auto"/>
              </w:rPr>
            </w:pPr>
            <w:r w:rsidRPr="00D8095D">
              <w:rPr>
                <w:rFonts w:eastAsia="MS Mincho" w:cs="Arial"/>
                <w:color w:val="auto"/>
              </w:rPr>
              <w:t xml:space="preserve">only occurs in the area from which material will be extracted, and any reasonably associated </w:t>
            </w:r>
            <w:r w:rsidRPr="00D8095D">
              <w:rPr>
                <w:rFonts w:eastAsia="MS Mincho" w:cs="Arial"/>
                <w:b/>
                <w:color w:val="auto"/>
              </w:rPr>
              <w:t>built infrastructure</w:t>
            </w:r>
            <w:r w:rsidRPr="00D8095D">
              <w:rPr>
                <w:rFonts w:eastAsia="MS Mincho" w:cs="Arial"/>
                <w:color w:val="auto"/>
              </w:rPr>
              <w:t>, within the term of the development approval; and</w:t>
            </w:r>
          </w:p>
          <w:p w14:paraId="3EBE0EF1" w14:textId="6747C2B9" w:rsidR="00F549A1" w:rsidRPr="00D8095D" w:rsidRDefault="00F549A1" w:rsidP="00592C67">
            <w:pPr>
              <w:numPr>
                <w:ilvl w:val="0"/>
                <w:numId w:val="16"/>
              </w:numPr>
              <w:ind w:left="357" w:hanging="357"/>
              <w:rPr>
                <w:rFonts w:eastAsia="MS Mincho" w:cs="Arial"/>
                <w:color w:val="auto"/>
              </w:rPr>
            </w:pPr>
            <w:r w:rsidRPr="00D8095D">
              <w:rPr>
                <w:rFonts w:eastAsia="Calibri"/>
                <w:color w:val="auto"/>
              </w:rPr>
              <w:t>does not occur without required permits.</w:t>
            </w:r>
          </w:p>
        </w:tc>
        <w:tc>
          <w:tcPr>
            <w:tcW w:w="1650" w:type="pct"/>
          </w:tcPr>
          <w:p w14:paraId="2BA41530" w14:textId="77777777" w:rsidR="00F549A1" w:rsidRPr="00D8095D" w:rsidRDefault="00F549A1" w:rsidP="002F00D1">
            <w:pPr>
              <w:rPr>
                <w:rFonts w:eastAsia="Calibri" w:cs="Arial"/>
                <w:color w:val="auto"/>
              </w:rPr>
            </w:pPr>
            <w:r w:rsidRPr="00D8095D">
              <w:rPr>
                <w:rFonts w:eastAsia="Calibri" w:cs="Arial"/>
                <w:color w:val="auto"/>
              </w:rPr>
              <w:t>No acceptable outcome is prescribed.</w:t>
            </w:r>
          </w:p>
          <w:p w14:paraId="1C50072C" w14:textId="10BFDD93" w:rsidR="00F549A1" w:rsidRPr="00D8095D" w:rsidRDefault="00F549A1" w:rsidP="002F00D1">
            <w:pPr>
              <w:pStyle w:val="BodyText1"/>
              <w:spacing w:after="0"/>
              <w:rPr>
                <w:highlight w:val="yellow"/>
              </w:rPr>
            </w:pPr>
          </w:p>
        </w:tc>
        <w:tc>
          <w:tcPr>
            <w:tcW w:w="1650" w:type="pct"/>
          </w:tcPr>
          <w:p w14:paraId="69589464" w14:textId="77777777" w:rsidR="00F549A1" w:rsidRPr="00D8095D" w:rsidRDefault="00F549A1" w:rsidP="002F00D1">
            <w:pPr>
              <w:rPr>
                <w:rFonts w:eastAsia="Calibri" w:cs="Arial"/>
                <w:color w:val="auto"/>
              </w:rPr>
            </w:pPr>
          </w:p>
        </w:tc>
      </w:tr>
    </w:tbl>
    <w:p w14:paraId="3D91202B" w14:textId="77777777" w:rsidR="00F549A1" w:rsidRDefault="00F549A1" w:rsidP="00F549A1">
      <w:pPr>
        <w:pStyle w:val="BodyText1"/>
        <w:spacing w:after="0"/>
        <w:rPr>
          <w:b/>
          <w:sz w:val="32"/>
          <w:szCs w:val="32"/>
        </w:rPr>
      </w:pPr>
    </w:p>
    <w:p w14:paraId="15E19DBA" w14:textId="198FD2A7" w:rsidR="00E208C4" w:rsidRPr="00F549A1" w:rsidRDefault="00E208C4" w:rsidP="00F549A1">
      <w:pPr>
        <w:pStyle w:val="BodyText1"/>
        <w:spacing w:after="0"/>
        <w:rPr>
          <w:b/>
          <w:sz w:val="32"/>
          <w:szCs w:val="32"/>
        </w:rPr>
      </w:pPr>
      <w:r w:rsidRPr="00F549A1">
        <w:rPr>
          <w:b/>
          <w:sz w:val="32"/>
          <w:szCs w:val="32"/>
        </w:rPr>
        <w:t>Table 16.5: Coordinated project (agriculture)</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4"/>
        <w:gridCol w:w="4750"/>
        <w:gridCol w:w="4750"/>
      </w:tblGrid>
      <w:tr w:rsidR="00F549A1" w:rsidRPr="00F76167" w14:paraId="37BF4A31" w14:textId="7BEBFB2E" w:rsidTr="00F549A1">
        <w:trPr>
          <w:tblHeader/>
        </w:trPr>
        <w:tc>
          <w:tcPr>
            <w:tcW w:w="1698" w:type="pct"/>
            <w:shd w:val="clear" w:color="auto" w:fill="263746"/>
          </w:tcPr>
          <w:p w14:paraId="0B6CA5B7" w14:textId="77777777" w:rsidR="00F549A1" w:rsidRPr="00F76167" w:rsidRDefault="00F549A1" w:rsidP="00B87F1E">
            <w:pPr>
              <w:pStyle w:val="BodyText1"/>
              <w:spacing w:after="0"/>
              <w:rPr>
                <w:b/>
              </w:rPr>
            </w:pPr>
            <w:r w:rsidRPr="00F76167">
              <w:rPr>
                <w:b/>
              </w:rPr>
              <w:t>Performance outcomes</w:t>
            </w:r>
          </w:p>
        </w:tc>
        <w:tc>
          <w:tcPr>
            <w:tcW w:w="1651" w:type="pct"/>
            <w:shd w:val="clear" w:color="auto" w:fill="263746"/>
          </w:tcPr>
          <w:p w14:paraId="621E1959" w14:textId="77777777" w:rsidR="00F549A1" w:rsidRPr="00F76167" w:rsidRDefault="00F549A1" w:rsidP="00B87F1E">
            <w:pPr>
              <w:pStyle w:val="BodyText1"/>
              <w:spacing w:after="0"/>
              <w:rPr>
                <w:b/>
              </w:rPr>
            </w:pPr>
            <w:r w:rsidRPr="00F76167">
              <w:rPr>
                <w:b/>
              </w:rPr>
              <w:t>Acceptable outcomes</w:t>
            </w:r>
          </w:p>
        </w:tc>
        <w:tc>
          <w:tcPr>
            <w:tcW w:w="1651" w:type="pct"/>
            <w:shd w:val="clear" w:color="auto" w:fill="263746"/>
          </w:tcPr>
          <w:p w14:paraId="27101736" w14:textId="0FFFBFC7" w:rsidR="00F549A1" w:rsidRPr="00F76167" w:rsidRDefault="00F549A1" w:rsidP="00B87F1E">
            <w:pPr>
              <w:pStyle w:val="BodyText1"/>
              <w:spacing w:after="0"/>
              <w:rPr>
                <w:b/>
              </w:rPr>
            </w:pPr>
            <w:r>
              <w:rPr>
                <w:b/>
              </w:rPr>
              <w:t>Response</w:t>
            </w:r>
          </w:p>
        </w:tc>
      </w:tr>
      <w:tr w:rsidR="00F549A1" w:rsidRPr="00F76167" w14:paraId="07135A99" w14:textId="2F574411" w:rsidTr="00F549A1">
        <w:tc>
          <w:tcPr>
            <w:tcW w:w="5000" w:type="pct"/>
            <w:gridSpan w:val="3"/>
            <w:shd w:val="clear" w:color="auto" w:fill="DADADA"/>
          </w:tcPr>
          <w:p w14:paraId="41DB04A9" w14:textId="6D3E64B1" w:rsidR="00F549A1" w:rsidRPr="00F76167" w:rsidRDefault="00F549A1" w:rsidP="00B87F1E">
            <w:pPr>
              <w:pStyle w:val="BodyText1"/>
              <w:spacing w:after="0"/>
              <w:rPr>
                <w:b/>
                <w:szCs w:val="20"/>
              </w:rPr>
            </w:pPr>
            <w:r w:rsidRPr="00F76167">
              <w:rPr>
                <w:b/>
                <w:szCs w:val="20"/>
              </w:rPr>
              <w:t xml:space="preserve">Clearing </w:t>
            </w:r>
            <w:r w:rsidRPr="00B26A69">
              <w:rPr>
                <w:b/>
                <w:szCs w:val="20"/>
              </w:rPr>
              <w:t xml:space="preserve">avoids </w:t>
            </w:r>
            <w:r>
              <w:rPr>
                <w:b/>
                <w:szCs w:val="20"/>
              </w:rPr>
              <w:t>and</w:t>
            </w:r>
            <w:r w:rsidRPr="00F76167">
              <w:rPr>
                <w:b/>
                <w:szCs w:val="20"/>
              </w:rPr>
              <w:t xml:space="preserve"> minimises impacts</w:t>
            </w:r>
          </w:p>
        </w:tc>
      </w:tr>
      <w:tr w:rsidR="00F549A1" w:rsidRPr="00F76167" w14:paraId="333A4EFC" w14:textId="0A4EA1FD" w:rsidTr="00F549A1">
        <w:tc>
          <w:tcPr>
            <w:tcW w:w="1698" w:type="pct"/>
          </w:tcPr>
          <w:p w14:paraId="0C8744D3" w14:textId="4B309AC4" w:rsidR="00F549A1" w:rsidRPr="00D8095D" w:rsidRDefault="00F549A1" w:rsidP="00B87F1E">
            <w:pPr>
              <w:rPr>
                <w:rFonts w:cs="Arial"/>
                <w:color w:val="auto"/>
              </w:rPr>
            </w:pPr>
            <w:r w:rsidRPr="00D8095D">
              <w:rPr>
                <w:rFonts w:cs="Arial"/>
                <w:b/>
                <w:color w:val="auto"/>
              </w:rPr>
              <w:lastRenderedPageBreak/>
              <w:t>PO33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0E11BC">
              <w:rPr>
                <w:rFonts w:cs="Arial"/>
                <w:bCs/>
                <w:color w:val="auto"/>
              </w:rPr>
              <w:t>do</w:t>
            </w:r>
            <w:r w:rsidRPr="00D8095D">
              <w:rPr>
                <w:rFonts w:cs="Arial"/>
                <w:color w:val="auto"/>
              </w:rPr>
              <w:t xml:space="preserve">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3C6810B2" w14:textId="77777777" w:rsidR="00F549A1" w:rsidRPr="00D8095D" w:rsidRDefault="00F549A1" w:rsidP="00592C67">
            <w:pPr>
              <w:numPr>
                <w:ilvl w:val="0"/>
                <w:numId w:val="17"/>
              </w:numPr>
              <w:rPr>
                <w:rFonts w:cs="Arial"/>
                <w:color w:val="auto"/>
              </w:rPr>
            </w:pPr>
            <w:r w:rsidRPr="00D8095D">
              <w:rPr>
                <w:rFonts w:cs="Arial"/>
                <w:color w:val="auto"/>
              </w:rPr>
              <w:t>reasonably avoided; or</w:t>
            </w:r>
          </w:p>
          <w:p w14:paraId="7F553F6C" w14:textId="77777777" w:rsidR="00F549A1" w:rsidRPr="00D8095D" w:rsidRDefault="00F549A1" w:rsidP="00592C67">
            <w:pPr>
              <w:numPr>
                <w:ilvl w:val="0"/>
                <w:numId w:val="17"/>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1" w:type="pct"/>
          </w:tcPr>
          <w:p w14:paraId="046F0C5F" w14:textId="77777777" w:rsidR="00F549A1" w:rsidRPr="00D8095D" w:rsidRDefault="00F549A1" w:rsidP="00B87F1E">
            <w:pPr>
              <w:pStyle w:val="BodyText1"/>
              <w:spacing w:after="0"/>
              <w:rPr>
                <w:b/>
              </w:rPr>
            </w:pPr>
            <w:r w:rsidRPr="00D8095D">
              <w:rPr>
                <w:szCs w:val="20"/>
              </w:rPr>
              <w:t>No acceptable outcome is prescribed.</w:t>
            </w:r>
          </w:p>
        </w:tc>
        <w:tc>
          <w:tcPr>
            <w:tcW w:w="1651" w:type="pct"/>
          </w:tcPr>
          <w:p w14:paraId="05A90B2E" w14:textId="77777777" w:rsidR="00F549A1" w:rsidRPr="00D8095D" w:rsidRDefault="00F549A1" w:rsidP="00B87F1E">
            <w:pPr>
              <w:pStyle w:val="BodyText1"/>
              <w:spacing w:after="0"/>
              <w:rPr>
                <w:szCs w:val="20"/>
              </w:rPr>
            </w:pPr>
          </w:p>
        </w:tc>
      </w:tr>
      <w:tr w:rsidR="00F549A1" w:rsidRPr="00F76167" w14:paraId="76778B24" w14:textId="411E93E4" w:rsidTr="00F549A1">
        <w:tc>
          <w:tcPr>
            <w:tcW w:w="5000" w:type="pct"/>
            <w:gridSpan w:val="3"/>
            <w:shd w:val="clear" w:color="auto" w:fill="DADADA"/>
          </w:tcPr>
          <w:p w14:paraId="4D1C63CD" w14:textId="45A155BB"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355A0837" w14:textId="552D7E5F" w:rsidTr="00F549A1">
        <w:tc>
          <w:tcPr>
            <w:tcW w:w="1698" w:type="pct"/>
          </w:tcPr>
          <w:p w14:paraId="1A1CFCD5" w14:textId="371A8FE2" w:rsidR="00F549A1" w:rsidRPr="00D8095D" w:rsidRDefault="00F549A1" w:rsidP="0072711B">
            <w:pPr>
              <w:rPr>
                <w:rFonts w:eastAsia="Calibri" w:cs="Arial"/>
                <w:color w:val="auto"/>
              </w:rPr>
            </w:pPr>
            <w:r w:rsidRPr="00D8095D">
              <w:rPr>
                <w:rFonts w:eastAsia="Calibri" w:cs="Arial"/>
                <w:b/>
                <w:color w:val="auto"/>
              </w:rPr>
              <w:t>PO34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651C34F8" w14:textId="7761AAAC" w:rsidR="00F549A1" w:rsidRPr="00D8095D" w:rsidRDefault="00F549A1" w:rsidP="00DA7801">
            <w:pPr>
              <w:numPr>
                <w:ilvl w:val="0"/>
                <w:numId w:val="236"/>
              </w:numPr>
              <w:rPr>
                <w:rFonts w:eastAsia="MS Mincho" w:cs="Arial"/>
                <w:color w:val="auto"/>
              </w:rPr>
            </w:pPr>
            <w:r w:rsidRPr="00D8095D">
              <w:rPr>
                <w:rFonts w:eastAsia="MS Mincho" w:cs="Arial"/>
                <w:color w:val="auto"/>
              </w:rPr>
              <w:t>bank stability by protecting against bank erosion;</w:t>
            </w:r>
          </w:p>
          <w:p w14:paraId="0628F3C6" w14:textId="78DD7281" w:rsidR="00F549A1" w:rsidRPr="00D8095D" w:rsidRDefault="00F549A1" w:rsidP="00DA7801">
            <w:pPr>
              <w:numPr>
                <w:ilvl w:val="0"/>
                <w:numId w:val="236"/>
              </w:numPr>
              <w:ind w:left="357" w:hanging="357"/>
              <w:rPr>
                <w:rFonts w:eastAsia="Calibri" w:cs="Arial"/>
                <w:color w:val="auto"/>
              </w:rPr>
            </w:pPr>
            <w:r w:rsidRPr="00D8095D">
              <w:rPr>
                <w:rFonts w:eastAsia="Calibri" w:cs="Arial"/>
                <w:color w:val="auto"/>
              </w:rPr>
              <w:t>water quality by filtering sediments, nutrients and other pollutants;</w:t>
            </w:r>
          </w:p>
          <w:p w14:paraId="2A1FB98A" w14:textId="77777777" w:rsidR="00F549A1" w:rsidRDefault="00F549A1" w:rsidP="00552132">
            <w:pPr>
              <w:numPr>
                <w:ilvl w:val="0"/>
                <w:numId w:val="236"/>
              </w:numPr>
              <w:ind w:left="357" w:hanging="357"/>
              <w:rPr>
                <w:rFonts w:eastAsia="Calibri" w:cs="Arial"/>
                <w:color w:val="auto"/>
              </w:rPr>
            </w:pPr>
            <w:r w:rsidRPr="00D8095D">
              <w:rPr>
                <w:rFonts w:eastAsia="Calibri" w:cs="Arial"/>
                <w:color w:val="auto"/>
              </w:rPr>
              <w:t>aquatic habitat;</w:t>
            </w:r>
          </w:p>
          <w:p w14:paraId="491E8115" w14:textId="5EDB9CEB" w:rsidR="00F549A1" w:rsidRPr="00552132" w:rsidRDefault="00F549A1" w:rsidP="00552132">
            <w:pPr>
              <w:numPr>
                <w:ilvl w:val="0"/>
                <w:numId w:val="236"/>
              </w:numPr>
              <w:ind w:left="357" w:hanging="357"/>
              <w:rPr>
                <w:rFonts w:eastAsia="Calibri" w:cs="Arial"/>
                <w:color w:val="auto"/>
              </w:rPr>
            </w:pPr>
            <w:r w:rsidRPr="00552132">
              <w:rPr>
                <w:rFonts w:eastAsia="Calibri"/>
                <w:color w:val="auto"/>
              </w:rPr>
              <w:t>terrestrial habitat.</w:t>
            </w:r>
          </w:p>
        </w:tc>
        <w:tc>
          <w:tcPr>
            <w:tcW w:w="1651" w:type="pct"/>
          </w:tcPr>
          <w:p w14:paraId="0C63E661" w14:textId="10F0B5D6" w:rsidR="00F549A1" w:rsidRPr="00D8095D" w:rsidRDefault="00F549A1" w:rsidP="0072711B">
            <w:pPr>
              <w:rPr>
                <w:rFonts w:eastAsia="Calibri" w:cs="Arial"/>
                <w:color w:val="auto"/>
              </w:rPr>
            </w:pPr>
            <w:r w:rsidRPr="00D8095D">
              <w:rPr>
                <w:rFonts w:eastAsia="Calibri" w:cs="Arial"/>
                <w:b/>
                <w:color w:val="auto"/>
              </w:rPr>
              <w:t xml:space="preserve">AO34.1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6F89C731" w14:textId="77777777" w:rsidR="00F549A1" w:rsidRPr="00D8095D" w:rsidRDefault="00F549A1" w:rsidP="0072711B">
            <w:pPr>
              <w:rPr>
                <w:rFonts w:eastAsia="Calibri" w:cs="Arial"/>
                <w:color w:val="auto"/>
              </w:rPr>
            </w:pPr>
          </w:p>
          <w:p w14:paraId="13AB863C" w14:textId="7D7C9640" w:rsidR="00F549A1" w:rsidRPr="00D8095D" w:rsidRDefault="00F549A1" w:rsidP="0072711B">
            <w:pPr>
              <w:rPr>
                <w:rFonts w:eastAsia="Calibri" w:cs="Arial"/>
                <w:color w:val="auto"/>
              </w:rPr>
            </w:pPr>
            <w:r w:rsidRPr="00D8095D">
              <w:rPr>
                <w:rFonts w:eastAsia="Calibri" w:cs="Arial"/>
                <w:color w:val="auto"/>
              </w:rPr>
              <w:t>OR</w:t>
            </w:r>
          </w:p>
          <w:p w14:paraId="2F9D0857" w14:textId="77777777" w:rsidR="00F549A1" w:rsidRPr="00D8095D" w:rsidRDefault="00F549A1" w:rsidP="0072711B">
            <w:pPr>
              <w:rPr>
                <w:rFonts w:eastAsia="Calibri" w:cs="Arial"/>
                <w:color w:val="auto"/>
              </w:rPr>
            </w:pPr>
          </w:p>
          <w:p w14:paraId="38124F84" w14:textId="587A44C4" w:rsidR="00F549A1" w:rsidRPr="00D8095D" w:rsidRDefault="00F549A1" w:rsidP="0072711B">
            <w:pPr>
              <w:rPr>
                <w:rFonts w:eastAsia="Calibri" w:cs="Arial"/>
                <w:color w:val="auto"/>
              </w:rPr>
            </w:pPr>
            <w:r w:rsidRPr="00D8095D">
              <w:rPr>
                <w:rFonts w:eastAsia="Calibri" w:cs="Arial"/>
                <w:b/>
                <w:color w:val="auto"/>
              </w:rPr>
              <w:t>AO34.2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31814EA6" w14:textId="77777777" w:rsidR="00F549A1" w:rsidRPr="00D8095D" w:rsidRDefault="00F549A1" w:rsidP="00364D31">
            <w:pPr>
              <w:numPr>
                <w:ilvl w:val="0"/>
                <w:numId w:val="278"/>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53E28D78" w14:textId="76DD049D" w:rsidR="00F549A1" w:rsidRPr="00D8095D" w:rsidRDefault="00F549A1" w:rsidP="0072711B">
            <w:pPr>
              <w:numPr>
                <w:ilvl w:val="0"/>
                <w:numId w:val="278"/>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 xml:space="preserve">reference table 1 </w:t>
            </w:r>
            <w:r w:rsidRPr="00D8095D">
              <w:rPr>
                <w:rFonts w:eastAsia="Calibri" w:cs="Arial"/>
                <w:color w:val="auto"/>
              </w:rPr>
              <w:t>in this code.</w:t>
            </w:r>
          </w:p>
        </w:tc>
        <w:tc>
          <w:tcPr>
            <w:tcW w:w="1651" w:type="pct"/>
          </w:tcPr>
          <w:p w14:paraId="4D55E69E" w14:textId="77777777" w:rsidR="00F549A1" w:rsidRPr="00D8095D" w:rsidRDefault="00F549A1" w:rsidP="0072711B">
            <w:pPr>
              <w:rPr>
                <w:rFonts w:eastAsia="Calibri" w:cs="Arial"/>
                <w:b/>
                <w:color w:val="auto"/>
              </w:rPr>
            </w:pPr>
          </w:p>
        </w:tc>
      </w:tr>
      <w:tr w:rsidR="00F549A1" w:rsidRPr="00F76167" w14:paraId="045E0FA2" w14:textId="737D08A6" w:rsidTr="00F549A1">
        <w:tc>
          <w:tcPr>
            <w:tcW w:w="1698" w:type="pct"/>
          </w:tcPr>
          <w:p w14:paraId="3061AAEA" w14:textId="4C956DEE" w:rsidR="00F549A1" w:rsidRPr="00D8095D" w:rsidRDefault="00F549A1" w:rsidP="00044B09">
            <w:pPr>
              <w:rPr>
                <w:rFonts w:eastAsia="Calibri" w:cs="Arial"/>
                <w:b/>
                <w:color w:val="auto"/>
              </w:rPr>
            </w:pPr>
            <w:r w:rsidRPr="00D8095D">
              <w:rPr>
                <w:rFonts w:eastAsia="Calibri" w:cs="Arial"/>
                <w:b/>
                <w:color w:val="auto"/>
              </w:rPr>
              <w:t xml:space="preserve">PO35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1" w:type="pct"/>
          </w:tcPr>
          <w:p w14:paraId="2DE6A53E" w14:textId="77FC4282" w:rsidR="00F549A1" w:rsidRPr="00D8095D" w:rsidDel="000160DD" w:rsidRDefault="00F549A1" w:rsidP="00044B09">
            <w:pPr>
              <w:rPr>
                <w:rFonts w:eastAsia="Calibri" w:cs="Arial"/>
                <w:b/>
                <w:color w:val="auto"/>
              </w:rPr>
            </w:pPr>
            <w:r w:rsidRPr="00D8095D">
              <w:rPr>
                <w:color w:val="auto"/>
              </w:rPr>
              <w:t>No acceptable outcome is prescribed.</w:t>
            </w:r>
          </w:p>
        </w:tc>
        <w:tc>
          <w:tcPr>
            <w:tcW w:w="1651" w:type="pct"/>
          </w:tcPr>
          <w:p w14:paraId="1EC1AC90" w14:textId="77777777" w:rsidR="00F549A1" w:rsidRPr="00D8095D" w:rsidRDefault="00F549A1" w:rsidP="00044B09">
            <w:pPr>
              <w:rPr>
                <w:color w:val="auto"/>
              </w:rPr>
            </w:pPr>
          </w:p>
        </w:tc>
      </w:tr>
      <w:tr w:rsidR="00F549A1" w:rsidRPr="00F76167" w14:paraId="652E8019" w14:textId="0705C54A" w:rsidTr="00F549A1">
        <w:tc>
          <w:tcPr>
            <w:tcW w:w="5000" w:type="pct"/>
            <w:gridSpan w:val="3"/>
            <w:shd w:val="clear" w:color="auto" w:fill="DADADA"/>
          </w:tcPr>
          <w:p w14:paraId="036E6B79" w14:textId="4DADAA9F" w:rsidR="00F549A1" w:rsidRPr="00D8095D" w:rsidRDefault="00F549A1" w:rsidP="0072711B">
            <w:pPr>
              <w:rPr>
                <w:rFonts w:eastAsia="Calibri"/>
                <w:b/>
                <w:color w:val="auto"/>
              </w:rPr>
            </w:pPr>
            <w:r w:rsidRPr="00D8095D">
              <w:rPr>
                <w:rFonts w:eastAsia="Calibri"/>
                <w:b/>
                <w:color w:val="auto"/>
              </w:rPr>
              <w:t>Clearing associated with watercourses and drainage features</w:t>
            </w:r>
          </w:p>
        </w:tc>
      </w:tr>
      <w:tr w:rsidR="00F549A1" w:rsidRPr="00F76167" w14:paraId="7C0CABD9" w14:textId="3E1DAE4A" w:rsidTr="00F549A1">
        <w:tc>
          <w:tcPr>
            <w:tcW w:w="1698" w:type="pct"/>
          </w:tcPr>
          <w:p w14:paraId="046C3AB3" w14:textId="27C4DA65" w:rsidR="00F549A1" w:rsidRPr="00D8095D" w:rsidRDefault="00F549A1" w:rsidP="00217813">
            <w:pPr>
              <w:rPr>
                <w:rFonts w:eastAsia="Calibri" w:cs="Arial"/>
                <w:color w:val="auto"/>
              </w:rPr>
            </w:pPr>
            <w:r w:rsidRPr="00D8095D">
              <w:rPr>
                <w:rFonts w:eastAsia="Calibri" w:cs="Arial"/>
                <w:b/>
                <w:color w:val="auto"/>
              </w:rPr>
              <w:t xml:space="preserve">PO36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4714A996" w14:textId="23B09159" w:rsidR="00F549A1" w:rsidRPr="00D8095D" w:rsidRDefault="00F549A1" w:rsidP="00DA7801">
            <w:pPr>
              <w:numPr>
                <w:ilvl w:val="0"/>
                <w:numId w:val="242"/>
              </w:numPr>
              <w:rPr>
                <w:rFonts w:eastAsia="Calibri" w:cs="Arial"/>
                <w:color w:val="auto"/>
              </w:rPr>
            </w:pPr>
            <w:r w:rsidRPr="00D8095D">
              <w:rPr>
                <w:rFonts w:eastAsia="Calibri" w:cs="Arial"/>
                <w:color w:val="auto"/>
              </w:rPr>
              <w:t>bank stability by protecting against bank erosion;</w:t>
            </w:r>
          </w:p>
          <w:p w14:paraId="7EBAC10C" w14:textId="47C4C0B3" w:rsidR="00F549A1" w:rsidRPr="00D8095D" w:rsidRDefault="00F549A1" w:rsidP="00DA7801">
            <w:pPr>
              <w:numPr>
                <w:ilvl w:val="0"/>
                <w:numId w:val="242"/>
              </w:numPr>
              <w:ind w:left="357" w:hanging="357"/>
              <w:rPr>
                <w:rFonts w:eastAsia="Calibri" w:cs="Arial"/>
                <w:color w:val="auto"/>
              </w:rPr>
            </w:pPr>
            <w:r w:rsidRPr="00D8095D">
              <w:rPr>
                <w:rFonts w:eastAsia="Calibri" w:cs="Arial"/>
                <w:color w:val="auto"/>
              </w:rPr>
              <w:lastRenderedPageBreak/>
              <w:t>water quality by filtering sediments, nutrients and other pollutants;</w:t>
            </w:r>
          </w:p>
          <w:p w14:paraId="7947DCA5" w14:textId="622163CC" w:rsidR="00F549A1" w:rsidRPr="00D8095D" w:rsidRDefault="00F549A1" w:rsidP="00DA7801">
            <w:pPr>
              <w:numPr>
                <w:ilvl w:val="0"/>
                <w:numId w:val="242"/>
              </w:numPr>
              <w:ind w:left="357" w:hanging="357"/>
              <w:rPr>
                <w:rFonts w:eastAsia="Calibri" w:cs="Arial"/>
                <w:color w:val="auto"/>
              </w:rPr>
            </w:pPr>
            <w:r w:rsidRPr="00D8095D">
              <w:rPr>
                <w:rFonts w:eastAsia="Calibri" w:cs="Arial"/>
                <w:color w:val="auto"/>
              </w:rPr>
              <w:t>aquatic habitat;</w:t>
            </w:r>
          </w:p>
          <w:p w14:paraId="2D328CE5" w14:textId="76D234FE" w:rsidR="00F549A1" w:rsidRPr="00D8095D" w:rsidRDefault="00F549A1" w:rsidP="00DA7801">
            <w:pPr>
              <w:numPr>
                <w:ilvl w:val="0"/>
                <w:numId w:val="242"/>
              </w:numPr>
              <w:ind w:left="357" w:hanging="357"/>
              <w:rPr>
                <w:rFonts w:eastAsia="Calibri" w:cs="Arial"/>
                <w:color w:val="auto"/>
              </w:rPr>
            </w:pPr>
            <w:r w:rsidRPr="00D8095D">
              <w:rPr>
                <w:rFonts w:eastAsia="Calibri" w:cs="Arial"/>
                <w:color w:val="auto"/>
              </w:rPr>
              <w:t>terrestrial habitat.</w:t>
            </w:r>
          </w:p>
        </w:tc>
        <w:tc>
          <w:tcPr>
            <w:tcW w:w="1651" w:type="pct"/>
          </w:tcPr>
          <w:p w14:paraId="1D73E0FE" w14:textId="3E02A15B" w:rsidR="00F549A1" w:rsidRPr="00D8095D" w:rsidRDefault="00F549A1" w:rsidP="00217813">
            <w:pPr>
              <w:rPr>
                <w:rFonts w:eastAsia="Calibri" w:cs="Arial"/>
                <w:color w:val="auto"/>
              </w:rPr>
            </w:pPr>
            <w:r w:rsidRPr="00D8095D">
              <w:rPr>
                <w:rFonts w:eastAsia="Calibri" w:cs="Arial"/>
                <w:b/>
                <w:color w:val="auto"/>
              </w:rPr>
              <w:lastRenderedPageBreak/>
              <w:t>AO36.1 Clearing</w:t>
            </w:r>
            <w:r w:rsidRPr="00D8095D">
              <w:rPr>
                <w:rFonts w:eastAsia="Calibri" w:cs="Arial"/>
                <w:color w:val="auto"/>
              </w:rPr>
              <w:t xml:space="preserve"> does not occur in any of the following areas:</w:t>
            </w:r>
          </w:p>
          <w:p w14:paraId="018B3044" w14:textId="77777777" w:rsidR="00F549A1" w:rsidRPr="00D8095D" w:rsidRDefault="00F549A1" w:rsidP="00A57696">
            <w:pPr>
              <w:pStyle w:val="ListParagraph"/>
              <w:numPr>
                <w:ilvl w:val="0"/>
                <w:numId w:val="267"/>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53C758D3" w14:textId="26E968BF" w:rsidR="00F549A1" w:rsidRPr="00D8095D" w:rsidRDefault="00F549A1" w:rsidP="00A57696">
            <w:pPr>
              <w:pStyle w:val="ListParagraph"/>
              <w:numPr>
                <w:ilvl w:val="0"/>
                <w:numId w:val="267"/>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21A7725E" w14:textId="77777777" w:rsidR="00F549A1" w:rsidRPr="00D8095D" w:rsidRDefault="00F549A1" w:rsidP="00217813">
            <w:pPr>
              <w:rPr>
                <w:rFonts w:eastAsia="Calibri" w:cs="Arial"/>
                <w:color w:val="auto"/>
              </w:rPr>
            </w:pPr>
          </w:p>
          <w:p w14:paraId="2FDB4BAD" w14:textId="1A3ACAFA" w:rsidR="00F549A1" w:rsidRPr="00D8095D" w:rsidRDefault="00F549A1" w:rsidP="00217813">
            <w:pPr>
              <w:rPr>
                <w:rFonts w:eastAsia="Calibri" w:cs="Arial"/>
                <w:color w:val="auto"/>
              </w:rPr>
            </w:pPr>
            <w:r w:rsidRPr="00D8095D">
              <w:rPr>
                <w:rFonts w:eastAsia="Calibri" w:cs="Arial"/>
                <w:color w:val="auto"/>
              </w:rPr>
              <w:t>OR</w:t>
            </w:r>
            <w:r w:rsidRPr="00D8095D">
              <w:rPr>
                <w:rFonts w:eastAsia="Calibri" w:cs="Arial"/>
                <w:color w:val="auto"/>
              </w:rPr>
              <w:br/>
            </w:r>
          </w:p>
          <w:p w14:paraId="28B7FC67" w14:textId="3E61D7D3" w:rsidR="00F549A1" w:rsidRPr="00D8095D" w:rsidRDefault="00F549A1" w:rsidP="00217813">
            <w:pPr>
              <w:rPr>
                <w:rFonts w:eastAsia="Calibri" w:cs="Arial"/>
                <w:color w:val="auto"/>
              </w:rPr>
            </w:pPr>
            <w:r w:rsidRPr="00D8095D">
              <w:rPr>
                <w:rFonts w:eastAsia="Calibri" w:cs="Arial"/>
                <w:b/>
                <w:color w:val="auto"/>
              </w:rPr>
              <w:lastRenderedPageBreak/>
              <w:t>AO36.2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355ACED0" w14:textId="2E272619" w:rsidR="00F549A1" w:rsidRPr="00D8095D" w:rsidRDefault="00F549A1" w:rsidP="00DA7801">
            <w:pPr>
              <w:numPr>
                <w:ilvl w:val="0"/>
                <w:numId w:val="243"/>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 xml:space="preserve">reference table 1 </w:t>
            </w:r>
            <w:r w:rsidRPr="00D8095D">
              <w:rPr>
                <w:rFonts w:eastAsia="MS Mincho" w:cs="Arial"/>
                <w:color w:val="auto"/>
              </w:rPr>
              <w:t>of this code; and</w:t>
            </w:r>
          </w:p>
          <w:p w14:paraId="52720A94" w14:textId="634DE7F2" w:rsidR="00F549A1" w:rsidRPr="00D8095D" w:rsidRDefault="00F549A1" w:rsidP="00217813">
            <w:pPr>
              <w:numPr>
                <w:ilvl w:val="0"/>
                <w:numId w:val="243"/>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1" w:type="pct"/>
          </w:tcPr>
          <w:p w14:paraId="13B4229B" w14:textId="77777777" w:rsidR="00F549A1" w:rsidRPr="00D8095D" w:rsidRDefault="00F549A1" w:rsidP="00217813">
            <w:pPr>
              <w:rPr>
                <w:rFonts w:eastAsia="Calibri" w:cs="Arial"/>
                <w:b/>
                <w:color w:val="auto"/>
              </w:rPr>
            </w:pPr>
          </w:p>
        </w:tc>
      </w:tr>
      <w:tr w:rsidR="00F549A1" w:rsidRPr="00F76167" w14:paraId="74BD9C20" w14:textId="00A03FFF" w:rsidTr="00F549A1">
        <w:tc>
          <w:tcPr>
            <w:tcW w:w="1698" w:type="pct"/>
          </w:tcPr>
          <w:p w14:paraId="590B06CC" w14:textId="0A03C1C5" w:rsidR="00F549A1" w:rsidRPr="00D8095D" w:rsidRDefault="00F549A1" w:rsidP="00217813">
            <w:pPr>
              <w:rPr>
                <w:rFonts w:eastAsia="Arial" w:cs="Arial"/>
                <w:b/>
                <w:bCs/>
                <w:color w:val="auto"/>
              </w:rPr>
            </w:pPr>
            <w:r w:rsidRPr="00D8095D">
              <w:rPr>
                <w:rFonts w:eastAsia="Calibri" w:cs="Arial"/>
                <w:b/>
                <w:color w:val="auto"/>
              </w:rPr>
              <w:t xml:space="preserve">PO37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tcPr>
          <w:p w14:paraId="1710A604" w14:textId="4492A9AC" w:rsidR="00F549A1" w:rsidRPr="00D8095D" w:rsidRDefault="00F549A1" w:rsidP="00217813">
            <w:pPr>
              <w:rPr>
                <w:rFonts w:eastAsia="Calibri" w:cs="Arial"/>
                <w:b/>
                <w:color w:val="auto"/>
              </w:rPr>
            </w:pPr>
            <w:r w:rsidRPr="00D8095D">
              <w:rPr>
                <w:rFonts w:eastAsia="Calibri" w:cs="Arial"/>
                <w:bCs/>
                <w:color w:val="auto"/>
              </w:rPr>
              <w:t>No acceptable outcome is prescribed.</w:t>
            </w:r>
          </w:p>
        </w:tc>
        <w:tc>
          <w:tcPr>
            <w:tcW w:w="1651" w:type="pct"/>
          </w:tcPr>
          <w:p w14:paraId="1EC3C925" w14:textId="77777777" w:rsidR="00F549A1" w:rsidRPr="00D8095D" w:rsidRDefault="00F549A1" w:rsidP="00217813">
            <w:pPr>
              <w:rPr>
                <w:rFonts w:eastAsia="Calibri" w:cs="Arial"/>
                <w:bCs/>
                <w:color w:val="auto"/>
              </w:rPr>
            </w:pPr>
          </w:p>
        </w:tc>
      </w:tr>
      <w:tr w:rsidR="00F549A1" w:rsidRPr="00F76167" w14:paraId="66FC54D2" w14:textId="58084A10" w:rsidTr="00F549A1">
        <w:tc>
          <w:tcPr>
            <w:tcW w:w="5000" w:type="pct"/>
            <w:gridSpan w:val="3"/>
            <w:shd w:val="clear" w:color="auto" w:fill="DADADA"/>
          </w:tcPr>
          <w:p w14:paraId="510E20F0" w14:textId="54BEE457" w:rsidR="00F549A1" w:rsidRPr="00D8095D" w:rsidRDefault="00F549A1" w:rsidP="0072711B">
            <w:pPr>
              <w:rPr>
                <w:rFonts w:eastAsia="Calibri"/>
                <w:b/>
                <w:color w:val="auto"/>
              </w:rPr>
            </w:pPr>
            <w:r w:rsidRPr="00D8095D">
              <w:rPr>
                <w:rFonts w:eastAsia="Calibri"/>
                <w:b/>
                <w:color w:val="auto"/>
              </w:rPr>
              <w:t>Connectivity</w:t>
            </w:r>
          </w:p>
        </w:tc>
      </w:tr>
      <w:tr w:rsidR="00F549A1" w:rsidRPr="00F76167" w14:paraId="12E6D179" w14:textId="26128688" w:rsidTr="00F549A1">
        <w:tc>
          <w:tcPr>
            <w:tcW w:w="1698" w:type="pct"/>
          </w:tcPr>
          <w:p w14:paraId="336C3BCB" w14:textId="692A6572" w:rsidR="00F549A1" w:rsidRPr="00D8095D" w:rsidRDefault="00F549A1" w:rsidP="0072711B">
            <w:pPr>
              <w:ind w:left="12" w:hanging="12"/>
              <w:rPr>
                <w:rFonts w:eastAsia="MS Mincho" w:cs="Arial"/>
                <w:bCs/>
                <w:color w:val="auto"/>
              </w:rPr>
            </w:pPr>
            <w:r w:rsidRPr="00D8095D">
              <w:rPr>
                <w:rFonts w:eastAsia="Calibri" w:cs="Arial"/>
                <w:b/>
                <w:color w:val="auto"/>
              </w:rPr>
              <w:t>PO38</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14:paraId="36DB1B44" w14:textId="6528DE24" w:rsidR="00F549A1" w:rsidRPr="00D8095D" w:rsidRDefault="00F549A1" w:rsidP="00DA7801">
            <w:pPr>
              <w:pStyle w:val="ListParagraph"/>
              <w:numPr>
                <w:ilvl w:val="0"/>
                <w:numId w:val="231"/>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14:paraId="4B30F30B" w14:textId="4ABEDB2C" w:rsidR="00F549A1" w:rsidRPr="00D8095D" w:rsidRDefault="00F549A1" w:rsidP="00DA7801">
            <w:pPr>
              <w:pStyle w:val="ListParagraph"/>
              <w:numPr>
                <w:ilvl w:val="0"/>
                <w:numId w:val="231"/>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1" w:type="pct"/>
          </w:tcPr>
          <w:p w14:paraId="4FEF9E0B" w14:textId="315685A5" w:rsidR="00F549A1" w:rsidRPr="00D8095D" w:rsidRDefault="00F549A1" w:rsidP="0072711B">
            <w:pPr>
              <w:rPr>
                <w:rFonts w:eastAsia="Calibri" w:cs="Arial"/>
                <w:color w:val="auto"/>
              </w:rPr>
            </w:pPr>
            <w:r w:rsidRPr="00D8095D">
              <w:rPr>
                <w:rFonts w:eastAsia="Calibri" w:cs="Arial"/>
                <w:b/>
                <w:color w:val="auto"/>
              </w:rPr>
              <w:t>AO38.1 Clearing</w:t>
            </w:r>
            <w:r w:rsidRPr="00D8095D">
              <w:rPr>
                <w:rFonts w:eastAsia="Calibri" w:cs="Arial"/>
                <w:color w:val="auto"/>
              </w:rPr>
              <w:t xml:space="preserve"> occurs in accordance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2FE8D958" w14:textId="7946EF49" w:rsidR="00F549A1" w:rsidRPr="00D8095D" w:rsidRDefault="00F549A1" w:rsidP="0072711B">
            <w:pPr>
              <w:pStyle w:val="BodyText1"/>
              <w:spacing w:after="0"/>
              <w:rPr>
                <w:highlight w:val="yellow"/>
              </w:rPr>
            </w:pPr>
          </w:p>
        </w:tc>
        <w:tc>
          <w:tcPr>
            <w:tcW w:w="1651" w:type="pct"/>
          </w:tcPr>
          <w:p w14:paraId="2FBFE619" w14:textId="77777777" w:rsidR="00F549A1" w:rsidRPr="00D8095D" w:rsidRDefault="00F549A1" w:rsidP="0072711B">
            <w:pPr>
              <w:rPr>
                <w:rFonts w:eastAsia="Calibri" w:cs="Arial"/>
                <w:b/>
                <w:color w:val="auto"/>
              </w:rPr>
            </w:pPr>
          </w:p>
        </w:tc>
      </w:tr>
      <w:tr w:rsidR="00F549A1" w:rsidRPr="00F76167" w14:paraId="223BAA77" w14:textId="6FEB2CFD" w:rsidTr="00F549A1">
        <w:tc>
          <w:tcPr>
            <w:tcW w:w="1698" w:type="pct"/>
          </w:tcPr>
          <w:p w14:paraId="0DD5E784" w14:textId="3B343F13" w:rsidR="00F549A1" w:rsidRPr="00D8095D" w:rsidRDefault="00F549A1" w:rsidP="00CB5323">
            <w:pPr>
              <w:rPr>
                <w:rFonts w:eastAsia="+mn-ea" w:cs="+mn-cs"/>
                <w:color w:val="auto"/>
                <w:kern w:val="24"/>
              </w:rPr>
            </w:pPr>
            <w:r w:rsidRPr="00D8095D">
              <w:rPr>
                <w:rFonts w:eastAsia="Calibri" w:cs="Arial"/>
                <w:b/>
                <w:color w:val="auto"/>
              </w:rPr>
              <w:t xml:space="preserve">PO39 </w:t>
            </w:r>
            <w:bookmarkStart w:id="2" w:name="_Hlk83910938"/>
            <w:r w:rsidRPr="00D8095D">
              <w:rPr>
                <w:rFonts w:eastAsia="+mn-ea" w:cs="+mn-cs"/>
                <w:color w:val="auto"/>
                <w:kern w:val="24"/>
              </w:rPr>
              <w:t>Where:</w:t>
            </w:r>
          </w:p>
          <w:p w14:paraId="621F5DE3" w14:textId="735F5A71" w:rsidR="00F549A1" w:rsidRPr="00D8095D" w:rsidRDefault="00F549A1" w:rsidP="00DA7801">
            <w:pPr>
              <w:pStyle w:val="ListParagraph"/>
              <w:numPr>
                <w:ilvl w:val="0"/>
                <w:numId w:val="250"/>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9B43A4">
              <w:rPr>
                <w:rFonts w:cs="Calibri"/>
                <w:color w:val="auto"/>
              </w:rPr>
              <w:t>;</w:t>
            </w:r>
            <w:r w:rsidRPr="00D8095D">
              <w:rPr>
                <w:rFonts w:cs="Calibri"/>
                <w:color w:val="auto"/>
              </w:rPr>
              <w:t xml:space="preserve"> and </w:t>
            </w:r>
          </w:p>
          <w:p w14:paraId="6861AA60" w14:textId="19A8AC47" w:rsidR="00F549A1" w:rsidRPr="00D8095D" w:rsidRDefault="00F549A1" w:rsidP="00DA7801">
            <w:pPr>
              <w:pStyle w:val="ListParagraph"/>
              <w:numPr>
                <w:ilvl w:val="0"/>
                <w:numId w:val="250"/>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9B43A4">
              <w:rPr>
                <w:rFonts w:cs="Calibri"/>
                <w:color w:val="auto"/>
              </w:rPr>
              <w:t>;</w:t>
            </w:r>
            <w:r w:rsidRPr="00D8095D">
              <w:rPr>
                <w:rFonts w:cs="Calibri"/>
                <w:b/>
                <w:bCs/>
                <w:color w:val="auto"/>
              </w:rPr>
              <w:t xml:space="preserve"> </w:t>
            </w:r>
            <w:r w:rsidRPr="00D8095D">
              <w:rPr>
                <w:rFonts w:eastAsia="+mn-ea" w:cs="+mn-cs"/>
                <w:color w:val="auto"/>
                <w:kern w:val="24"/>
              </w:rPr>
              <w:t xml:space="preserve">and </w:t>
            </w:r>
          </w:p>
          <w:p w14:paraId="05D207B6" w14:textId="360EE8FB" w:rsidR="00F549A1" w:rsidRPr="00D8095D" w:rsidRDefault="00F549A1" w:rsidP="00DA7801">
            <w:pPr>
              <w:pStyle w:val="ListParagraph"/>
              <w:numPr>
                <w:ilvl w:val="0"/>
                <w:numId w:val="250"/>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657E74A2" w14:textId="0E6B4328" w:rsidR="00F549A1" w:rsidRPr="00D8095D" w:rsidRDefault="00F549A1" w:rsidP="00DA7801">
            <w:pPr>
              <w:pStyle w:val="ListParagraph"/>
              <w:numPr>
                <w:ilvl w:val="0"/>
                <w:numId w:val="250"/>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bookmarkEnd w:id="2"/>
          </w:p>
          <w:p w14:paraId="73225D05" w14:textId="3F4D4870" w:rsidR="00F549A1" w:rsidRPr="00D8095D" w:rsidRDefault="00F549A1" w:rsidP="00CB5323">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tcPr>
          <w:p w14:paraId="08578FFE" w14:textId="1ECD444F" w:rsidR="00F549A1" w:rsidRPr="00D8095D" w:rsidRDefault="00F549A1" w:rsidP="0072711B">
            <w:pPr>
              <w:rPr>
                <w:rFonts w:eastAsia="Calibri" w:cs="Arial"/>
                <w:b/>
                <w:color w:val="auto"/>
              </w:rPr>
            </w:pPr>
            <w:r w:rsidRPr="00D8095D">
              <w:rPr>
                <w:rFonts w:eastAsia="Calibri" w:cs="Arial"/>
                <w:bCs/>
                <w:color w:val="auto"/>
              </w:rPr>
              <w:t>No acceptable outcome is prescribed.</w:t>
            </w:r>
          </w:p>
        </w:tc>
        <w:tc>
          <w:tcPr>
            <w:tcW w:w="1651" w:type="pct"/>
          </w:tcPr>
          <w:p w14:paraId="2C29D2EF" w14:textId="77777777" w:rsidR="00F549A1" w:rsidRPr="00D8095D" w:rsidRDefault="00F549A1" w:rsidP="0072711B">
            <w:pPr>
              <w:rPr>
                <w:rFonts w:eastAsia="Calibri" w:cs="Arial"/>
                <w:bCs/>
                <w:color w:val="auto"/>
              </w:rPr>
            </w:pPr>
          </w:p>
        </w:tc>
      </w:tr>
      <w:tr w:rsidR="00F549A1" w:rsidRPr="00F76167" w14:paraId="14DDC2FF" w14:textId="5B8DD963" w:rsidTr="00F549A1">
        <w:tc>
          <w:tcPr>
            <w:tcW w:w="5000" w:type="pct"/>
            <w:gridSpan w:val="3"/>
            <w:shd w:val="clear" w:color="auto" w:fill="DADADA"/>
          </w:tcPr>
          <w:p w14:paraId="6BD99E80" w14:textId="63501EDE" w:rsidR="00F549A1" w:rsidRPr="00D8095D" w:rsidRDefault="00F549A1" w:rsidP="0072711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21EF476C" w14:textId="16A29827" w:rsidTr="00F549A1">
        <w:tc>
          <w:tcPr>
            <w:tcW w:w="1698" w:type="pct"/>
          </w:tcPr>
          <w:p w14:paraId="1A8E6FA7" w14:textId="49E307AD" w:rsidR="00F549A1" w:rsidRPr="00D8095D" w:rsidRDefault="00F549A1" w:rsidP="0072711B">
            <w:pPr>
              <w:rPr>
                <w:rFonts w:eastAsia="Calibri" w:cs="Arial"/>
                <w:color w:val="auto"/>
              </w:rPr>
            </w:pPr>
            <w:r w:rsidRPr="00D8095D">
              <w:rPr>
                <w:rFonts w:eastAsia="Calibri" w:cs="Arial"/>
                <w:b/>
                <w:color w:val="auto"/>
              </w:rPr>
              <w:lastRenderedPageBreak/>
              <w:t xml:space="preserve">PO40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655E2A4A" w14:textId="77777777" w:rsidR="00F549A1" w:rsidRPr="00D8095D" w:rsidRDefault="00F549A1" w:rsidP="0072711B">
            <w:pPr>
              <w:rPr>
                <w:rFonts w:eastAsia="Calibri" w:cs="Arial"/>
                <w:b/>
                <w:color w:val="auto"/>
              </w:rPr>
            </w:pPr>
          </w:p>
        </w:tc>
        <w:tc>
          <w:tcPr>
            <w:tcW w:w="1651" w:type="pct"/>
          </w:tcPr>
          <w:p w14:paraId="4253BFBB" w14:textId="6269A634" w:rsidR="00F549A1" w:rsidRPr="00D8095D" w:rsidRDefault="00F549A1" w:rsidP="0072711B">
            <w:pPr>
              <w:rPr>
                <w:rFonts w:eastAsia="Calibri" w:cs="Arial"/>
                <w:b/>
                <w:color w:val="auto"/>
              </w:rPr>
            </w:pPr>
            <w:r w:rsidRPr="00D8095D">
              <w:rPr>
                <w:rFonts w:eastAsia="Calibri" w:cs="Arial"/>
                <w:b/>
                <w:color w:val="auto"/>
              </w:rPr>
              <w:t>AO40.1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1" w:type="pct"/>
          </w:tcPr>
          <w:p w14:paraId="76B3C92F" w14:textId="77777777" w:rsidR="00F549A1" w:rsidRPr="00D8095D" w:rsidRDefault="00F549A1" w:rsidP="0072711B">
            <w:pPr>
              <w:rPr>
                <w:rFonts w:eastAsia="Calibri" w:cs="Arial"/>
                <w:b/>
                <w:color w:val="auto"/>
              </w:rPr>
            </w:pPr>
          </w:p>
        </w:tc>
      </w:tr>
      <w:tr w:rsidR="00F549A1" w:rsidRPr="00F76167" w14:paraId="03C3CD8F" w14:textId="6A3A190A" w:rsidTr="00F549A1">
        <w:tc>
          <w:tcPr>
            <w:tcW w:w="5000" w:type="pct"/>
            <w:gridSpan w:val="3"/>
            <w:shd w:val="clear" w:color="auto" w:fill="DADADA"/>
          </w:tcPr>
          <w:p w14:paraId="51DF9655" w14:textId="78E7788F" w:rsidR="00F549A1" w:rsidRPr="00D8095D" w:rsidRDefault="00F549A1" w:rsidP="0072711B">
            <w:pPr>
              <w:rPr>
                <w:rFonts w:eastAsia="Calibri"/>
                <w:b/>
                <w:color w:val="auto"/>
              </w:rPr>
            </w:pPr>
            <w:r w:rsidRPr="00D8095D">
              <w:rPr>
                <w:rFonts w:eastAsia="Calibri"/>
                <w:b/>
                <w:color w:val="auto"/>
              </w:rPr>
              <w:t>Salinity</w:t>
            </w:r>
          </w:p>
        </w:tc>
      </w:tr>
      <w:tr w:rsidR="00F549A1" w:rsidRPr="00F76167" w14:paraId="73DD2735" w14:textId="099724D5" w:rsidTr="00F549A1">
        <w:tc>
          <w:tcPr>
            <w:tcW w:w="1698" w:type="pct"/>
          </w:tcPr>
          <w:p w14:paraId="09B1A61E" w14:textId="3F2A39D8" w:rsidR="00F549A1" w:rsidRPr="00D8095D" w:rsidRDefault="00F549A1" w:rsidP="0072711B">
            <w:pPr>
              <w:rPr>
                <w:rFonts w:eastAsia="Calibri"/>
                <w:color w:val="auto"/>
              </w:rPr>
            </w:pPr>
            <w:r w:rsidRPr="00D8095D">
              <w:rPr>
                <w:rFonts w:eastAsia="Calibri"/>
                <w:b/>
                <w:color w:val="auto"/>
              </w:rPr>
              <w:t>PO41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3FC2548F" w14:textId="6292CCBD" w:rsidR="00F549A1" w:rsidRPr="00D8095D" w:rsidRDefault="00F549A1" w:rsidP="00592C67">
            <w:pPr>
              <w:pStyle w:val="ListParagraph"/>
              <w:numPr>
                <w:ilvl w:val="0"/>
                <w:numId w:val="19"/>
              </w:numPr>
              <w:rPr>
                <w:rFonts w:eastAsia="Calibri" w:cs="Arial"/>
                <w:b/>
                <w:color w:val="auto"/>
              </w:rPr>
            </w:pPr>
            <w:r w:rsidRPr="00D8095D">
              <w:rPr>
                <w:rFonts w:eastAsia="Calibri"/>
                <w:b/>
                <w:color w:val="auto"/>
              </w:rPr>
              <w:t>waterlogging</w:t>
            </w:r>
            <w:r w:rsidRPr="00785DDB">
              <w:rPr>
                <w:rFonts w:eastAsia="Calibri"/>
                <w:bCs/>
                <w:color w:val="auto"/>
              </w:rPr>
              <w:t>;</w:t>
            </w:r>
            <w:r>
              <w:rPr>
                <w:rFonts w:eastAsia="Calibri"/>
                <w:b/>
                <w:color w:val="auto"/>
              </w:rPr>
              <w:t xml:space="preserve"> </w:t>
            </w:r>
          </w:p>
          <w:p w14:paraId="1C84CC67" w14:textId="27262960" w:rsidR="00F549A1" w:rsidRPr="00D8095D" w:rsidRDefault="00F549A1" w:rsidP="00592C67">
            <w:pPr>
              <w:pStyle w:val="ListParagraph"/>
              <w:numPr>
                <w:ilvl w:val="0"/>
                <w:numId w:val="19"/>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1" w:type="pct"/>
          </w:tcPr>
          <w:p w14:paraId="459B5A1F" w14:textId="2F31091C" w:rsidR="00F549A1" w:rsidRPr="00D8095D" w:rsidRDefault="00F549A1" w:rsidP="0072711B">
            <w:pPr>
              <w:rPr>
                <w:rFonts w:eastAsia="Calibri"/>
                <w:color w:val="auto"/>
              </w:rPr>
            </w:pPr>
            <w:r w:rsidRPr="00D8095D">
              <w:rPr>
                <w:rFonts w:eastAsia="Calibri"/>
                <w:b/>
                <w:color w:val="auto"/>
              </w:rPr>
              <w:t>AO</w:t>
            </w:r>
            <w:r>
              <w:rPr>
                <w:rFonts w:eastAsia="Calibri"/>
                <w:b/>
                <w:color w:val="auto"/>
              </w:rPr>
              <w:t>41</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1" w:type="pct"/>
          </w:tcPr>
          <w:p w14:paraId="066CACB7" w14:textId="77777777" w:rsidR="00F549A1" w:rsidRPr="00D8095D" w:rsidRDefault="00F549A1" w:rsidP="0072711B">
            <w:pPr>
              <w:rPr>
                <w:rFonts w:eastAsia="Calibri"/>
                <w:b/>
                <w:color w:val="auto"/>
              </w:rPr>
            </w:pPr>
          </w:p>
        </w:tc>
      </w:tr>
      <w:tr w:rsidR="00F549A1" w:rsidRPr="00F76167" w14:paraId="63D7B2DE" w14:textId="122A97D7" w:rsidTr="00F549A1">
        <w:tc>
          <w:tcPr>
            <w:tcW w:w="5000" w:type="pct"/>
            <w:gridSpan w:val="3"/>
            <w:shd w:val="clear" w:color="auto" w:fill="DADADA"/>
          </w:tcPr>
          <w:p w14:paraId="070FBECB" w14:textId="5A1FA6D4" w:rsidR="00F549A1" w:rsidRPr="00D8095D" w:rsidRDefault="00F549A1" w:rsidP="0072711B">
            <w:pPr>
              <w:rPr>
                <w:rFonts w:eastAsia="Calibri"/>
                <w:b/>
                <w:color w:val="auto"/>
              </w:rPr>
            </w:pPr>
            <w:r w:rsidRPr="00D8095D">
              <w:rPr>
                <w:rFonts w:eastAsia="Calibri"/>
                <w:b/>
                <w:color w:val="auto"/>
              </w:rPr>
              <w:t>Conserving endangered and of concern regional ecosystems</w:t>
            </w:r>
          </w:p>
        </w:tc>
      </w:tr>
      <w:tr w:rsidR="00F549A1" w:rsidRPr="00F76167" w14:paraId="34FB0E8C" w14:textId="02172141" w:rsidTr="00F549A1">
        <w:tc>
          <w:tcPr>
            <w:tcW w:w="1698" w:type="pct"/>
          </w:tcPr>
          <w:p w14:paraId="670D0ADD" w14:textId="78649E4A" w:rsidR="00F549A1" w:rsidRPr="00D8095D" w:rsidRDefault="00F549A1" w:rsidP="007868CF">
            <w:pPr>
              <w:pStyle w:val="BodyText1"/>
              <w:spacing w:after="0"/>
            </w:pPr>
            <w:r w:rsidRPr="00D8095D">
              <w:rPr>
                <w:rFonts w:eastAsia="Calibri"/>
                <w:b/>
              </w:rPr>
              <w:t>PO42</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7A66A2AA" w14:textId="77777777" w:rsidR="00F549A1" w:rsidRPr="00D8095D" w:rsidRDefault="00F549A1" w:rsidP="007868CF">
            <w:pPr>
              <w:pStyle w:val="BodyText1"/>
              <w:spacing w:after="0"/>
            </w:pPr>
          </w:p>
          <w:p w14:paraId="3CBBA2D5" w14:textId="104FF8EB" w:rsidR="00F549A1" w:rsidRPr="00D8095D" w:rsidRDefault="00F549A1" w:rsidP="007868CF">
            <w:pPr>
              <w:rPr>
                <w:rFonts w:eastAsia="Calibri"/>
                <w:b/>
                <w:color w:val="auto"/>
              </w:rPr>
            </w:pPr>
          </w:p>
        </w:tc>
        <w:tc>
          <w:tcPr>
            <w:tcW w:w="1651" w:type="pct"/>
          </w:tcPr>
          <w:p w14:paraId="69685788" w14:textId="6125E26C" w:rsidR="00F549A1" w:rsidRPr="00D8095D" w:rsidRDefault="00F549A1" w:rsidP="007868CF">
            <w:pPr>
              <w:rPr>
                <w:rFonts w:eastAsia="Calibri" w:cs="Arial"/>
                <w:color w:val="auto"/>
              </w:rPr>
            </w:pPr>
            <w:r w:rsidRPr="00D8095D">
              <w:rPr>
                <w:rFonts w:eastAsia="Calibri" w:cs="Arial"/>
                <w:b/>
                <w:color w:val="auto"/>
              </w:rPr>
              <w:t>AO42.1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62F2F557" w14:textId="77777777" w:rsidR="00F549A1" w:rsidRPr="00D8095D" w:rsidRDefault="00F549A1" w:rsidP="007868CF">
            <w:pPr>
              <w:rPr>
                <w:rFonts w:eastAsia="Calibri" w:cs="Arial"/>
                <w:color w:val="auto"/>
              </w:rPr>
            </w:pPr>
          </w:p>
          <w:p w14:paraId="1DBAEAE4" w14:textId="77777777" w:rsidR="00F549A1" w:rsidRPr="00D8095D" w:rsidRDefault="00F549A1" w:rsidP="007868CF">
            <w:pPr>
              <w:rPr>
                <w:rFonts w:eastAsia="Calibri" w:cs="Arial"/>
                <w:color w:val="auto"/>
              </w:rPr>
            </w:pPr>
            <w:r w:rsidRPr="00D8095D">
              <w:rPr>
                <w:rFonts w:eastAsia="Calibri" w:cs="Arial"/>
                <w:color w:val="auto"/>
              </w:rPr>
              <w:t>OR</w:t>
            </w:r>
          </w:p>
          <w:p w14:paraId="26D1EFF7" w14:textId="77777777" w:rsidR="00F549A1" w:rsidRPr="00D8095D" w:rsidRDefault="00F549A1" w:rsidP="007868CF">
            <w:pPr>
              <w:rPr>
                <w:rFonts w:eastAsia="Calibri" w:cs="Arial"/>
                <w:color w:val="auto"/>
              </w:rPr>
            </w:pPr>
          </w:p>
          <w:p w14:paraId="5EEFA6FA" w14:textId="792E3679" w:rsidR="00F549A1" w:rsidRPr="00D8095D" w:rsidRDefault="00F549A1" w:rsidP="007868CF">
            <w:pPr>
              <w:rPr>
                <w:rFonts w:eastAsia="Calibri" w:cs="Arial"/>
                <w:color w:val="auto"/>
              </w:rPr>
            </w:pPr>
            <w:r w:rsidRPr="00D8095D">
              <w:rPr>
                <w:rFonts w:eastAsia="Calibri" w:cs="Arial"/>
                <w:b/>
                <w:color w:val="auto"/>
              </w:rPr>
              <w:t>AO42.2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 xml:space="preserve">reference table 1 </w:t>
            </w:r>
            <w:r w:rsidRPr="00D8095D">
              <w:rPr>
                <w:rFonts w:eastAsia="Calibri" w:cs="Arial"/>
                <w:color w:val="auto"/>
              </w:rPr>
              <w:t>of this code.</w:t>
            </w:r>
          </w:p>
          <w:p w14:paraId="2AE5B344" w14:textId="77777777" w:rsidR="00F549A1" w:rsidRPr="00D8095D" w:rsidRDefault="00F549A1" w:rsidP="007868CF">
            <w:pPr>
              <w:rPr>
                <w:rFonts w:eastAsia="Calibri" w:cs="Arial"/>
                <w:color w:val="auto"/>
              </w:rPr>
            </w:pPr>
          </w:p>
          <w:p w14:paraId="491B0780" w14:textId="77777777" w:rsidR="00F549A1" w:rsidRPr="00D8095D" w:rsidRDefault="00F549A1" w:rsidP="007868CF">
            <w:pPr>
              <w:rPr>
                <w:rFonts w:eastAsia="Calibri" w:cs="Arial"/>
                <w:color w:val="auto"/>
              </w:rPr>
            </w:pPr>
            <w:r w:rsidRPr="00D8095D">
              <w:rPr>
                <w:rFonts w:eastAsia="Calibri" w:cs="Arial"/>
                <w:color w:val="auto"/>
              </w:rPr>
              <w:t>OR</w:t>
            </w:r>
          </w:p>
          <w:p w14:paraId="2CFBA480" w14:textId="77777777" w:rsidR="00F549A1" w:rsidRPr="00D8095D" w:rsidRDefault="00F549A1" w:rsidP="007868CF">
            <w:pPr>
              <w:rPr>
                <w:rFonts w:eastAsia="Calibri" w:cs="Arial"/>
                <w:color w:val="auto"/>
              </w:rPr>
            </w:pPr>
          </w:p>
          <w:p w14:paraId="603A3B1F" w14:textId="55A43CA6" w:rsidR="00F549A1" w:rsidRPr="00D8095D" w:rsidRDefault="00F549A1" w:rsidP="007868CF">
            <w:pPr>
              <w:rPr>
                <w:rFonts w:eastAsia="Calibri"/>
                <w:b/>
                <w:color w:val="auto"/>
              </w:rPr>
            </w:pPr>
            <w:r w:rsidRPr="00D8095D">
              <w:rPr>
                <w:rFonts w:eastAsia="Calibri" w:cs="Arial"/>
                <w:b/>
                <w:color w:val="auto"/>
              </w:rPr>
              <w:t>AO42.3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table 1 </w:t>
            </w:r>
            <w:r w:rsidRPr="00D8095D">
              <w:rPr>
                <w:rFonts w:eastAsia="Calibri" w:cs="Arial"/>
                <w:color w:val="auto"/>
              </w:rPr>
              <w:t>of this code.</w:t>
            </w:r>
          </w:p>
        </w:tc>
        <w:tc>
          <w:tcPr>
            <w:tcW w:w="1651" w:type="pct"/>
          </w:tcPr>
          <w:p w14:paraId="4C63743C" w14:textId="77777777" w:rsidR="00F549A1" w:rsidRPr="00D8095D" w:rsidRDefault="00F549A1" w:rsidP="007868CF">
            <w:pPr>
              <w:rPr>
                <w:rFonts w:eastAsia="Calibri" w:cs="Arial"/>
                <w:b/>
                <w:color w:val="auto"/>
              </w:rPr>
            </w:pPr>
          </w:p>
        </w:tc>
      </w:tr>
      <w:tr w:rsidR="00F549A1" w:rsidRPr="00F76167" w14:paraId="53A8A7F2" w14:textId="1E6EEF6D" w:rsidTr="00F549A1">
        <w:tc>
          <w:tcPr>
            <w:tcW w:w="1698" w:type="pct"/>
          </w:tcPr>
          <w:p w14:paraId="7E4BD751" w14:textId="144D63A0" w:rsidR="00F549A1" w:rsidRPr="00D8095D" w:rsidRDefault="00F549A1" w:rsidP="001B521F">
            <w:pPr>
              <w:pStyle w:val="BodyText1"/>
              <w:spacing w:after="0"/>
              <w:rPr>
                <w:rFonts w:eastAsia="+mn-ea" w:cs="+mn-cs"/>
                <w:kern w:val="24"/>
                <w:szCs w:val="20"/>
              </w:rPr>
            </w:pPr>
            <w:r w:rsidRPr="00D8095D">
              <w:rPr>
                <w:rFonts w:eastAsia="Calibri"/>
                <w:b/>
              </w:rPr>
              <w:t xml:space="preserve">PO43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3E904CA4" w14:textId="77777777" w:rsidR="00F549A1" w:rsidRPr="00D8095D" w:rsidRDefault="00F549A1" w:rsidP="001B521F">
            <w:pPr>
              <w:pStyle w:val="BodyText1"/>
              <w:numPr>
                <w:ilvl w:val="0"/>
                <w:numId w:val="274"/>
              </w:numPr>
              <w:spacing w:after="0"/>
              <w:rPr>
                <w:rFonts w:eastAsia="Calibri"/>
                <w:b/>
              </w:rPr>
            </w:pPr>
            <w:r w:rsidRPr="00D8095D">
              <w:rPr>
                <w:rFonts w:eastAsia="+mn-ea" w:cs="+mn-cs"/>
                <w:kern w:val="24"/>
                <w:szCs w:val="20"/>
              </w:rPr>
              <w:lastRenderedPageBreak/>
              <w:t xml:space="preserve">is </w:t>
            </w:r>
            <w:r w:rsidRPr="00461A6A">
              <w:rPr>
                <w:rFonts w:eastAsia="+mn-ea" w:cs="+mn-cs"/>
                <w:b/>
                <w:bCs/>
                <w:kern w:val="24"/>
                <w:szCs w:val="20"/>
              </w:rPr>
              <w:t>rehabilitated</w:t>
            </w:r>
            <w:r w:rsidRPr="00D8095D">
              <w:rPr>
                <w:rFonts w:eastAsia="+mn-ea" w:cs="+mn-cs"/>
                <w:kern w:val="24"/>
                <w:szCs w:val="20"/>
              </w:rPr>
              <w:t>; or</w:t>
            </w:r>
          </w:p>
          <w:p w14:paraId="5C163C59" w14:textId="77F3A5DF" w:rsidR="00F549A1" w:rsidRPr="00D8095D" w:rsidRDefault="00F549A1" w:rsidP="00830FC5">
            <w:pPr>
              <w:pStyle w:val="BodyText1"/>
              <w:numPr>
                <w:ilvl w:val="0"/>
                <w:numId w:val="274"/>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1" w:type="pct"/>
          </w:tcPr>
          <w:p w14:paraId="5C16041D" w14:textId="71DDFF1C" w:rsidR="00F549A1" w:rsidRPr="00D8095D" w:rsidRDefault="00F549A1" w:rsidP="007868CF">
            <w:pPr>
              <w:rPr>
                <w:rFonts w:eastAsia="Calibri" w:cs="Arial"/>
                <w:b/>
                <w:color w:val="auto"/>
              </w:rPr>
            </w:pPr>
            <w:r w:rsidRPr="00D8095D">
              <w:rPr>
                <w:rFonts w:eastAsia="Calibri" w:cs="Arial"/>
                <w:bCs/>
                <w:color w:val="auto"/>
              </w:rPr>
              <w:lastRenderedPageBreak/>
              <w:t>No acceptable outcome is prescribed.</w:t>
            </w:r>
          </w:p>
        </w:tc>
        <w:tc>
          <w:tcPr>
            <w:tcW w:w="1651" w:type="pct"/>
          </w:tcPr>
          <w:p w14:paraId="20E3F9F9" w14:textId="77777777" w:rsidR="00F549A1" w:rsidRPr="00D8095D" w:rsidRDefault="00F549A1" w:rsidP="007868CF">
            <w:pPr>
              <w:rPr>
                <w:rFonts w:eastAsia="Calibri" w:cs="Arial"/>
                <w:bCs/>
                <w:color w:val="auto"/>
              </w:rPr>
            </w:pPr>
          </w:p>
        </w:tc>
      </w:tr>
      <w:tr w:rsidR="00F549A1" w:rsidRPr="00F76167" w14:paraId="5D21CBF2" w14:textId="64F982F9" w:rsidTr="00F549A1">
        <w:tc>
          <w:tcPr>
            <w:tcW w:w="5000" w:type="pct"/>
            <w:gridSpan w:val="3"/>
            <w:shd w:val="clear" w:color="auto" w:fill="DADADA"/>
          </w:tcPr>
          <w:p w14:paraId="5322692A" w14:textId="4636B210" w:rsidR="00F549A1" w:rsidRPr="00D8095D" w:rsidRDefault="00F549A1" w:rsidP="0072711B">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20635277" w14:textId="6A2960DF" w:rsidTr="00F549A1">
        <w:tc>
          <w:tcPr>
            <w:tcW w:w="1698" w:type="pct"/>
          </w:tcPr>
          <w:p w14:paraId="4E555D1C" w14:textId="76C93BBA" w:rsidR="00F549A1" w:rsidRPr="00D8095D" w:rsidRDefault="00F549A1" w:rsidP="00DD29F0">
            <w:pPr>
              <w:rPr>
                <w:rFonts w:eastAsia="Calibri"/>
                <w:color w:val="auto"/>
              </w:rPr>
            </w:pPr>
            <w:r w:rsidRPr="00D8095D">
              <w:rPr>
                <w:rFonts w:eastAsia="Calibri"/>
                <w:b/>
                <w:bCs/>
                <w:color w:val="auto"/>
              </w:rPr>
              <w:t>PO44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protected wildlife</w:t>
            </w:r>
            <w:r w:rsidRPr="00D8095D">
              <w:rPr>
                <w:rFonts w:eastAsia="Calibri"/>
                <w:color w:val="auto"/>
              </w:rPr>
              <w:t xml:space="preserve"> species individually. </w:t>
            </w:r>
          </w:p>
          <w:p w14:paraId="1528A591" w14:textId="3BE1DB28" w:rsidR="00F549A1" w:rsidRPr="00D8095D" w:rsidRDefault="00F549A1" w:rsidP="00DD29F0">
            <w:pPr>
              <w:rPr>
                <w:rFonts w:eastAsia="Calibri"/>
                <w:b/>
                <w:color w:val="auto"/>
              </w:rPr>
            </w:pPr>
            <w:r w:rsidRPr="00D8095D">
              <w:rPr>
                <w:rFonts w:eastAsia="Calibri"/>
                <w:color w:val="auto"/>
              </w:rPr>
              <w:t xml:space="preserve"> </w:t>
            </w:r>
          </w:p>
        </w:tc>
        <w:tc>
          <w:tcPr>
            <w:tcW w:w="1651" w:type="pct"/>
          </w:tcPr>
          <w:p w14:paraId="6332EE43" w14:textId="615E8E43" w:rsidR="00F549A1" w:rsidRPr="00D8095D" w:rsidRDefault="00F549A1" w:rsidP="00DD29F0">
            <w:pPr>
              <w:rPr>
                <w:rFonts w:eastAsia="Calibri" w:cs="Arial"/>
                <w:color w:val="auto"/>
              </w:rPr>
            </w:pPr>
            <w:r w:rsidRPr="00D8095D">
              <w:rPr>
                <w:rFonts w:eastAsia="Calibri" w:cs="Arial"/>
                <w:b/>
                <w:color w:val="auto"/>
              </w:rPr>
              <w:t>AO44.1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33EB6D49" w14:textId="77777777" w:rsidR="00F549A1" w:rsidRPr="00D8095D" w:rsidRDefault="00F549A1" w:rsidP="00DD29F0">
            <w:pPr>
              <w:rPr>
                <w:rFonts w:eastAsia="Calibri" w:cs="Arial"/>
                <w:color w:val="auto"/>
              </w:rPr>
            </w:pPr>
          </w:p>
          <w:p w14:paraId="69CC6767" w14:textId="77777777" w:rsidR="00F549A1" w:rsidRPr="00D8095D" w:rsidRDefault="00F549A1" w:rsidP="00DD29F0">
            <w:pPr>
              <w:rPr>
                <w:rFonts w:eastAsia="Calibri" w:cs="Arial"/>
                <w:color w:val="auto"/>
              </w:rPr>
            </w:pPr>
            <w:r w:rsidRPr="00D8095D">
              <w:rPr>
                <w:rFonts w:eastAsia="Calibri" w:cs="Arial"/>
                <w:color w:val="auto"/>
              </w:rPr>
              <w:t>OR</w:t>
            </w:r>
          </w:p>
          <w:p w14:paraId="61A7CB1C" w14:textId="77777777" w:rsidR="00F549A1" w:rsidRPr="00D8095D" w:rsidRDefault="00F549A1" w:rsidP="00DD29F0">
            <w:pPr>
              <w:rPr>
                <w:rFonts w:eastAsia="Calibri" w:cs="Arial"/>
                <w:color w:val="auto"/>
              </w:rPr>
            </w:pPr>
          </w:p>
          <w:p w14:paraId="7D27D233" w14:textId="3580D04B" w:rsidR="00F549A1" w:rsidRPr="00D8095D" w:rsidRDefault="00F549A1" w:rsidP="00DD29F0">
            <w:pPr>
              <w:rPr>
                <w:rFonts w:eastAsia="Calibri" w:cs="Arial"/>
                <w:color w:val="auto"/>
              </w:rPr>
            </w:pPr>
            <w:r w:rsidRPr="00D8095D">
              <w:rPr>
                <w:rFonts w:eastAsia="Calibri" w:cs="Arial"/>
                <w:b/>
                <w:color w:val="auto"/>
              </w:rPr>
              <w:t>AO44.2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table </w:t>
            </w:r>
            <w:r>
              <w:rPr>
                <w:rFonts w:eastAsia="Calibri" w:cs="Arial"/>
                <w:color w:val="auto"/>
              </w:rPr>
              <w:t xml:space="preserve">reference table 1 </w:t>
            </w:r>
            <w:r w:rsidRPr="00D8095D">
              <w:rPr>
                <w:rFonts w:eastAsia="Calibri" w:cs="Arial"/>
                <w:color w:val="auto"/>
              </w:rPr>
              <w:t>of this code.</w:t>
            </w:r>
          </w:p>
          <w:p w14:paraId="7BB7F758" w14:textId="77777777" w:rsidR="00F549A1" w:rsidRPr="00D8095D" w:rsidRDefault="00F549A1" w:rsidP="00DD29F0">
            <w:pPr>
              <w:rPr>
                <w:rFonts w:eastAsia="Calibri" w:cs="Arial"/>
                <w:color w:val="auto"/>
              </w:rPr>
            </w:pPr>
          </w:p>
          <w:p w14:paraId="5B98DEE2" w14:textId="77777777" w:rsidR="00F549A1" w:rsidRPr="00D8095D" w:rsidRDefault="00F549A1" w:rsidP="00DD29F0">
            <w:pPr>
              <w:rPr>
                <w:rFonts w:eastAsia="Calibri" w:cs="Arial"/>
                <w:color w:val="auto"/>
              </w:rPr>
            </w:pPr>
            <w:r w:rsidRPr="00D8095D">
              <w:rPr>
                <w:rFonts w:eastAsia="Calibri" w:cs="Arial"/>
                <w:color w:val="auto"/>
              </w:rPr>
              <w:t>OR</w:t>
            </w:r>
          </w:p>
          <w:p w14:paraId="12AB5DF2" w14:textId="77777777" w:rsidR="00F549A1" w:rsidRPr="00D8095D" w:rsidRDefault="00F549A1" w:rsidP="00DD29F0">
            <w:pPr>
              <w:rPr>
                <w:rFonts w:eastAsia="Calibri" w:cs="Arial"/>
                <w:color w:val="auto"/>
              </w:rPr>
            </w:pPr>
          </w:p>
          <w:p w14:paraId="0AACC08B" w14:textId="229C6AE5" w:rsidR="00F549A1" w:rsidRPr="00D8095D" w:rsidRDefault="00F549A1" w:rsidP="00DD29F0">
            <w:pPr>
              <w:rPr>
                <w:rFonts w:eastAsia="Calibri"/>
                <w:b/>
                <w:color w:val="auto"/>
              </w:rPr>
            </w:pPr>
            <w:r w:rsidRPr="00D8095D">
              <w:rPr>
                <w:rFonts w:eastAsia="Calibri" w:cs="Arial"/>
                <w:b/>
                <w:color w:val="auto"/>
              </w:rPr>
              <w:t>AO44.3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table </w:t>
            </w:r>
            <w:r>
              <w:rPr>
                <w:rFonts w:eastAsia="Calibri" w:cs="Arial"/>
                <w:color w:val="auto"/>
              </w:rPr>
              <w:t xml:space="preserve">reference table 1 </w:t>
            </w:r>
            <w:r w:rsidRPr="00D8095D">
              <w:rPr>
                <w:rFonts w:eastAsia="Calibri" w:cs="Arial"/>
                <w:color w:val="auto"/>
              </w:rPr>
              <w:t>of this code.</w:t>
            </w:r>
          </w:p>
        </w:tc>
        <w:tc>
          <w:tcPr>
            <w:tcW w:w="1651" w:type="pct"/>
          </w:tcPr>
          <w:p w14:paraId="50764B70" w14:textId="77777777" w:rsidR="00F549A1" w:rsidRPr="00D8095D" w:rsidRDefault="00F549A1" w:rsidP="00DD29F0">
            <w:pPr>
              <w:rPr>
                <w:rFonts w:eastAsia="Calibri" w:cs="Arial"/>
                <w:b/>
                <w:color w:val="auto"/>
              </w:rPr>
            </w:pPr>
          </w:p>
        </w:tc>
      </w:tr>
      <w:tr w:rsidR="00F549A1" w:rsidRPr="00F76167" w14:paraId="740CEC9C" w14:textId="6538EE43" w:rsidTr="00F549A1">
        <w:tc>
          <w:tcPr>
            <w:tcW w:w="1698" w:type="pct"/>
          </w:tcPr>
          <w:p w14:paraId="07C4DD7D" w14:textId="1D69B451" w:rsidR="00F549A1" w:rsidRPr="00D8095D" w:rsidRDefault="00F549A1" w:rsidP="00DD29F0">
            <w:pPr>
              <w:rPr>
                <w:rFonts w:eastAsia="Calibri"/>
                <w:b/>
                <w:bCs/>
                <w:color w:val="auto"/>
              </w:rPr>
            </w:pPr>
            <w:r w:rsidRPr="00D8095D">
              <w:rPr>
                <w:rFonts w:eastAsia="Calibri"/>
                <w:b/>
                <w:bCs/>
                <w:color w:val="auto"/>
              </w:rPr>
              <w:t>PO45</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1" w:type="pct"/>
          </w:tcPr>
          <w:p w14:paraId="2671BA83" w14:textId="151804C9"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1" w:type="pct"/>
          </w:tcPr>
          <w:p w14:paraId="541973BA" w14:textId="77777777" w:rsidR="00F549A1" w:rsidRPr="00D8095D" w:rsidRDefault="00F549A1" w:rsidP="00DD29F0">
            <w:pPr>
              <w:rPr>
                <w:rFonts w:eastAsia="Calibri" w:cs="Arial"/>
                <w:bCs/>
                <w:color w:val="auto"/>
              </w:rPr>
            </w:pPr>
          </w:p>
        </w:tc>
      </w:tr>
      <w:tr w:rsidR="00F549A1" w:rsidRPr="00F76167" w14:paraId="6E33CD11" w14:textId="6F799C48" w:rsidTr="00F549A1">
        <w:tc>
          <w:tcPr>
            <w:tcW w:w="5000" w:type="pct"/>
            <w:gridSpan w:val="3"/>
            <w:shd w:val="clear" w:color="auto" w:fill="DADADA"/>
          </w:tcPr>
          <w:p w14:paraId="276D5DB6" w14:textId="0F226DFC" w:rsidR="00F549A1" w:rsidRPr="00D8095D" w:rsidRDefault="00F549A1" w:rsidP="0072711B">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218AB497" w14:textId="29B0C3CB" w:rsidTr="00F549A1">
        <w:trPr>
          <w:trHeight w:val="1732"/>
        </w:trPr>
        <w:tc>
          <w:tcPr>
            <w:tcW w:w="1698" w:type="pct"/>
          </w:tcPr>
          <w:p w14:paraId="544F07DA" w14:textId="4136311E" w:rsidR="00F549A1" w:rsidRPr="00D8095D" w:rsidRDefault="00F549A1" w:rsidP="0072711B">
            <w:pPr>
              <w:rPr>
                <w:rFonts w:eastAsia="Calibri" w:cs="Arial"/>
                <w:color w:val="auto"/>
              </w:rPr>
            </w:pPr>
            <w:r w:rsidRPr="00D8095D">
              <w:rPr>
                <w:rFonts w:eastAsia="Calibri" w:cs="Arial"/>
                <w:b/>
                <w:color w:val="auto"/>
              </w:rPr>
              <w:t xml:space="preserve">PO46 Clearing </w:t>
            </w:r>
            <w:r w:rsidRPr="00D8095D">
              <w:rPr>
                <w:rFonts w:eastAsia="Calibri" w:cs="Arial"/>
                <w:color w:val="auto"/>
              </w:rPr>
              <w:t>does not result in, or accelerate, disturbance of acid sulfate soils or changes to the hydrology of the location that will result in either of the following:</w:t>
            </w:r>
          </w:p>
          <w:p w14:paraId="76ED07A4" w14:textId="5D6F4511" w:rsidR="00F549A1" w:rsidRPr="00D8095D" w:rsidRDefault="00F549A1" w:rsidP="00592C67">
            <w:pPr>
              <w:numPr>
                <w:ilvl w:val="0"/>
                <w:numId w:val="20"/>
              </w:numPr>
              <w:rPr>
                <w:rFonts w:eastAsia="MS Mincho" w:cs="Arial"/>
                <w:color w:val="auto"/>
              </w:rPr>
            </w:pPr>
            <w:r w:rsidRPr="00D8095D">
              <w:rPr>
                <w:rFonts w:eastAsia="MS Mincho" w:cs="Arial"/>
                <w:color w:val="auto"/>
              </w:rPr>
              <w:t>aeration of horizons containing iron sulphides</w:t>
            </w:r>
            <w:r>
              <w:rPr>
                <w:rFonts w:eastAsia="MS Mincho" w:cs="Arial"/>
                <w:color w:val="auto"/>
              </w:rPr>
              <w:t>;</w:t>
            </w:r>
          </w:p>
          <w:p w14:paraId="7E4B096C" w14:textId="77777777" w:rsidR="00F549A1" w:rsidRPr="00D8095D" w:rsidRDefault="00F549A1" w:rsidP="00592C67">
            <w:pPr>
              <w:numPr>
                <w:ilvl w:val="0"/>
                <w:numId w:val="20"/>
              </w:numPr>
              <w:ind w:left="357" w:hanging="357"/>
              <w:rPr>
                <w:rFonts w:eastAsia="MS Mincho" w:cs="Arial"/>
                <w:color w:val="auto"/>
              </w:rPr>
            </w:pPr>
            <w:r w:rsidRPr="00D8095D">
              <w:rPr>
                <w:rFonts w:eastAsia="Calibri"/>
                <w:color w:val="auto"/>
              </w:rPr>
              <w:t>mobilisation of acid or metals.</w:t>
            </w:r>
          </w:p>
        </w:tc>
        <w:tc>
          <w:tcPr>
            <w:tcW w:w="1651" w:type="pct"/>
          </w:tcPr>
          <w:p w14:paraId="1FB57557" w14:textId="2FCAC04B" w:rsidR="00F549A1" w:rsidRPr="00D8095D" w:rsidRDefault="00F549A1" w:rsidP="0072711B">
            <w:pPr>
              <w:rPr>
                <w:rFonts w:eastAsia="Calibri" w:cs="Arial"/>
                <w:color w:val="auto"/>
              </w:rPr>
            </w:pPr>
            <w:r w:rsidRPr="00D8095D">
              <w:rPr>
                <w:rFonts w:eastAsia="Calibri" w:cs="Arial"/>
                <w:b/>
                <w:color w:val="auto"/>
              </w:rPr>
              <w:t>AO46.1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0F633CE3" w14:textId="77777777" w:rsidR="00F549A1" w:rsidRPr="00D8095D" w:rsidRDefault="00F549A1" w:rsidP="0072711B">
            <w:pPr>
              <w:rPr>
                <w:rFonts w:eastAsia="Calibri" w:cs="Arial"/>
                <w:color w:val="auto"/>
              </w:rPr>
            </w:pPr>
          </w:p>
          <w:p w14:paraId="6D237F5E" w14:textId="77777777" w:rsidR="00F549A1" w:rsidRPr="00D8095D" w:rsidRDefault="00F549A1" w:rsidP="0072711B">
            <w:pPr>
              <w:rPr>
                <w:rFonts w:eastAsia="Calibri" w:cs="Arial"/>
                <w:color w:val="auto"/>
              </w:rPr>
            </w:pPr>
            <w:r w:rsidRPr="00D8095D">
              <w:rPr>
                <w:rFonts w:eastAsia="Calibri" w:cs="Arial"/>
                <w:color w:val="auto"/>
              </w:rPr>
              <w:t>OR</w:t>
            </w:r>
          </w:p>
          <w:p w14:paraId="05DA2E1E" w14:textId="77777777" w:rsidR="00F549A1" w:rsidRPr="00D8095D" w:rsidRDefault="00F549A1" w:rsidP="0072711B">
            <w:pPr>
              <w:rPr>
                <w:rFonts w:eastAsia="Calibri" w:cs="Arial"/>
                <w:color w:val="auto"/>
              </w:rPr>
            </w:pPr>
          </w:p>
          <w:p w14:paraId="1E27D6D8" w14:textId="7A764C51" w:rsidR="00F549A1" w:rsidRPr="00D8095D" w:rsidRDefault="00F549A1" w:rsidP="0072711B">
            <w:pPr>
              <w:rPr>
                <w:rFonts w:eastAsia="Calibri" w:cs="Arial"/>
                <w:color w:val="auto"/>
              </w:rPr>
            </w:pPr>
            <w:r w:rsidRPr="00D8095D">
              <w:rPr>
                <w:rFonts w:eastAsia="Calibri" w:cs="Arial"/>
                <w:b/>
                <w:color w:val="auto"/>
              </w:rPr>
              <w:t>AO46.2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7969DACE" w14:textId="77777777" w:rsidR="00F549A1" w:rsidRPr="00D8095D" w:rsidRDefault="00F549A1" w:rsidP="00DA7801">
            <w:pPr>
              <w:numPr>
                <w:ilvl w:val="0"/>
                <w:numId w:val="183"/>
              </w:numPr>
              <w:rPr>
                <w:rFonts w:eastAsia="MS Mincho" w:cs="Arial"/>
                <w:color w:val="auto"/>
              </w:rPr>
            </w:pPr>
            <w:r w:rsidRPr="00D8095D">
              <w:rPr>
                <w:rFonts w:eastAsia="MS Mincho" w:cs="Arial"/>
                <w:b/>
                <w:color w:val="auto"/>
              </w:rPr>
              <w:lastRenderedPageBreak/>
              <w:t xml:space="preserve">mechanical clearing </w:t>
            </w:r>
            <w:r w:rsidRPr="00D8095D">
              <w:rPr>
                <w:rFonts w:eastAsia="MS Mincho" w:cs="Arial"/>
                <w:color w:val="auto"/>
              </w:rPr>
              <w:t>does not disturb the soil to a depth greater than 30 centimetres; and</w:t>
            </w:r>
          </w:p>
          <w:p w14:paraId="3501CFB9" w14:textId="7F97FEF7" w:rsidR="00F549A1" w:rsidRPr="00D8095D" w:rsidRDefault="00F549A1" w:rsidP="00DA7801">
            <w:pPr>
              <w:numPr>
                <w:ilvl w:val="0"/>
                <w:numId w:val="183"/>
              </w:numPr>
              <w:ind w:left="357" w:hanging="357"/>
              <w:rPr>
                <w:rFonts w:eastAsia="Calibri"/>
                <w:b/>
                <w:color w:val="auto"/>
              </w:rPr>
            </w:pPr>
            <w:r w:rsidRPr="00D8095D">
              <w:rPr>
                <w:rFonts w:eastAsia="MS Mincho" w:cs="Arial"/>
                <w:color w:val="auto"/>
              </w:rPr>
              <w:t xml:space="preserve">acid sulfate soils are managed consistent with the soil management guidelines in the </w:t>
            </w:r>
            <w:bookmarkStart w:id="3" w:name="_Hlk78808991"/>
            <w:r w:rsidRPr="00D8095D">
              <w:rPr>
                <w:rFonts w:eastAsia="MS Mincho" w:cs="Arial"/>
                <w:color w:val="auto"/>
              </w:rPr>
              <w:t>Queensland Acid Sulfate Soil Technical Manual</w:t>
            </w:r>
            <w:bookmarkEnd w:id="3"/>
            <w:r w:rsidRPr="00D8095D">
              <w:rPr>
                <w:rFonts w:eastAsia="MS Mincho" w:cs="Arial"/>
                <w:color w:val="auto"/>
              </w:rPr>
              <w:t xml:space="preserve">. </w:t>
            </w:r>
          </w:p>
        </w:tc>
        <w:tc>
          <w:tcPr>
            <w:tcW w:w="1651" w:type="pct"/>
          </w:tcPr>
          <w:p w14:paraId="7D5410D1" w14:textId="77777777" w:rsidR="00F549A1" w:rsidRPr="00D8095D" w:rsidRDefault="00F549A1" w:rsidP="0072711B">
            <w:pPr>
              <w:rPr>
                <w:rFonts w:eastAsia="Calibri" w:cs="Arial"/>
                <w:b/>
                <w:color w:val="auto"/>
              </w:rPr>
            </w:pPr>
          </w:p>
        </w:tc>
      </w:tr>
      <w:tr w:rsidR="00F549A1" w:rsidRPr="00F76167" w14:paraId="728D1D00" w14:textId="1D162C78" w:rsidTr="00F549A1">
        <w:tc>
          <w:tcPr>
            <w:tcW w:w="5000" w:type="pct"/>
            <w:gridSpan w:val="3"/>
            <w:shd w:val="clear" w:color="auto" w:fill="DADADA"/>
          </w:tcPr>
          <w:p w14:paraId="76B4CBE3" w14:textId="507F2E91" w:rsidR="00F549A1" w:rsidRPr="00D8095D" w:rsidRDefault="00F549A1" w:rsidP="0072711B">
            <w:pPr>
              <w:pStyle w:val="BodyText1"/>
              <w:spacing w:after="0"/>
              <w:rPr>
                <w:rFonts w:eastAsia="Calibri"/>
                <w:b/>
                <w:szCs w:val="20"/>
                <w:lang w:val="en-US" w:eastAsia="en-US"/>
              </w:rPr>
            </w:pPr>
            <w:r w:rsidRPr="00D8095D">
              <w:rPr>
                <w:rFonts w:eastAsia="Calibri"/>
                <w:b/>
                <w:szCs w:val="20"/>
                <w:lang w:val="en-US" w:eastAsia="en-US"/>
              </w:rPr>
              <w:t>Clearing for agriculture</w:t>
            </w:r>
          </w:p>
        </w:tc>
      </w:tr>
      <w:tr w:rsidR="00F549A1" w:rsidRPr="00F76167" w14:paraId="1B080943" w14:textId="10FEAA92" w:rsidTr="00F549A1">
        <w:tc>
          <w:tcPr>
            <w:tcW w:w="1698" w:type="pct"/>
          </w:tcPr>
          <w:p w14:paraId="361D8FEB" w14:textId="02ECEC7D" w:rsidR="00F549A1" w:rsidRPr="00D8095D" w:rsidRDefault="00F549A1" w:rsidP="0072711B">
            <w:pPr>
              <w:rPr>
                <w:color w:val="auto"/>
                <w:highlight w:val="yellow"/>
              </w:rPr>
            </w:pPr>
            <w:r w:rsidRPr="00D8095D">
              <w:rPr>
                <w:rFonts w:eastAsia="Calibri" w:cs="Arial"/>
                <w:b/>
                <w:color w:val="auto"/>
                <w:lang w:val="en-US"/>
              </w:rPr>
              <w:t xml:space="preserve">PO47 Clearing </w:t>
            </w:r>
            <w:r w:rsidRPr="00D8095D">
              <w:rPr>
                <w:rFonts w:eastAsia="Calibri" w:cs="Arial"/>
                <w:bCs/>
                <w:color w:val="auto"/>
                <w:lang w:val="en-US"/>
              </w:rPr>
              <w:t xml:space="preserve">of </w:t>
            </w:r>
            <w:r w:rsidRPr="00D8095D">
              <w:rPr>
                <w:rFonts w:eastAsia="Calibri" w:cs="Arial"/>
                <w:b/>
                <w:color w:val="auto"/>
                <w:lang w:val="en-US"/>
              </w:rPr>
              <w:t xml:space="preserve">vegetation </w:t>
            </w:r>
            <w:r w:rsidRPr="00D8095D">
              <w:rPr>
                <w:rFonts w:eastAsia="Calibri" w:cs="Arial"/>
                <w:bCs/>
                <w:color w:val="auto"/>
                <w:lang w:val="en-US"/>
              </w:rPr>
              <w:t>only occurs where the land is suitable for agriculture having regard to topography, climate and soil attributes.</w:t>
            </w:r>
            <w:r w:rsidRPr="00D8095D">
              <w:rPr>
                <w:rFonts w:eastAsia="Calibri" w:cs="Arial"/>
                <w:b/>
                <w:color w:val="auto"/>
                <w:lang w:val="en-US"/>
              </w:rPr>
              <w:t xml:space="preserve"> </w:t>
            </w:r>
          </w:p>
        </w:tc>
        <w:tc>
          <w:tcPr>
            <w:tcW w:w="1651" w:type="pct"/>
          </w:tcPr>
          <w:p w14:paraId="2726EABD" w14:textId="57ADB499" w:rsidR="00F549A1" w:rsidRPr="00D8095D" w:rsidRDefault="00F549A1" w:rsidP="0072711B">
            <w:pPr>
              <w:pStyle w:val="BodyText1"/>
              <w:spacing w:after="0"/>
              <w:rPr>
                <w:highlight w:val="yellow"/>
              </w:rPr>
            </w:pPr>
            <w:r w:rsidRPr="00D8095D">
              <w:rPr>
                <w:rFonts w:eastAsia="Calibri"/>
                <w:bCs/>
                <w:szCs w:val="20"/>
                <w:lang w:val="en-US" w:eastAsia="en-US"/>
              </w:rPr>
              <w:t>No acceptable outcome is prescribed.</w:t>
            </w:r>
            <w:r w:rsidRPr="00D8095D">
              <w:rPr>
                <w:highlight w:val="yellow"/>
              </w:rPr>
              <w:t xml:space="preserve"> </w:t>
            </w:r>
          </w:p>
        </w:tc>
        <w:tc>
          <w:tcPr>
            <w:tcW w:w="1651" w:type="pct"/>
          </w:tcPr>
          <w:p w14:paraId="14E2541F" w14:textId="77777777" w:rsidR="00F549A1" w:rsidRPr="00D8095D" w:rsidRDefault="00F549A1" w:rsidP="0072711B">
            <w:pPr>
              <w:pStyle w:val="BodyText1"/>
              <w:spacing w:after="0"/>
              <w:rPr>
                <w:rFonts w:eastAsia="Calibri"/>
                <w:bCs/>
                <w:szCs w:val="20"/>
                <w:lang w:val="en-US" w:eastAsia="en-US"/>
              </w:rPr>
            </w:pPr>
          </w:p>
        </w:tc>
      </w:tr>
      <w:tr w:rsidR="00F549A1" w:rsidRPr="00F76167" w14:paraId="1540E18E" w14:textId="49C1DBC3" w:rsidTr="00F549A1">
        <w:tc>
          <w:tcPr>
            <w:tcW w:w="1698" w:type="pct"/>
          </w:tcPr>
          <w:p w14:paraId="6A1B5B0F" w14:textId="2D773A9C" w:rsidR="00F549A1" w:rsidRPr="00D8095D" w:rsidRDefault="00F549A1" w:rsidP="0072711B">
            <w:pPr>
              <w:rPr>
                <w:color w:val="auto"/>
                <w:highlight w:val="yellow"/>
              </w:rPr>
            </w:pPr>
            <w:r w:rsidRPr="00D8095D">
              <w:rPr>
                <w:rFonts w:eastAsia="Calibri" w:cs="Arial"/>
                <w:b/>
                <w:color w:val="auto"/>
                <w:lang w:val="en-US"/>
              </w:rPr>
              <w:t>PO48</w:t>
            </w:r>
            <w:r w:rsidRPr="00D8095D">
              <w:rPr>
                <w:rFonts w:eastAsia="Calibri" w:cs="Arial"/>
                <w:bCs/>
                <w:color w:val="auto"/>
                <w:lang w:val="en-US"/>
              </w:rPr>
              <w:t xml:space="preserve"> For applications for irrigated crops, the owner of the land has, or may have, access to enough water for establishing, cultivating and harvesting the </w:t>
            </w:r>
            <w:r w:rsidRPr="000E11BC">
              <w:rPr>
                <w:rFonts w:eastAsia="Calibri" w:cs="Arial"/>
                <w:bCs/>
                <w:color w:val="auto"/>
                <w:lang w:val="en-US"/>
              </w:rPr>
              <w:t>crops</w:t>
            </w:r>
            <w:r w:rsidRPr="00D8095D">
              <w:rPr>
                <w:rFonts w:eastAsia="Calibri" w:cs="Arial"/>
                <w:bCs/>
                <w:color w:val="auto"/>
                <w:lang w:val="en-US"/>
              </w:rPr>
              <w:t xml:space="preserve"> to which the </w:t>
            </w:r>
            <w:r w:rsidRPr="00D8095D">
              <w:rPr>
                <w:rFonts w:eastAsia="Calibri" w:cs="Arial"/>
                <w:b/>
                <w:color w:val="auto"/>
                <w:lang w:val="en-US"/>
              </w:rPr>
              <w:t>clearing</w:t>
            </w:r>
            <w:r w:rsidRPr="00D8095D">
              <w:rPr>
                <w:rFonts w:eastAsia="Calibri" w:cs="Arial"/>
                <w:bCs/>
                <w:color w:val="auto"/>
                <w:lang w:val="en-US"/>
              </w:rPr>
              <w:t xml:space="preserve"> of </w:t>
            </w:r>
            <w:r w:rsidRPr="00D8095D">
              <w:rPr>
                <w:rFonts w:eastAsia="Calibri" w:cs="Arial"/>
                <w:b/>
                <w:color w:val="auto"/>
                <w:lang w:val="en-US"/>
              </w:rPr>
              <w:t>vegetation</w:t>
            </w:r>
            <w:r w:rsidRPr="00D8095D">
              <w:rPr>
                <w:rFonts w:eastAsia="Calibri" w:cs="Arial"/>
                <w:bCs/>
                <w:color w:val="auto"/>
                <w:lang w:val="en-US"/>
              </w:rPr>
              <w:t xml:space="preserve"> relates. </w:t>
            </w:r>
          </w:p>
        </w:tc>
        <w:tc>
          <w:tcPr>
            <w:tcW w:w="1651" w:type="pct"/>
          </w:tcPr>
          <w:p w14:paraId="368130FB" w14:textId="2C3C6E3F" w:rsidR="00F549A1" w:rsidRPr="00D8095D" w:rsidRDefault="00F549A1" w:rsidP="0072711B">
            <w:pPr>
              <w:pStyle w:val="BodyText1"/>
              <w:spacing w:after="0"/>
              <w:rPr>
                <w:highlight w:val="yellow"/>
              </w:rPr>
            </w:pPr>
            <w:r w:rsidRPr="00D8095D">
              <w:rPr>
                <w:rFonts w:eastAsia="Calibri"/>
                <w:bCs/>
                <w:szCs w:val="20"/>
                <w:lang w:val="en-US" w:eastAsia="en-US"/>
              </w:rPr>
              <w:t>No acceptable outcome is prescribed.</w:t>
            </w:r>
          </w:p>
        </w:tc>
        <w:tc>
          <w:tcPr>
            <w:tcW w:w="1651" w:type="pct"/>
          </w:tcPr>
          <w:p w14:paraId="2D18B204" w14:textId="77777777" w:rsidR="00F549A1" w:rsidRPr="00D8095D" w:rsidRDefault="00F549A1" w:rsidP="0072711B">
            <w:pPr>
              <w:pStyle w:val="BodyText1"/>
              <w:spacing w:after="0"/>
              <w:rPr>
                <w:rFonts w:eastAsia="Calibri"/>
                <w:bCs/>
                <w:szCs w:val="20"/>
                <w:lang w:val="en-US" w:eastAsia="en-US"/>
              </w:rPr>
            </w:pPr>
          </w:p>
        </w:tc>
      </w:tr>
    </w:tbl>
    <w:p w14:paraId="204E898E" w14:textId="77777777" w:rsidR="00E208C4" w:rsidRPr="00F549A1" w:rsidRDefault="00E208C4" w:rsidP="00F549A1">
      <w:pPr>
        <w:pStyle w:val="BodyText1"/>
        <w:spacing w:after="0"/>
        <w:rPr>
          <w:b/>
          <w:sz w:val="32"/>
          <w:szCs w:val="32"/>
        </w:rPr>
      </w:pPr>
    </w:p>
    <w:p w14:paraId="7FFFBF02" w14:textId="3A59ACBF" w:rsidR="00E208C4" w:rsidRPr="00F549A1" w:rsidRDefault="00E208C4" w:rsidP="00F549A1">
      <w:pPr>
        <w:pStyle w:val="BodyText1"/>
        <w:spacing w:after="0"/>
        <w:rPr>
          <w:b/>
          <w:sz w:val="32"/>
          <w:szCs w:val="32"/>
        </w:rPr>
      </w:pPr>
      <w:r w:rsidRPr="00F549A1">
        <w:rPr>
          <w:b/>
          <w:sz w:val="32"/>
          <w:szCs w:val="32"/>
        </w:rPr>
        <w:t>Table 16.6: Coordinated project (extractive industry)</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033C1914" w14:textId="496EE843" w:rsidTr="00F549A1">
        <w:trPr>
          <w:tblHeader/>
        </w:trPr>
        <w:tc>
          <w:tcPr>
            <w:tcW w:w="1700" w:type="pct"/>
            <w:shd w:val="clear" w:color="auto" w:fill="263746"/>
          </w:tcPr>
          <w:p w14:paraId="114FB94C"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3A845EF8"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3ED13446" w14:textId="55727285" w:rsidR="00F549A1" w:rsidRPr="00F76167" w:rsidRDefault="00F549A1" w:rsidP="00B87F1E">
            <w:pPr>
              <w:pStyle w:val="BodyText1"/>
              <w:spacing w:after="0"/>
              <w:rPr>
                <w:b/>
              </w:rPr>
            </w:pPr>
            <w:r>
              <w:rPr>
                <w:b/>
              </w:rPr>
              <w:t>Response</w:t>
            </w:r>
          </w:p>
        </w:tc>
      </w:tr>
      <w:tr w:rsidR="00F549A1" w:rsidRPr="00F76167" w14:paraId="4BA04B46" w14:textId="7ACF246A" w:rsidTr="00F549A1">
        <w:tc>
          <w:tcPr>
            <w:tcW w:w="5000" w:type="pct"/>
            <w:gridSpan w:val="3"/>
            <w:shd w:val="clear" w:color="auto" w:fill="DADADA"/>
          </w:tcPr>
          <w:p w14:paraId="77B4DF2E" w14:textId="42491D0E"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37555299" w14:textId="70E2DE78" w:rsidTr="00F549A1">
        <w:tc>
          <w:tcPr>
            <w:tcW w:w="1700" w:type="pct"/>
          </w:tcPr>
          <w:p w14:paraId="5F749BA9" w14:textId="68961C9F" w:rsidR="00F549A1" w:rsidRPr="00D8095D" w:rsidRDefault="00F549A1" w:rsidP="00B87F1E">
            <w:pPr>
              <w:rPr>
                <w:rFonts w:cs="Arial"/>
                <w:color w:val="auto"/>
              </w:rPr>
            </w:pPr>
            <w:r w:rsidRPr="00D8095D">
              <w:rPr>
                <w:rFonts w:cs="Arial"/>
                <w:b/>
                <w:color w:val="auto"/>
              </w:rPr>
              <w:t>PO49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17849D6E" w14:textId="77777777" w:rsidR="00F549A1" w:rsidRPr="00D8095D" w:rsidRDefault="00F549A1" w:rsidP="00592C67">
            <w:pPr>
              <w:numPr>
                <w:ilvl w:val="0"/>
                <w:numId w:val="21"/>
              </w:numPr>
              <w:rPr>
                <w:rFonts w:cs="Arial"/>
                <w:color w:val="auto"/>
              </w:rPr>
            </w:pPr>
            <w:r w:rsidRPr="00D8095D">
              <w:rPr>
                <w:rFonts w:cs="Arial"/>
                <w:color w:val="auto"/>
              </w:rPr>
              <w:t>reasonably avoided; or</w:t>
            </w:r>
          </w:p>
          <w:p w14:paraId="5598422D" w14:textId="77777777" w:rsidR="00F549A1" w:rsidRPr="00D8095D" w:rsidRDefault="00F549A1" w:rsidP="00592C67">
            <w:pPr>
              <w:numPr>
                <w:ilvl w:val="0"/>
                <w:numId w:val="21"/>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4D2FA18C"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4A7D9E0D" w14:textId="77777777" w:rsidR="00F549A1" w:rsidRPr="00D8095D" w:rsidRDefault="00F549A1" w:rsidP="00B87F1E">
            <w:pPr>
              <w:pStyle w:val="BodyText1"/>
              <w:spacing w:after="0"/>
              <w:rPr>
                <w:szCs w:val="20"/>
              </w:rPr>
            </w:pPr>
          </w:p>
        </w:tc>
      </w:tr>
      <w:tr w:rsidR="00F549A1" w:rsidRPr="00F76167" w14:paraId="63FCD01A" w14:textId="50252752" w:rsidTr="00F549A1">
        <w:tc>
          <w:tcPr>
            <w:tcW w:w="5000" w:type="pct"/>
            <w:gridSpan w:val="3"/>
            <w:shd w:val="clear" w:color="auto" w:fill="DADADA"/>
          </w:tcPr>
          <w:p w14:paraId="3C626362" w14:textId="2B053BA4"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36528FDE" w14:textId="258B8457" w:rsidTr="00F549A1">
        <w:tc>
          <w:tcPr>
            <w:tcW w:w="1700" w:type="pct"/>
          </w:tcPr>
          <w:p w14:paraId="33068DE9" w14:textId="66D7F949" w:rsidR="00F549A1" w:rsidRPr="00D8095D" w:rsidRDefault="00F549A1" w:rsidP="0072711B">
            <w:pPr>
              <w:rPr>
                <w:rFonts w:eastAsia="Calibri" w:cs="Arial"/>
                <w:color w:val="auto"/>
              </w:rPr>
            </w:pPr>
            <w:r w:rsidRPr="00D8095D">
              <w:rPr>
                <w:rFonts w:eastAsia="Calibri" w:cs="Arial"/>
                <w:b/>
                <w:color w:val="auto"/>
              </w:rPr>
              <w:t>PO50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1D7EECAA" w14:textId="01C9FF5C" w:rsidR="00F549A1" w:rsidRPr="00D8095D" w:rsidRDefault="00F549A1" w:rsidP="00DA7801">
            <w:pPr>
              <w:numPr>
                <w:ilvl w:val="0"/>
                <w:numId w:val="237"/>
              </w:numPr>
              <w:rPr>
                <w:rFonts w:eastAsia="MS Mincho" w:cs="Arial"/>
                <w:color w:val="auto"/>
              </w:rPr>
            </w:pPr>
            <w:r w:rsidRPr="00D8095D">
              <w:rPr>
                <w:rFonts w:eastAsia="MS Mincho" w:cs="Arial"/>
                <w:color w:val="auto"/>
              </w:rPr>
              <w:t>bank stability by protecting against bank erosion;</w:t>
            </w:r>
          </w:p>
          <w:p w14:paraId="2949FCC1" w14:textId="3D560FCA" w:rsidR="00F549A1" w:rsidRPr="00D8095D" w:rsidRDefault="00F549A1" w:rsidP="00DA7801">
            <w:pPr>
              <w:numPr>
                <w:ilvl w:val="0"/>
                <w:numId w:val="237"/>
              </w:numPr>
              <w:ind w:left="357" w:hanging="357"/>
              <w:rPr>
                <w:rFonts w:eastAsia="Calibri" w:cs="Arial"/>
                <w:color w:val="auto"/>
              </w:rPr>
            </w:pPr>
            <w:r w:rsidRPr="00D8095D">
              <w:rPr>
                <w:rFonts w:eastAsia="Calibri" w:cs="Arial"/>
                <w:color w:val="auto"/>
              </w:rPr>
              <w:lastRenderedPageBreak/>
              <w:t>water quality by filtering sediments, nutrients and other pollutants;</w:t>
            </w:r>
          </w:p>
          <w:p w14:paraId="1853C063" w14:textId="77777777" w:rsidR="00F549A1" w:rsidRDefault="00F549A1" w:rsidP="00552132">
            <w:pPr>
              <w:numPr>
                <w:ilvl w:val="0"/>
                <w:numId w:val="237"/>
              </w:numPr>
              <w:ind w:left="357" w:hanging="357"/>
              <w:rPr>
                <w:rFonts w:eastAsia="Calibri" w:cs="Arial"/>
                <w:color w:val="auto"/>
              </w:rPr>
            </w:pPr>
            <w:r w:rsidRPr="00D8095D">
              <w:rPr>
                <w:rFonts w:eastAsia="Calibri" w:cs="Arial"/>
                <w:color w:val="auto"/>
              </w:rPr>
              <w:t>aquatic habitat;</w:t>
            </w:r>
          </w:p>
          <w:p w14:paraId="2FA8A30F" w14:textId="111972BF" w:rsidR="00F549A1" w:rsidRPr="00552132" w:rsidRDefault="00F549A1" w:rsidP="00552132">
            <w:pPr>
              <w:numPr>
                <w:ilvl w:val="0"/>
                <w:numId w:val="237"/>
              </w:numPr>
              <w:ind w:left="357" w:hanging="357"/>
              <w:rPr>
                <w:rFonts w:eastAsia="Calibri" w:cs="Arial"/>
                <w:color w:val="auto"/>
              </w:rPr>
            </w:pPr>
            <w:r w:rsidRPr="00552132">
              <w:rPr>
                <w:rFonts w:eastAsia="Calibri"/>
                <w:color w:val="auto"/>
              </w:rPr>
              <w:t>terrestrial habitat.</w:t>
            </w:r>
          </w:p>
        </w:tc>
        <w:tc>
          <w:tcPr>
            <w:tcW w:w="1650" w:type="pct"/>
          </w:tcPr>
          <w:p w14:paraId="4CE9769D" w14:textId="40E6257C" w:rsidR="00F549A1" w:rsidRPr="00D8095D" w:rsidRDefault="00F549A1" w:rsidP="0072711B">
            <w:pPr>
              <w:rPr>
                <w:rFonts w:eastAsia="Calibri" w:cs="Arial"/>
                <w:color w:val="auto"/>
              </w:rPr>
            </w:pPr>
            <w:r w:rsidRPr="00D8095D">
              <w:rPr>
                <w:rFonts w:eastAsia="Calibri" w:cs="Arial"/>
                <w:b/>
                <w:color w:val="auto"/>
              </w:rPr>
              <w:lastRenderedPageBreak/>
              <w:t xml:space="preserve">AO50.1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33784C4A" w14:textId="77777777" w:rsidR="00F549A1" w:rsidRPr="00D8095D" w:rsidRDefault="00F549A1" w:rsidP="0072711B">
            <w:pPr>
              <w:rPr>
                <w:rFonts w:eastAsia="Calibri" w:cs="Arial"/>
                <w:color w:val="auto"/>
              </w:rPr>
            </w:pPr>
          </w:p>
          <w:p w14:paraId="291371E6" w14:textId="5838DD56" w:rsidR="00F549A1" w:rsidRPr="00D8095D" w:rsidRDefault="00F549A1" w:rsidP="0072711B">
            <w:pPr>
              <w:rPr>
                <w:rFonts w:eastAsia="Calibri" w:cs="Arial"/>
                <w:color w:val="auto"/>
              </w:rPr>
            </w:pPr>
            <w:r w:rsidRPr="00D8095D">
              <w:rPr>
                <w:rFonts w:eastAsia="Calibri" w:cs="Arial"/>
                <w:color w:val="auto"/>
              </w:rPr>
              <w:t>OR</w:t>
            </w:r>
          </w:p>
          <w:p w14:paraId="18901D89" w14:textId="77777777" w:rsidR="00F549A1" w:rsidRPr="00D8095D" w:rsidRDefault="00F549A1" w:rsidP="0072711B">
            <w:pPr>
              <w:rPr>
                <w:rFonts w:eastAsia="Calibri" w:cs="Arial"/>
                <w:color w:val="auto"/>
              </w:rPr>
            </w:pPr>
          </w:p>
          <w:p w14:paraId="69A18A45" w14:textId="326D90EC" w:rsidR="00F549A1" w:rsidRPr="00D8095D" w:rsidRDefault="00F549A1" w:rsidP="0072711B">
            <w:pPr>
              <w:rPr>
                <w:rFonts w:eastAsia="Calibri" w:cs="Arial"/>
                <w:color w:val="auto"/>
              </w:rPr>
            </w:pPr>
            <w:r w:rsidRPr="00D8095D">
              <w:rPr>
                <w:rFonts w:eastAsia="Calibri" w:cs="Arial"/>
                <w:b/>
                <w:color w:val="auto"/>
              </w:rPr>
              <w:t>AO50.2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75425A9F" w14:textId="77777777" w:rsidR="00F549A1" w:rsidRPr="00D8095D" w:rsidRDefault="00F549A1" w:rsidP="00DA7801">
            <w:pPr>
              <w:numPr>
                <w:ilvl w:val="0"/>
                <w:numId w:val="263"/>
              </w:numPr>
              <w:rPr>
                <w:rFonts w:eastAsia="Calibri" w:cs="Arial"/>
                <w:color w:val="auto"/>
              </w:rPr>
            </w:pPr>
            <w:r w:rsidRPr="00D8095D">
              <w:rPr>
                <w:rFonts w:eastAsia="Calibri" w:cs="Arial"/>
                <w:color w:val="auto"/>
              </w:rPr>
              <w:lastRenderedPageBreak/>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376199B5" w14:textId="5C758B45" w:rsidR="00F549A1" w:rsidRPr="00D8095D" w:rsidRDefault="00F549A1" w:rsidP="0072711B">
            <w:pPr>
              <w:numPr>
                <w:ilvl w:val="0"/>
                <w:numId w:val="263"/>
              </w:numPr>
              <w:ind w:left="357" w:hanging="357"/>
              <w:rPr>
                <w:rFonts w:eastAsia="Calibri" w:cs="Arial"/>
                <w:color w:val="auto"/>
              </w:rPr>
            </w:pPr>
            <w:r w:rsidRPr="00D8095D">
              <w:rPr>
                <w:rFonts w:eastAsia="Calibri" w:cs="Arial"/>
                <w:color w:val="auto"/>
              </w:rPr>
              <w:t xml:space="preserve">does not exceed widths in </w:t>
            </w:r>
            <w:r>
              <w:rPr>
                <w:rFonts w:eastAsia="Calibri" w:cs="Arial"/>
                <w:color w:val="auto"/>
              </w:rPr>
              <w:t>reference table 1</w:t>
            </w:r>
            <w:r w:rsidRPr="00D8095D">
              <w:rPr>
                <w:rFonts w:eastAsia="Calibri" w:cs="Arial"/>
                <w:color w:val="auto"/>
              </w:rPr>
              <w:t xml:space="preserve"> in this code.</w:t>
            </w:r>
          </w:p>
        </w:tc>
        <w:tc>
          <w:tcPr>
            <w:tcW w:w="1650" w:type="pct"/>
          </w:tcPr>
          <w:p w14:paraId="7460B9FF" w14:textId="77777777" w:rsidR="00F549A1" w:rsidRPr="00D8095D" w:rsidRDefault="00F549A1" w:rsidP="0072711B">
            <w:pPr>
              <w:rPr>
                <w:rFonts w:eastAsia="Calibri" w:cs="Arial"/>
                <w:b/>
                <w:color w:val="auto"/>
              </w:rPr>
            </w:pPr>
          </w:p>
        </w:tc>
      </w:tr>
      <w:tr w:rsidR="00F549A1" w:rsidRPr="00F76167" w14:paraId="310B6705" w14:textId="3DCC54E9" w:rsidTr="00F549A1">
        <w:tc>
          <w:tcPr>
            <w:tcW w:w="1700" w:type="pct"/>
          </w:tcPr>
          <w:p w14:paraId="00BADF6E" w14:textId="15ABBBE1" w:rsidR="00F549A1" w:rsidRPr="00D8095D" w:rsidRDefault="00F549A1" w:rsidP="00044B09">
            <w:pPr>
              <w:rPr>
                <w:rFonts w:eastAsia="Calibri" w:cs="Arial"/>
                <w:b/>
                <w:color w:val="auto"/>
              </w:rPr>
            </w:pPr>
            <w:r w:rsidRPr="00D8095D">
              <w:rPr>
                <w:rFonts w:eastAsia="Calibri" w:cs="Arial"/>
                <w:b/>
                <w:color w:val="auto"/>
              </w:rPr>
              <w:t xml:space="preserve">PO51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14:paraId="1C1A1E5C" w14:textId="71B22C48"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62E2506D" w14:textId="77777777" w:rsidR="00F549A1" w:rsidRPr="00D8095D" w:rsidRDefault="00F549A1" w:rsidP="00044B09">
            <w:pPr>
              <w:rPr>
                <w:color w:val="auto"/>
              </w:rPr>
            </w:pPr>
          </w:p>
        </w:tc>
      </w:tr>
      <w:tr w:rsidR="00F549A1" w:rsidRPr="00F76167" w14:paraId="1E01C25C" w14:textId="1F344103" w:rsidTr="00F549A1">
        <w:tc>
          <w:tcPr>
            <w:tcW w:w="5000" w:type="pct"/>
            <w:gridSpan w:val="3"/>
            <w:shd w:val="clear" w:color="auto" w:fill="DADADA"/>
          </w:tcPr>
          <w:p w14:paraId="32AEDAA5" w14:textId="3A5BDF88" w:rsidR="00F549A1" w:rsidRPr="00D8095D" w:rsidRDefault="00F549A1" w:rsidP="00B87F1E">
            <w:pPr>
              <w:rPr>
                <w:rFonts w:eastAsia="Calibri"/>
                <w:b/>
                <w:color w:val="auto"/>
              </w:rPr>
            </w:pPr>
            <w:r w:rsidRPr="00D8095D">
              <w:rPr>
                <w:rFonts w:eastAsia="Calibri"/>
                <w:b/>
                <w:color w:val="auto"/>
              </w:rPr>
              <w:t>Clearing associated with watercourses and drainage features</w:t>
            </w:r>
          </w:p>
        </w:tc>
      </w:tr>
      <w:tr w:rsidR="00F549A1" w:rsidRPr="00F76167" w14:paraId="371A1A3A" w14:textId="7906BB83" w:rsidTr="00F549A1">
        <w:tc>
          <w:tcPr>
            <w:tcW w:w="1700" w:type="pct"/>
          </w:tcPr>
          <w:p w14:paraId="2E8DD9A2" w14:textId="3073BF2D" w:rsidR="00F549A1" w:rsidRPr="00D8095D" w:rsidRDefault="00F549A1" w:rsidP="00217813">
            <w:pPr>
              <w:rPr>
                <w:rFonts w:eastAsia="Calibri" w:cs="Arial"/>
                <w:color w:val="auto"/>
              </w:rPr>
            </w:pPr>
            <w:r w:rsidRPr="00D8095D">
              <w:rPr>
                <w:rFonts w:eastAsia="Calibri" w:cs="Arial"/>
                <w:b/>
                <w:color w:val="auto"/>
              </w:rPr>
              <w:t xml:space="preserve">PO52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12E2E80F" w14:textId="2D829A24" w:rsidR="00F549A1" w:rsidRPr="00D8095D" w:rsidRDefault="00F549A1" w:rsidP="00DA7801">
            <w:pPr>
              <w:numPr>
                <w:ilvl w:val="0"/>
                <w:numId w:val="244"/>
              </w:numPr>
              <w:rPr>
                <w:rFonts w:eastAsia="Calibri" w:cs="Arial"/>
                <w:color w:val="auto"/>
              </w:rPr>
            </w:pPr>
            <w:r w:rsidRPr="00D8095D">
              <w:rPr>
                <w:rFonts w:eastAsia="Calibri" w:cs="Arial"/>
                <w:color w:val="auto"/>
              </w:rPr>
              <w:t>bank stability by protecting against bank erosion;</w:t>
            </w:r>
          </w:p>
          <w:p w14:paraId="25ED3083" w14:textId="06601F17" w:rsidR="00F549A1" w:rsidRPr="00D8095D" w:rsidRDefault="00F549A1" w:rsidP="00DA7801">
            <w:pPr>
              <w:numPr>
                <w:ilvl w:val="0"/>
                <w:numId w:val="244"/>
              </w:numPr>
              <w:ind w:left="357" w:hanging="357"/>
              <w:rPr>
                <w:rFonts w:eastAsia="Calibri" w:cs="Arial"/>
                <w:color w:val="auto"/>
              </w:rPr>
            </w:pPr>
            <w:r w:rsidRPr="00D8095D">
              <w:rPr>
                <w:rFonts w:eastAsia="Calibri" w:cs="Arial"/>
                <w:color w:val="auto"/>
              </w:rPr>
              <w:t>water quality by filtering sediments, nutrients and other pollutants;</w:t>
            </w:r>
          </w:p>
          <w:p w14:paraId="5B6EA7AA" w14:textId="309557D3" w:rsidR="00F549A1" w:rsidRPr="00D8095D" w:rsidRDefault="00F549A1" w:rsidP="00DA7801">
            <w:pPr>
              <w:numPr>
                <w:ilvl w:val="0"/>
                <w:numId w:val="244"/>
              </w:numPr>
              <w:ind w:left="357" w:hanging="357"/>
              <w:rPr>
                <w:rFonts w:eastAsia="Calibri" w:cs="Arial"/>
                <w:color w:val="auto"/>
              </w:rPr>
            </w:pPr>
            <w:r w:rsidRPr="00D8095D">
              <w:rPr>
                <w:rFonts w:eastAsia="Calibri" w:cs="Arial"/>
                <w:color w:val="auto"/>
              </w:rPr>
              <w:t>aquatic habitat;</w:t>
            </w:r>
          </w:p>
          <w:p w14:paraId="68C14F11" w14:textId="2A60B78F" w:rsidR="00F549A1" w:rsidRPr="00D8095D" w:rsidRDefault="00F549A1" w:rsidP="00DA7801">
            <w:pPr>
              <w:numPr>
                <w:ilvl w:val="0"/>
                <w:numId w:val="244"/>
              </w:numPr>
              <w:ind w:left="357" w:hanging="357"/>
              <w:rPr>
                <w:rFonts w:eastAsia="Calibri" w:cs="Arial"/>
                <w:color w:val="auto"/>
              </w:rPr>
            </w:pPr>
            <w:r w:rsidRPr="00D8095D">
              <w:rPr>
                <w:rFonts w:eastAsia="Calibri" w:cs="Arial"/>
                <w:color w:val="auto"/>
              </w:rPr>
              <w:t>terrestrial habitat.</w:t>
            </w:r>
          </w:p>
        </w:tc>
        <w:tc>
          <w:tcPr>
            <w:tcW w:w="1650" w:type="pct"/>
          </w:tcPr>
          <w:p w14:paraId="7C81D4F8" w14:textId="7165EA10" w:rsidR="00F549A1" w:rsidRPr="00D8095D" w:rsidRDefault="00F549A1" w:rsidP="00217813">
            <w:pPr>
              <w:rPr>
                <w:rFonts w:eastAsia="Calibri" w:cs="Arial"/>
                <w:color w:val="auto"/>
              </w:rPr>
            </w:pPr>
            <w:r w:rsidRPr="00D8095D">
              <w:rPr>
                <w:rFonts w:eastAsia="Calibri" w:cs="Arial"/>
                <w:b/>
                <w:color w:val="auto"/>
              </w:rPr>
              <w:t>AO52.1 Clearing</w:t>
            </w:r>
            <w:r w:rsidRPr="00D8095D">
              <w:rPr>
                <w:rFonts w:eastAsia="Calibri" w:cs="Arial"/>
                <w:color w:val="auto"/>
              </w:rPr>
              <w:t xml:space="preserve"> does not occur in any of the following areas:</w:t>
            </w:r>
          </w:p>
          <w:p w14:paraId="1BD41A4B" w14:textId="77777777" w:rsidR="00F549A1" w:rsidRPr="00D8095D" w:rsidRDefault="00F549A1" w:rsidP="00A57696">
            <w:pPr>
              <w:pStyle w:val="ListParagraph"/>
              <w:numPr>
                <w:ilvl w:val="0"/>
                <w:numId w:val="268"/>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33016DD0" w14:textId="34E67DC5" w:rsidR="00F549A1" w:rsidRPr="00D8095D" w:rsidRDefault="00F549A1" w:rsidP="00A57696">
            <w:pPr>
              <w:pStyle w:val="ListParagraph"/>
              <w:numPr>
                <w:ilvl w:val="0"/>
                <w:numId w:val="268"/>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58DE91BD" w14:textId="77777777" w:rsidR="00F549A1" w:rsidRPr="00D8095D" w:rsidRDefault="00F549A1" w:rsidP="00217813">
            <w:pPr>
              <w:rPr>
                <w:rFonts w:eastAsia="Calibri" w:cs="Arial"/>
                <w:color w:val="auto"/>
              </w:rPr>
            </w:pPr>
          </w:p>
          <w:p w14:paraId="6D89DCF2" w14:textId="5C899FC7" w:rsidR="00F549A1" w:rsidRPr="00D8095D" w:rsidRDefault="00F549A1" w:rsidP="00217813">
            <w:pPr>
              <w:rPr>
                <w:rFonts w:eastAsia="Calibri" w:cs="Arial"/>
                <w:color w:val="auto"/>
              </w:rPr>
            </w:pPr>
            <w:r w:rsidRPr="00D8095D">
              <w:rPr>
                <w:rFonts w:eastAsia="Calibri" w:cs="Arial"/>
                <w:color w:val="auto"/>
              </w:rPr>
              <w:t>OR</w:t>
            </w:r>
          </w:p>
          <w:p w14:paraId="26C36FA9" w14:textId="77777777" w:rsidR="00F549A1" w:rsidRPr="00D8095D" w:rsidRDefault="00F549A1" w:rsidP="00217813">
            <w:pPr>
              <w:rPr>
                <w:rFonts w:eastAsia="Calibri" w:cs="Arial"/>
                <w:color w:val="auto"/>
              </w:rPr>
            </w:pPr>
          </w:p>
          <w:p w14:paraId="33CAD958" w14:textId="7D515294" w:rsidR="00F549A1" w:rsidRPr="00D8095D" w:rsidRDefault="00F549A1" w:rsidP="00217813">
            <w:pPr>
              <w:rPr>
                <w:rFonts w:eastAsia="Calibri" w:cs="Arial"/>
                <w:color w:val="auto"/>
              </w:rPr>
            </w:pPr>
            <w:r w:rsidRPr="00D8095D">
              <w:rPr>
                <w:rFonts w:eastAsia="Calibri" w:cs="Arial"/>
                <w:b/>
                <w:color w:val="auto"/>
              </w:rPr>
              <w:t>AO52.2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0800E46E" w14:textId="33D9E816" w:rsidR="00F549A1" w:rsidRPr="00D8095D" w:rsidRDefault="00F549A1" w:rsidP="00DA7801">
            <w:pPr>
              <w:numPr>
                <w:ilvl w:val="0"/>
                <w:numId w:val="245"/>
              </w:numPr>
              <w:rPr>
                <w:rFonts w:eastAsia="MS Mincho" w:cs="Arial"/>
                <w:color w:val="auto"/>
              </w:rPr>
            </w:pPr>
            <w:r w:rsidRPr="00D8095D">
              <w:rPr>
                <w:rFonts w:eastAsia="MS Mincho" w:cs="Arial"/>
                <w:color w:val="auto"/>
              </w:rPr>
              <w:t xml:space="preserve">does not exceed the widths in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14:paraId="2099608F" w14:textId="656452B2" w:rsidR="00F549A1" w:rsidRPr="00D8095D" w:rsidRDefault="00F549A1" w:rsidP="00217813">
            <w:pPr>
              <w:numPr>
                <w:ilvl w:val="0"/>
                <w:numId w:val="245"/>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12548D0D" w14:textId="77777777" w:rsidR="00F549A1" w:rsidRPr="00D8095D" w:rsidRDefault="00F549A1" w:rsidP="00217813">
            <w:pPr>
              <w:rPr>
                <w:rFonts w:eastAsia="Calibri" w:cs="Arial"/>
                <w:b/>
                <w:color w:val="auto"/>
              </w:rPr>
            </w:pPr>
          </w:p>
        </w:tc>
      </w:tr>
      <w:tr w:rsidR="00F549A1" w:rsidRPr="00F76167" w14:paraId="5B2B6078" w14:textId="50B3D3F5" w:rsidTr="00F549A1">
        <w:tc>
          <w:tcPr>
            <w:tcW w:w="1700" w:type="pct"/>
          </w:tcPr>
          <w:p w14:paraId="06980D6B" w14:textId="644D4C34" w:rsidR="00F549A1" w:rsidRPr="00F549A1" w:rsidRDefault="00F549A1" w:rsidP="00217813">
            <w:pPr>
              <w:rPr>
                <w:rFonts w:eastAsia="Calibri" w:cs="Arial"/>
                <w:color w:val="auto"/>
              </w:rPr>
            </w:pPr>
            <w:r w:rsidRPr="00D8095D">
              <w:rPr>
                <w:rFonts w:eastAsia="Calibri" w:cs="Arial"/>
                <w:b/>
                <w:color w:val="auto"/>
              </w:rPr>
              <w:t xml:space="preserve">PO53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w:t>
            </w:r>
            <w:r w:rsidRPr="00D8095D">
              <w:rPr>
                <w:rFonts w:eastAsia="+mn-ea" w:cs="+mn-cs"/>
                <w:color w:val="auto"/>
                <w:kern w:val="24"/>
              </w:rPr>
              <w:lastRenderedPageBreak/>
              <w:t xml:space="preserve">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Pr>
                <w:rFonts w:eastAsia="Calibri" w:cs="Arial"/>
                <w:b/>
                <w:color w:val="auto"/>
              </w:rPr>
              <w:t>.</w:t>
            </w:r>
          </w:p>
        </w:tc>
        <w:tc>
          <w:tcPr>
            <w:tcW w:w="1650" w:type="pct"/>
          </w:tcPr>
          <w:p w14:paraId="12477A4C" w14:textId="2F68D267" w:rsidR="00F549A1" w:rsidRPr="00D8095D" w:rsidDel="00B82F00" w:rsidRDefault="00F549A1" w:rsidP="00217813">
            <w:pPr>
              <w:rPr>
                <w:rFonts w:eastAsia="Calibri" w:cs="Arial"/>
                <w:b/>
                <w:color w:val="auto"/>
              </w:rPr>
            </w:pPr>
            <w:r w:rsidRPr="00D8095D">
              <w:rPr>
                <w:rFonts w:eastAsia="Calibri" w:cs="Arial"/>
                <w:bCs/>
                <w:color w:val="auto"/>
              </w:rPr>
              <w:lastRenderedPageBreak/>
              <w:t>No acceptable outcome is prescribed.</w:t>
            </w:r>
          </w:p>
        </w:tc>
        <w:tc>
          <w:tcPr>
            <w:tcW w:w="1650" w:type="pct"/>
          </w:tcPr>
          <w:p w14:paraId="1DD74C9A" w14:textId="77777777" w:rsidR="00F549A1" w:rsidRPr="00D8095D" w:rsidRDefault="00F549A1" w:rsidP="00217813">
            <w:pPr>
              <w:rPr>
                <w:rFonts w:eastAsia="Calibri" w:cs="Arial"/>
                <w:bCs/>
                <w:color w:val="auto"/>
              </w:rPr>
            </w:pPr>
          </w:p>
        </w:tc>
      </w:tr>
      <w:tr w:rsidR="00F549A1" w:rsidRPr="00F76167" w14:paraId="12AB0E45" w14:textId="67A26751" w:rsidTr="00F549A1">
        <w:tc>
          <w:tcPr>
            <w:tcW w:w="3350" w:type="pct"/>
            <w:gridSpan w:val="2"/>
            <w:shd w:val="clear" w:color="auto" w:fill="DADADA"/>
          </w:tcPr>
          <w:p w14:paraId="7F6CF976" w14:textId="6AB44676" w:rsidR="00F549A1" w:rsidRPr="00D8095D" w:rsidRDefault="00F549A1" w:rsidP="00B87F1E">
            <w:pPr>
              <w:rPr>
                <w:rFonts w:eastAsia="Calibri" w:cs="Arial"/>
                <w:b/>
                <w:color w:val="auto"/>
              </w:rPr>
            </w:pPr>
            <w:r w:rsidRPr="00D8095D">
              <w:rPr>
                <w:rFonts w:eastAsia="Calibri"/>
                <w:b/>
                <w:color w:val="auto"/>
              </w:rPr>
              <w:t>Connectivity</w:t>
            </w:r>
          </w:p>
        </w:tc>
        <w:tc>
          <w:tcPr>
            <w:tcW w:w="1650" w:type="pct"/>
            <w:shd w:val="clear" w:color="auto" w:fill="DADADA"/>
          </w:tcPr>
          <w:p w14:paraId="5C62712E" w14:textId="77777777" w:rsidR="00F549A1" w:rsidRPr="00D8095D" w:rsidRDefault="00F549A1" w:rsidP="00B87F1E">
            <w:pPr>
              <w:rPr>
                <w:rFonts w:eastAsia="Calibri"/>
                <w:b/>
                <w:color w:val="auto"/>
              </w:rPr>
            </w:pPr>
          </w:p>
        </w:tc>
      </w:tr>
      <w:tr w:rsidR="00F549A1" w:rsidRPr="00F76167" w14:paraId="3C23C5E2" w14:textId="479CDAFC" w:rsidTr="00F549A1">
        <w:tc>
          <w:tcPr>
            <w:tcW w:w="1700" w:type="pct"/>
          </w:tcPr>
          <w:p w14:paraId="20E19C3D" w14:textId="73352F4F" w:rsidR="00F549A1" w:rsidRPr="00D8095D" w:rsidRDefault="00F549A1" w:rsidP="00CB5323">
            <w:pPr>
              <w:ind w:left="12" w:hanging="12"/>
              <w:rPr>
                <w:rFonts w:eastAsia="MS Mincho" w:cs="Arial"/>
                <w:bCs/>
                <w:color w:val="auto"/>
              </w:rPr>
            </w:pPr>
            <w:r w:rsidRPr="00D8095D">
              <w:rPr>
                <w:rFonts w:eastAsia="Calibri" w:cs="Arial"/>
                <w:b/>
                <w:color w:val="auto"/>
              </w:rPr>
              <w:t>PO54</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14:paraId="34D3AE91" w14:textId="77777777" w:rsidR="00F549A1" w:rsidRPr="00D8095D" w:rsidRDefault="00F549A1" w:rsidP="00DA7801">
            <w:pPr>
              <w:pStyle w:val="ListParagraph"/>
              <w:numPr>
                <w:ilvl w:val="0"/>
                <w:numId w:val="251"/>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14:paraId="070AD679" w14:textId="59EEAF9B" w:rsidR="00F549A1" w:rsidRPr="00D8095D" w:rsidRDefault="00F549A1" w:rsidP="00DA7801">
            <w:pPr>
              <w:pStyle w:val="ListParagraph"/>
              <w:numPr>
                <w:ilvl w:val="0"/>
                <w:numId w:val="251"/>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0" w:type="pct"/>
          </w:tcPr>
          <w:p w14:paraId="369A229E" w14:textId="60BA813F" w:rsidR="00F549A1" w:rsidRPr="00D8095D" w:rsidRDefault="00F549A1" w:rsidP="00CB5323">
            <w:pPr>
              <w:rPr>
                <w:rFonts w:eastAsia="Calibri" w:cs="Arial"/>
                <w:color w:val="auto"/>
              </w:rPr>
            </w:pPr>
            <w:r w:rsidRPr="00D8095D">
              <w:rPr>
                <w:rFonts w:eastAsia="Calibri" w:cs="Arial"/>
                <w:b/>
                <w:color w:val="auto"/>
              </w:rPr>
              <w:t>AO54.1 Clearing</w:t>
            </w:r>
            <w:r w:rsidRPr="00D8095D">
              <w:rPr>
                <w:rFonts w:eastAsia="Calibri" w:cs="Arial"/>
                <w:color w:val="auto"/>
              </w:rPr>
              <w:t xml:space="preserve"> 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56DB74FC" w14:textId="538349FA" w:rsidR="00F549A1" w:rsidRPr="00D8095D" w:rsidRDefault="00F549A1" w:rsidP="00CB5323">
            <w:pPr>
              <w:pStyle w:val="BodyText1"/>
              <w:spacing w:after="0"/>
              <w:rPr>
                <w:highlight w:val="yellow"/>
              </w:rPr>
            </w:pPr>
          </w:p>
        </w:tc>
        <w:tc>
          <w:tcPr>
            <w:tcW w:w="1650" w:type="pct"/>
          </w:tcPr>
          <w:p w14:paraId="6789D740" w14:textId="77777777" w:rsidR="00F549A1" w:rsidRPr="00D8095D" w:rsidRDefault="00F549A1" w:rsidP="00CB5323">
            <w:pPr>
              <w:rPr>
                <w:rFonts w:eastAsia="Calibri" w:cs="Arial"/>
                <w:b/>
                <w:color w:val="auto"/>
              </w:rPr>
            </w:pPr>
          </w:p>
        </w:tc>
      </w:tr>
      <w:tr w:rsidR="00F549A1" w:rsidRPr="00F76167" w14:paraId="65FFFF21" w14:textId="2E13AD0F" w:rsidTr="00F549A1">
        <w:tc>
          <w:tcPr>
            <w:tcW w:w="1700" w:type="pct"/>
          </w:tcPr>
          <w:p w14:paraId="1CD0C6EE" w14:textId="3909C7ED" w:rsidR="00F549A1" w:rsidRPr="00D8095D" w:rsidRDefault="00F549A1" w:rsidP="00E65D1C">
            <w:pPr>
              <w:rPr>
                <w:rFonts w:eastAsia="+mn-ea" w:cs="+mn-cs"/>
                <w:color w:val="auto"/>
                <w:kern w:val="24"/>
              </w:rPr>
            </w:pPr>
            <w:r w:rsidRPr="00D8095D">
              <w:rPr>
                <w:rFonts w:eastAsia="Calibri" w:cs="Arial"/>
                <w:b/>
                <w:color w:val="auto"/>
              </w:rPr>
              <w:t xml:space="preserve">PO55 </w:t>
            </w:r>
            <w:r w:rsidRPr="00D8095D">
              <w:rPr>
                <w:rFonts w:eastAsia="+mn-ea" w:cs="+mn-cs"/>
                <w:color w:val="auto"/>
                <w:kern w:val="24"/>
              </w:rPr>
              <w:t>Where:</w:t>
            </w:r>
          </w:p>
          <w:p w14:paraId="106C669D" w14:textId="5344F20E" w:rsidR="00F549A1" w:rsidRPr="00D8095D" w:rsidRDefault="00F549A1" w:rsidP="00DA7801">
            <w:pPr>
              <w:pStyle w:val="ListParagraph"/>
              <w:numPr>
                <w:ilvl w:val="0"/>
                <w:numId w:val="260"/>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29A959D2" w14:textId="278D891D" w:rsidR="00F549A1" w:rsidRPr="00D8095D" w:rsidRDefault="00F549A1" w:rsidP="00DA7801">
            <w:pPr>
              <w:pStyle w:val="ListParagraph"/>
              <w:numPr>
                <w:ilvl w:val="0"/>
                <w:numId w:val="260"/>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w:t>
            </w:r>
            <w:r w:rsidRPr="00D8095D">
              <w:rPr>
                <w:rFonts w:eastAsia="+mn-ea" w:cs="+mn-cs"/>
                <w:color w:val="auto"/>
                <w:kern w:val="24"/>
              </w:rPr>
              <w:t xml:space="preserve">and </w:t>
            </w:r>
          </w:p>
          <w:p w14:paraId="60E79D63" w14:textId="77777777" w:rsidR="00F549A1" w:rsidRPr="00D8095D" w:rsidRDefault="00F549A1" w:rsidP="00DA7801">
            <w:pPr>
              <w:pStyle w:val="ListParagraph"/>
              <w:numPr>
                <w:ilvl w:val="0"/>
                <w:numId w:val="260"/>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308DBF79" w14:textId="77777777" w:rsidR="00F549A1" w:rsidRPr="00D8095D" w:rsidRDefault="00F549A1" w:rsidP="00DA7801">
            <w:pPr>
              <w:pStyle w:val="ListParagraph"/>
              <w:numPr>
                <w:ilvl w:val="0"/>
                <w:numId w:val="260"/>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p>
          <w:p w14:paraId="4276718B" w14:textId="48F75CFF" w:rsidR="00F549A1" w:rsidRPr="00D8095D" w:rsidRDefault="00F549A1" w:rsidP="00E65D1C">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14:paraId="54EEBE1B" w14:textId="248C647F" w:rsidR="00F549A1" w:rsidRPr="00D8095D" w:rsidRDefault="00F549A1" w:rsidP="00CB5323">
            <w:pPr>
              <w:rPr>
                <w:rFonts w:eastAsia="Calibri" w:cs="Arial"/>
                <w:b/>
                <w:color w:val="auto"/>
              </w:rPr>
            </w:pPr>
            <w:r w:rsidRPr="00D8095D">
              <w:rPr>
                <w:rFonts w:eastAsia="Calibri" w:cs="Arial"/>
                <w:bCs/>
                <w:color w:val="auto"/>
              </w:rPr>
              <w:t>No acceptable outcome is prescribed.</w:t>
            </w:r>
          </w:p>
        </w:tc>
        <w:tc>
          <w:tcPr>
            <w:tcW w:w="1650" w:type="pct"/>
          </w:tcPr>
          <w:p w14:paraId="43E2E720" w14:textId="77777777" w:rsidR="00F549A1" w:rsidRPr="00D8095D" w:rsidRDefault="00F549A1" w:rsidP="00CB5323">
            <w:pPr>
              <w:rPr>
                <w:rFonts w:eastAsia="Calibri" w:cs="Arial"/>
                <w:bCs/>
                <w:color w:val="auto"/>
              </w:rPr>
            </w:pPr>
          </w:p>
        </w:tc>
      </w:tr>
      <w:tr w:rsidR="00F549A1" w:rsidRPr="00F76167" w14:paraId="040B4C0C" w14:textId="72C985D2" w:rsidTr="00F549A1">
        <w:tc>
          <w:tcPr>
            <w:tcW w:w="5000" w:type="pct"/>
            <w:gridSpan w:val="3"/>
            <w:shd w:val="clear" w:color="auto" w:fill="DADADA"/>
          </w:tcPr>
          <w:p w14:paraId="381FC944" w14:textId="753E4887" w:rsidR="00F549A1" w:rsidRPr="00D8095D" w:rsidRDefault="00F549A1" w:rsidP="00B87F1E">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595D1D4E" w14:textId="367918D6" w:rsidTr="00F549A1">
        <w:tc>
          <w:tcPr>
            <w:tcW w:w="1700" w:type="pct"/>
          </w:tcPr>
          <w:p w14:paraId="407126B3" w14:textId="43000BEF" w:rsidR="00F549A1" w:rsidRPr="00D8095D" w:rsidRDefault="00F549A1" w:rsidP="00B87F1E">
            <w:pPr>
              <w:rPr>
                <w:rFonts w:eastAsia="Calibri" w:cs="Arial"/>
                <w:color w:val="auto"/>
              </w:rPr>
            </w:pPr>
            <w:r w:rsidRPr="00D8095D">
              <w:rPr>
                <w:rFonts w:eastAsia="Calibri" w:cs="Arial"/>
                <w:b/>
                <w:color w:val="auto"/>
              </w:rPr>
              <w:t xml:space="preserve">PO56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4FE67FA9" w14:textId="77777777" w:rsidR="00F549A1" w:rsidRPr="00D8095D" w:rsidRDefault="00F549A1" w:rsidP="00B87F1E">
            <w:pPr>
              <w:rPr>
                <w:rFonts w:eastAsia="Calibri" w:cs="Arial"/>
                <w:b/>
                <w:color w:val="auto"/>
              </w:rPr>
            </w:pPr>
          </w:p>
        </w:tc>
        <w:tc>
          <w:tcPr>
            <w:tcW w:w="1650" w:type="pct"/>
          </w:tcPr>
          <w:p w14:paraId="36F46896" w14:textId="15FE9C25" w:rsidR="00F549A1" w:rsidRPr="00D8095D" w:rsidRDefault="00F549A1" w:rsidP="00B87F1E">
            <w:pPr>
              <w:rPr>
                <w:rFonts w:eastAsia="Calibri" w:cs="Arial"/>
                <w:b/>
                <w:color w:val="auto"/>
              </w:rPr>
            </w:pPr>
            <w:r w:rsidRPr="00D8095D">
              <w:rPr>
                <w:rFonts w:eastAsia="Calibri" w:cs="Arial"/>
                <w:b/>
                <w:color w:val="auto"/>
              </w:rPr>
              <w:t>AO56.1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14:paraId="5EBA8921" w14:textId="77777777" w:rsidR="00F549A1" w:rsidRPr="00D8095D" w:rsidRDefault="00F549A1" w:rsidP="00B87F1E">
            <w:pPr>
              <w:rPr>
                <w:rFonts w:eastAsia="Calibri" w:cs="Arial"/>
                <w:b/>
                <w:color w:val="auto"/>
              </w:rPr>
            </w:pPr>
          </w:p>
        </w:tc>
      </w:tr>
      <w:tr w:rsidR="00F549A1" w:rsidRPr="00F76167" w14:paraId="23D8ED31" w14:textId="352BAA74" w:rsidTr="00F549A1">
        <w:tc>
          <w:tcPr>
            <w:tcW w:w="5000" w:type="pct"/>
            <w:gridSpan w:val="3"/>
            <w:shd w:val="clear" w:color="auto" w:fill="DADADA"/>
          </w:tcPr>
          <w:p w14:paraId="6736FA75" w14:textId="23B4D627"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12CBB8FF" w14:textId="43333DEF" w:rsidTr="00F549A1">
        <w:tc>
          <w:tcPr>
            <w:tcW w:w="1700" w:type="pct"/>
          </w:tcPr>
          <w:p w14:paraId="541043E5" w14:textId="0F82B4BD" w:rsidR="00F549A1" w:rsidRPr="00D8095D" w:rsidRDefault="00F549A1" w:rsidP="00B87F1E">
            <w:pPr>
              <w:rPr>
                <w:rFonts w:eastAsia="Calibri"/>
                <w:color w:val="auto"/>
              </w:rPr>
            </w:pPr>
            <w:r w:rsidRPr="00D8095D">
              <w:rPr>
                <w:rFonts w:eastAsia="Calibri"/>
                <w:b/>
                <w:color w:val="auto"/>
              </w:rPr>
              <w:t>PO57</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1118EEB4" w14:textId="10B97D3D" w:rsidR="00F549A1" w:rsidRPr="00D8095D" w:rsidRDefault="00F549A1" w:rsidP="00592C67">
            <w:pPr>
              <w:pStyle w:val="ListParagraph"/>
              <w:numPr>
                <w:ilvl w:val="0"/>
                <w:numId w:val="22"/>
              </w:numPr>
              <w:rPr>
                <w:rFonts w:eastAsia="Calibri" w:cs="Arial"/>
                <w:b/>
                <w:color w:val="auto"/>
              </w:rPr>
            </w:pPr>
            <w:r w:rsidRPr="00D8095D">
              <w:rPr>
                <w:rFonts w:eastAsia="Calibri"/>
                <w:b/>
                <w:color w:val="auto"/>
              </w:rPr>
              <w:t>waterlogging</w:t>
            </w:r>
            <w:r>
              <w:rPr>
                <w:rFonts w:cs="Arial"/>
                <w:bCs/>
                <w:color w:val="auto"/>
              </w:rPr>
              <w:t>;</w:t>
            </w:r>
          </w:p>
          <w:p w14:paraId="7D55017A" w14:textId="3520ED41" w:rsidR="00F549A1" w:rsidRPr="00F549A1" w:rsidRDefault="00F549A1" w:rsidP="00F549A1">
            <w:pPr>
              <w:pStyle w:val="ListParagraph"/>
              <w:numPr>
                <w:ilvl w:val="0"/>
                <w:numId w:val="22"/>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019D8388" w14:textId="0C40ECC7" w:rsidR="00F549A1" w:rsidRPr="00D8095D" w:rsidRDefault="00F549A1" w:rsidP="0095464A">
            <w:pPr>
              <w:rPr>
                <w:rFonts w:eastAsia="Calibri" w:cs="Arial"/>
                <w:bCs/>
                <w:color w:val="auto"/>
              </w:rPr>
            </w:pPr>
            <w:r w:rsidRPr="00D8095D">
              <w:rPr>
                <w:rFonts w:eastAsia="Calibri"/>
                <w:b/>
                <w:color w:val="auto"/>
              </w:rPr>
              <w:t>AO</w:t>
            </w:r>
            <w:r>
              <w:rPr>
                <w:rFonts w:eastAsia="Calibri"/>
                <w:b/>
                <w:color w:val="auto"/>
              </w:rPr>
              <w:t>57</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1FDBD517" w14:textId="77777777" w:rsidR="00F549A1" w:rsidRPr="00D8095D" w:rsidRDefault="00F549A1" w:rsidP="0095464A">
            <w:pPr>
              <w:rPr>
                <w:rFonts w:eastAsia="Calibri"/>
                <w:b/>
                <w:color w:val="auto"/>
              </w:rPr>
            </w:pPr>
          </w:p>
        </w:tc>
      </w:tr>
      <w:tr w:rsidR="00F549A1" w:rsidRPr="00F76167" w14:paraId="0C4413A9" w14:textId="4F8A8FF9" w:rsidTr="00F549A1">
        <w:tc>
          <w:tcPr>
            <w:tcW w:w="5000" w:type="pct"/>
            <w:gridSpan w:val="3"/>
            <w:shd w:val="clear" w:color="auto" w:fill="DADADA"/>
          </w:tcPr>
          <w:p w14:paraId="11C21B47" w14:textId="016E50BA" w:rsidR="00F549A1" w:rsidRPr="00D8095D" w:rsidRDefault="00F549A1" w:rsidP="00B87F1E">
            <w:pPr>
              <w:rPr>
                <w:rFonts w:eastAsia="Calibri"/>
                <w:b/>
                <w:color w:val="auto"/>
              </w:rPr>
            </w:pPr>
            <w:r w:rsidRPr="00D8095D">
              <w:rPr>
                <w:rFonts w:eastAsia="Calibri"/>
                <w:b/>
                <w:color w:val="auto"/>
              </w:rPr>
              <w:t>Conserving endangered and of concern regional ecosystems</w:t>
            </w:r>
          </w:p>
        </w:tc>
      </w:tr>
      <w:tr w:rsidR="00F549A1" w:rsidRPr="00F76167" w14:paraId="1118DC5F" w14:textId="5E9D21C5" w:rsidTr="00F549A1">
        <w:trPr>
          <w:trHeight w:val="3942"/>
        </w:trPr>
        <w:tc>
          <w:tcPr>
            <w:tcW w:w="1700" w:type="pct"/>
          </w:tcPr>
          <w:p w14:paraId="2087D2DD" w14:textId="704917AF" w:rsidR="00F549A1" w:rsidRPr="00D8095D" w:rsidRDefault="00F549A1" w:rsidP="007868CF">
            <w:pPr>
              <w:pStyle w:val="BodyText1"/>
              <w:spacing w:after="0"/>
            </w:pPr>
            <w:r w:rsidRPr="00D8095D">
              <w:rPr>
                <w:rFonts w:eastAsia="Calibri"/>
                <w:b/>
              </w:rPr>
              <w:lastRenderedPageBreak/>
              <w:t>PO58</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15B1298D" w14:textId="77777777" w:rsidR="00F549A1" w:rsidRPr="00D8095D" w:rsidRDefault="00F549A1" w:rsidP="007868CF">
            <w:pPr>
              <w:pStyle w:val="BodyText1"/>
              <w:spacing w:after="0"/>
            </w:pPr>
          </w:p>
          <w:p w14:paraId="7152AE18" w14:textId="7FE5735E" w:rsidR="00F549A1" w:rsidRPr="00D8095D" w:rsidRDefault="00F549A1" w:rsidP="007868CF">
            <w:pPr>
              <w:rPr>
                <w:rFonts w:eastAsia="Calibri"/>
                <w:b/>
                <w:color w:val="auto"/>
              </w:rPr>
            </w:pPr>
          </w:p>
        </w:tc>
        <w:tc>
          <w:tcPr>
            <w:tcW w:w="1650" w:type="pct"/>
          </w:tcPr>
          <w:p w14:paraId="677B6BDC" w14:textId="58A376B4" w:rsidR="00F549A1" w:rsidRPr="00D8095D" w:rsidRDefault="00F549A1" w:rsidP="007868CF">
            <w:pPr>
              <w:rPr>
                <w:rFonts w:eastAsia="Calibri" w:cs="Arial"/>
                <w:color w:val="auto"/>
              </w:rPr>
            </w:pPr>
            <w:r w:rsidRPr="00D8095D">
              <w:rPr>
                <w:rFonts w:eastAsia="Calibri" w:cs="Arial"/>
                <w:b/>
                <w:color w:val="auto"/>
              </w:rPr>
              <w:t>AO58.1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04E5C3B9" w14:textId="77777777" w:rsidR="00F549A1" w:rsidRPr="00D8095D" w:rsidRDefault="00F549A1" w:rsidP="007868CF">
            <w:pPr>
              <w:rPr>
                <w:rFonts w:eastAsia="Calibri" w:cs="Arial"/>
                <w:color w:val="auto"/>
              </w:rPr>
            </w:pPr>
          </w:p>
          <w:p w14:paraId="7D9239CA" w14:textId="77777777" w:rsidR="00F549A1" w:rsidRPr="00D8095D" w:rsidRDefault="00F549A1" w:rsidP="007868CF">
            <w:pPr>
              <w:rPr>
                <w:rFonts w:eastAsia="Calibri" w:cs="Arial"/>
                <w:color w:val="auto"/>
              </w:rPr>
            </w:pPr>
            <w:r w:rsidRPr="00D8095D">
              <w:rPr>
                <w:rFonts w:eastAsia="Calibri" w:cs="Arial"/>
                <w:color w:val="auto"/>
              </w:rPr>
              <w:t>OR</w:t>
            </w:r>
          </w:p>
          <w:p w14:paraId="6DBFF351" w14:textId="77777777" w:rsidR="00F549A1" w:rsidRPr="00D8095D" w:rsidRDefault="00F549A1" w:rsidP="007868CF">
            <w:pPr>
              <w:rPr>
                <w:rFonts w:eastAsia="Calibri" w:cs="Arial"/>
                <w:color w:val="auto"/>
              </w:rPr>
            </w:pPr>
          </w:p>
          <w:p w14:paraId="77E64ADB" w14:textId="17F9915C" w:rsidR="00F549A1" w:rsidRPr="00D8095D" w:rsidRDefault="00F549A1" w:rsidP="007868CF">
            <w:pPr>
              <w:rPr>
                <w:rFonts w:eastAsia="Calibri" w:cs="Arial"/>
                <w:color w:val="auto"/>
              </w:rPr>
            </w:pPr>
            <w:r w:rsidRPr="00D8095D">
              <w:rPr>
                <w:rFonts w:eastAsia="Calibri" w:cs="Arial"/>
                <w:b/>
                <w:color w:val="auto"/>
              </w:rPr>
              <w:t>AO58.2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w:t>
            </w:r>
            <w:r>
              <w:rPr>
                <w:rFonts w:eastAsia="Calibri" w:cs="Arial"/>
                <w:color w:val="auto"/>
              </w:rPr>
              <w:t>reference table 1</w:t>
            </w:r>
            <w:r w:rsidRPr="00D8095D">
              <w:rPr>
                <w:rFonts w:eastAsia="Calibri" w:cs="Arial"/>
                <w:color w:val="auto"/>
              </w:rPr>
              <w:t xml:space="preserve"> of this code.</w:t>
            </w:r>
          </w:p>
          <w:p w14:paraId="58D2AB11" w14:textId="77777777" w:rsidR="00F549A1" w:rsidRPr="00D8095D" w:rsidRDefault="00F549A1" w:rsidP="007868CF">
            <w:pPr>
              <w:rPr>
                <w:rFonts w:eastAsia="Calibri" w:cs="Arial"/>
                <w:color w:val="auto"/>
              </w:rPr>
            </w:pPr>
          </w:p>
          <w:p w14:paraId="24F9A097" w14:textId="77777777" w:rsidR="00F549A1" w:rsidRPr="00D8095D" w:rsidRDefault="00F549A1" w:rsidP="007868CF">
            <w:pPr>
              <w:rPr>
                <w:rFonts w:eastAsia="Calibri" w:cs="Arial"/>
                <w:color w:val="auto"/>
              </w:rPr>
            </w:pPr>
            <w:r w:rsidRPr="00D8095D">
              <w:rPr>
                <w:rFonts w:eastAsia="Calibri" w:cs="Arial"/>
                <w:color w:val="auto"/>
              </w:rPr>
              <w:t>OR</w:t>
            </w:r>
          </w:p>
          <w:p w14:paraId="17928C89" w14:textId="77777777" w:rsidR="00F549A1" w:rsidRPr="00D8095D" w:rsidRDefault="00F549A1" w:rsidP="007868CF">
            <w:pPr>
              <w:rPr>
                <w:rFonts w:eastAsia="Calibri" w:cs="Arial"/>
                <w:color w:val="auto"/>
              </w:rPr>
            </w:pPr>
          </w:p>
          <w:p w14:paraId="729D2171" w14:textId="70D686FD" w:rsidR="00F549A1" w:rsidRPr="00D8095D" w:rsidRDefault="00F549A1" w:rsidP="007868CF">
            <w:pPr>
              <w:rPr>
                <w:rFonts w:eastAsia="Calibri"/>
                <w:b/>
                <w:color w:val="auto"/>
              </w:rPr>
            </w:pPr>
            <w:r w:rsidRPr="00D8095D">
              <w:rPr>
                <w:rFonts w:eastAsia="Calibri" w:cs="Arial"/>
                <w:b/>
                <w:color w:val="auto"/>
              </w:rPr>
              <w:t>AO58.3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4D257E7F" w14:textId="77777777" w:rsidR="00F549A1" w:rsidRPr="00D8095D" w:rsidRDefault="00F549A1" w:rsidP="007868CF">
            <w:pPr>
              <w:rPr>
                <w:rFonts w:eastAsia="Calibri" w:cs="Arial"/>
                <w:b/>
                <w:color w:val="auto"/>
              </w:rPr>
            </w:pPr>
          </w:p>
        </w:tc>
      </w:tr>
      <w:tr w:rsidR="00F549A1" w:rsidRPr="00F76167" w14:paraId="12D4DBAD" w14:textId="3272B89C" w:rsidTr="00F549A1">
        <w:trPr>
          <w:trHeight w:val="1576"/>
        </w:trPr>
        <w:tc>
          <w:tcPr>
            <w:tcW w:w="1700" w:type="pct"/>
          </w:tcPr>
          <w:p w14:paraId="359B0900" w14:textId="1354F45B" w:rsidR="00F549A1" w:rsidRPr="00D8095D" w:rsidRDefault="00F549A1" w:rsidP="001B521F">
            <w:pPr>
              <w:pStyle w:val="BodyText1"/>
              <w:spacing w:after="0"/>
              <w:rPr>
                <w:rFonts w:eastAsia="+mn-ea" w:cs="+mn-cs"/>
                <w:kern w:val="24"/>
                <w:szCs w:val="20"/>
              </w:rPr>
            </w:pPr>
            <w:r w:rsidRPr="00D8095D">
              <w:rPr>
                <w:rFonts w:eastAsia="Calibri"/>
                <w:b/>
              </w:rPr>
              <w:t xml:space="preserve">PO59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w:t>
            </w:r>
            <w:r w:rsidRPr="00D8095D">
              <w:rPr>
                <w:rFonts w:eastAsia="+mn-ea" w:cs="+mn-cs"/>
                <w:kern w:val="24"/>
              </w:rPr>
              <w:t xml:space="preserve"> </w:t>
            </w:r>
            <w:r w:rsidRPr="00D8095D">
              <w:rPr>
                <w:rFonts w:eastAsia="+mn-ea" w:cs="+mn-cs"/>
                <w:kern w:val="24"/>
                <w:szCs w:val="20"/>
              </w:rPr>
              <w:t>the cleared area:</w:t>
            </w:r>
          </w:p>
          <w:p w14:paraId="17B50511" w14:textId="77777777" w:rsidR="00F549A1" w:rsidRPr="00D8095D" w:rsidRDefault="00F549A1" w:rsidP="00830FC5">
            <w:pPr>
              <w:pStyle w:val="BodyText1"/>
              <w:numPr>
                <w:ilvl w:val="0"/>
                <w:numId w:val="275"/>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14:paraId="4D0EB6F8" w14:textId="7FEF8E64" w:rsidR="00F549A1" w:rsidRPr="00D8095D" w:rsidRDefault="00F549A1" w:rsidP="00830FC5">
            <w:pPr>
              <w:pStyle w:val="BodyText1"/>
              <w:numPr>
                <w:ilvl w:val="0"/>
                <w:numId w:val="275"/>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tcPr>
          <w:p w14:paraId="488E36B0" w14:textId="6EFCE66F" w:rsidR="00F549A1" w:rsidRPr="00D8095D" w:rsidRDefault="00F549A1" w:rsidP="007868CF">
            <w:pPr>
              <w:rPr>
                <w:rFonts w:eastAsia="Calibri" w:cs="Arial"/>
                <w:b/>
                <w:color w:val="auto"/>
              </w:rPr>
            </w:pPr>
            <w:r w:rsidRPr="00D8095D">
              <w:rPr>
                <w:rFonts w:eastAsia="Calibri" w:cs="Arial"/>
                <w:bCs/>
                <w:color w:val="auto"/>
              </w:rPr>
              <w:t>No acceptable outcome is prescribed.</w:t>
            </w:r>
          </w:p>
        </w:tc>
        <w:tc>
          <w:tcPr>
            <w:tcW w:w="1650" w:type="pct"/>
          </w:tcPr>
          <w:p w14:paraId="762116C7" w14:textId="77777777" w:rsidR="00F549A1" w:rsidRPr="00D8095D" w:rsidRDefault="00F549A1" w:rsidP="007868CF">
            <w:pPr>
              <w:rPr>
                <w:rFonts w:eastAsia="Calibri" w:cs="Arial"/>
                <w:bCs/>
                <w:color w:val="auto"/>
              </w:rPr>
            </w:pPr>
          </w:p>
        </w:tc>
      </w:tr>
      <w:tr w:rsidR="00F549A1" w:rsidRPr="00F76167" w14:paraId="600437F5" w14:textId="6E73D5E3" w:rsidTr="00F549A1">
        <w:tc>
          <w:tcPr>
            <w:tcW w:w="5000" w:type="pct"/>
            <w:gridSpan w:val="3"/>
            <w:shd w:val="clear" w:color="auto" w:fill="DADADA"/>
          </w:tcPr>
          <w:p w14:paraId="6CE16092" w14:textId="5AEC9AF0"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38E2F53F" w14:textId="1D42ABAA" w:rsidTr="00F549A1">
        <w:tc>
          <w:tcPr>
            <w:tcW w:w="1700" w:type="pct"/>
          </w:tcPr>
          <w:p w14:paraId="2C1F3355" w14:textId="2692EF9D" w:rsidR="00F549A1" w:rsidRPr="00D8095D" w:rsidRDefault="00F549A1" w:rsidP="00DD29F0">
            <w:pPr>
              <w:rPr>
                <w:rFonts w:eastAsia="Calibri"/>
                <w:color w:val="auto"/>
              </w:rPr>
            </w:pPr>
            <w:r w:rsidRPr="00D8095D">
              <w:rPr>
                <w:rFonts w:eastAsia="Calibri"/>
                <w:b/>
                <w:bCs/>
                <w:color w:val="auto"/>
              </w:rPr>
              <w:t>PO60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298050AF" w14:textId="44010943" w:rsidR="00F549A1" w:rsidRPr="00D8095D" w:rsidRDefault="00F549A1" w:rsidP="00DD29F0">
            <w:pPr>
              <w:rPr>
                <w:rFonts w:eastAsia="Calibri"/>
                <w:b/>
                <w:color w:val="auto"/>
              </w:rPr>
            </w:pPr>
            <w:r w:rsidRPr="00D8095D">
              <w:rPr>
                <w:rFonts w:eastAsia="Calibri"/>
                <w:color w:val="auto"/>
              </w:rPr>
              <w:t xml:space="preserve"> </w:t>
            </w:r>
          </w:p>
        </w:tc>
        <w:tc>
          <w:tcPr>
            <w:tcW w:w="1650" w:type="pct"/>
          </w:tcPr>
          <w:p w14:paraId="38D6CE31" w14:textId="757C0CCC" w:rsidR="00F549A1" w:rsidRPr="00D8095D" w:rsidRDefault="00F549A1" w:rsidP="00DD29F0">
            <w:pPr>
              <w:rPr>
                <w:rFonts w:eastAsia="Calibri" w:cs="Arial"/>
                <w:color w:val="auto"/>
              </w:rPr>
            </w:pPr>
            <w:r w:rsidRPr="00D8095D">
              <w:rPr>
                <w:rFonts w:eastAsia="Calibri" w:cs="Arial"/>
                <w:b/>
                <w:color w:val="auto"/>
              </w:rPr>
              <w:t>AO60.1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23B108D7" w14:textId="77777777" w:rsidR="00F549A1" w:rsidRPr="00D8095D" w:rsidRDefault="00F549A1" w:rsidP="00DD29F0">
            <w:pPr>
              <w:rPr>
                <w:rFonts w:eastAsia="Calibri" w:cs="Arial"/>
                <w:color w:val="auto"/>
              </w:rPr>
            </w:pPr>
          </w:p>
          <w:p w14:paraId="59ACEE2E" w14:textId="77777777" w:rsidR="00F549A1" w:rsidRPr="00D8095D" w:rsidRDefault="00F549A1" w:rsidP="00DD29F0">
            <w:pPr>
              <w:rPr>
                <w:rFonts w:eastAsia="Calibri" w:cs="Arial"/>
                <w:color w:val="auto"/>
              </w:rPr>
            </w:pPr>
            <w:r w:rsidRPr="00D8095D">
              <w:rPr>
                <w:rFonts w:eastAsia="Calibri" w:cs="Arial"/>
                <w:color w:val="auto"/>
              </w:rPr>
              <w:t>OR</w:t>
            </w:r>
          </w:p>
          <w:p w14:paraId="5A3A3EE4" w14:textId="77777777" w:rsidR="00F549A1" w:rsidRPr="00D8095D" w:rsidRDefault="00F549A1" w:rsidP="00DD29F0">
            <w:pPr>
              <w:rPr>
                <w:rFonts w:eastAsia="Calibri" w:cs="Arial"/>
                <w:color w:val="auto"/>
              </w:rPr>
            </w:pPr>
          </w:p>
          <w:p w14:paraId="078B850D" w14:textId="315EBFEC" w:rsidR="00F549A1" w:rsidRPr="00D8095D" w:rsidRDefault="00F549A1" w:rsidP="00DD29F0">
            <w:pPr>
              <w:rPr>
                <w:rFonts w:eastAsia="Calibri" w:cs="Arial"/>
                <w:color w:val="auto"/>
              </w:rPr>
            </w:pPr>
            <w:r w:rsidRPr="00D8095D">
              <w:rPr>
                <w:rFonts w:eastAsia="Calibri" w:cs="Arial"/>
                <w:b/>
                <w:color w:val="auto"/>
              </w:rPr>
              <w:t>AO60.2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0E7BFD7F" w14:textId="77777777" w:rsidR="00F549A1" w:rsidRPr="00D8095D" w:rsidRDefault="00F549A1" w:rsidP="00DD29F0">
            <w:pPr>
              <w:rPr>
                <w:rFonts w:eastAsia="Calibri" w:cs="Arial"/>
                <w:color w:val="auto"/>
              </w:rPr>
            </w:pPr>
          </w:p>
          <w:p w14:paraId="45B8A656" w14:textId="77777777" w:rsidR="00F549A1" w:rsidRPr="00D8095D" w:rsidRDefault="00F549A1" w:rsidP="00DD29F0">
            <w:pPr>
              <w:rPr>
                <w:rFonts w:eastAsia="Calibri" w:cs="Arial"/>
                <w:color w:val="auto"/>
              </w:rPr>
            </w:pPr>
            <w:r w:rsidRPr="00D8095D">
              <w:rPr>
                <w:rFonts w:eastAsia="Calibri" w:cs="Arial"/>
                <w:color w:val="auto"/>
              </w:rPr>
              <w:t>OR</w:t>
            </w:r>
          </w:p>
          <w:p w14:paraId="57D209BB" w14:textId="77777777" w:rsidR="00F549A1" w:rsidRPr="00D8095D" w:rsidRDefault="00F549A1" w:rsidP="00DD29F0">
            <w:pPr>
              <w:rPr>
                <w:rFonts w:eastAsia="Calibri" w:cs="Arial"/>
                <w:color w:val="auto"/>
              </w:rPr>
            </w:pPr>
          </w:p>
          <w:p w14:paraId="33540224" w14:textId="1B682F66" w:rsidR="00F549A1" w:rsidRPr="00D8095D" w:rsidRDefault="00F549A1" w:rsidP="00DD29F0">
            <w:pPr>
              <w:rPr>
                <w:rFonts w:eastAsia="Calibri"/>
                <w:b/>
                <w:color w:val="auto"/>
              </w:rPr>
            </w:pPr>
            <w:r w:rsidRPr="00D8095D">
              <w:rPr>
                <w:rFonts w:eastAsia="Calibri" w:cs="Arial"/>
                <w:b/>
                <w:color w:val="auto"/>
              </w:rPr>
              <w:t>AO60.3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21C05E85" w14:textId="77777777" w:rsidR="00F549A1" w:rsidRPr="00D8095D" w:rsidRDefault="00F549A1" w:rsidP="00DD29F0">
            <w:pPr>
              <w:rPr>
                <w:rFonts w:eastAsia="Calibri" w:cs="Arial"/>
                <w:b/>
                <w:color w:val="auto"/>
              </w:rPr>
            </w:pPr>
          </w:p>
        </w:tc>
      </w:tr>
      <w:tr w:rsidR="00F549A1" w:rsidRPr="00F76167" w14:paraId="0BEB3A30" w14:textId="6BF6CBE9" w:rsidTr="00F549A1">
        <w:tc>
          <w:tcPr>
            <w:tcW w:w="1700" w:type="pct"/>
          </w:tcPr>
          <w:p w14:paraId="32AD4B5A" w14:textId="6620F834" w:rsidR="00F549A1" w:rsidRPr="00D8095D" w:rsidRDefault="00F549A1" w:rsidP="00DD29F0">
            <w:pPr>
              <w:rPr>
                <w:rFonts w:eastAsia="Calibri"/>
                <w:b/>
                <w:bCs/>
                <w:color w:val="auto"/>
              </w:rPr>
            </w:pPr>
            <w:r w:rsidRPr="00D8095D">
              <w:rPr>
                <w:rFonts w:eastAsia="Calibri"/>
                <w:b/>
                <w:bCs/>
                <w:color w:val="auto"/>
              </w:rPr>
              <w:t>PO61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tcPr>
          <w:p w14:paraId="3D3095AF" w14:textId="3ECAAA84"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75F9A14D" w14:textId="77777777" w:rsidR="00F549A1" w:rsidRPr="00D8095D" w:rsidRDefault="00F549A1" w:rsidP="00DD29F0">
            <w:pPr>
              <w:rPr>
                <w:rFonts w:eastAsia="Calibri" w:cs="Arial"/>
                <w:bCs/>
                <w:color w:val="auto"/>
              </w:rPr>
            </w:pPr>
          </w:p>
        </w:tc>
      </w:tr>
      <w:tr w:rsidR="00F549A1" w:rsidRPr="00F76167" w14:paraId="44AA37BE" w14:textId="04AE0A53" w:rsidTr="00F549A1">
        <w:tc>
          <w:tcPr>
            <w:tcW w:w="5000" w:type="pct"/>
            <w:gridSpan w:val="3"/>
            <w:shd w:val="clear" w:color="auto" w:fill="DADADA"/>
          </w:tcPr>
          <w:p w14:paraId="23CED5AA" w14:textId="7E31EB78" w:rsidR="00F549A1" w:rsidRPr="00D8095D" w:rsidRDefault="00F549A1" w:rsidP="002F00D1">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604A4361" w14:textId="50E7A77C" w:rsidTr="00F549A1">
        <w:trPr>
          <w:trHeight w:val="1860"/>
        </w:trPr>
        <w:tc>
          <w:tcPr>
            <w:tcW w:w="1700" w:type="pct"/>
          </w:tcPr>
          <w:p w14:paraId="51295641" w14:textId="26CB296E" w:rsidR="00F549A1" w:rsidRPr="00D8095D" w:rsidRDefault="00F549A1" w:rsidP="002F00D1">
            <w:pPr>
              <w:rPr>
                <w:rFonts w:eastAsia="Calibri" w:cs="Arial"/>
                <w:color w:val="auto"/>
              </w:rPr>
            </w:pPr>
            <w:r w:rsidRPr="00D8095D">
              <w:rPr>
                <w:rFonts w:eastAsia="Calibri" w:cs="Arial"/>
                <w:b/>
                <w:color w:val="auto"/>
              </w:rPr>
              <w:t xml:space="preserve">PO62 Clearing </w:t>
            </w:r>
            <w:r w:rsidRPr="00D8095D">
              <w:rPr>
                <w:rFonts w:eastAsia="Calibri" w:cs="Arial"/>
                <w:color w:val="auto"/>
              </w:rPr>
              <w:t>does not result in, or accelerate, disturbance of acid sulfate soils or changes to the hydrology of the location that will result in either of the following:</w:t>
            </w:r>
          </w:p>
          <w:p w14:paraId="39DEDA79" w14:textId="37063B64" w:rsidR="00F549A1" w:rsidRPr="00D8095D" w:rsidRDefault="00F549A1" w:rsidP="00592C67">
            <w:pPr>
              <w:numPr>
                <w:ilvl w:val="0"/>
                <w:numId w:val="23"/>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35702C26" w14:textId="77777777" w:rsidR="00F549A1" w:rsidRPr="00D8095D" w:rsidRDefault="00F549A1" w:rsidP="00592C67">
            <w:pPr>
              <w:numPr>
                <w:ilvl w:val="0"/>
                <w:numId w:val="23"/>
              </w:numPr>
              <w:ind w:left="357" w:hanging="357"/>
              <w:rPr>
                <w:rFonts w:eastAsia="MS Mincho" w:cs="Arial"/>
                <w:color w:val="auto"/>
              </w:rPr>
            </w:pPr>
            <w:r w:rsidRPr="00D8095D">
              <w:rPr>
                <w:rFonts w:eastAsia="Calibri"/>
                <w:color w:val="auto"/>
              </w:rPr>
              <w:t>mobilisation of acid or metals.</w:t>
            </w:r>
          </w:p>
        </w:tc>
        <w:tc>
          <w:tcPr>
            <w:tcW w:w="1650" w:type="pct"/>
          </w:tcPr>
          <w:p w14:paraId="2B5A7FA1" w14:textId="22F97211" w:rsidR="00F549A1" w:rsidRPr="00D8095D" w:rsidRDefault="00F549A1" w:rsidP="002F00D1">
            <w:pPr>
              <w:rPr>
                <w:rFonts w:eastAsia="Calibri" w:cs="Arial"/>
                <w:color w:val="auto"/>
              </w:rPr>
            </w:pPr>
            <w:r w:rsidRPr="00D8095D">
              <w:rPr>
                <w:rFonts w:eastAsia="Calibri" w:cs="Arial"/>
                <w:b/>
                <w:color w:val="auto"/>
              </w:rPr>
              <w:t>AO62.1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49DF0473" w14:textId="77777777" w:rsidR="00F549A1" w:rsidRPr="00D8095D" w:rsidRDefault="00F549A1" w:rsidP="002F00D1">
            <w:pPr>
              <w:rPr>
                <w:rFonts w:eastAsia="Calibri" w:cs="Arial"/>
                <w:color w:val="auto"/>
              </w:rPr>
            </w:pPr>
          </w:p>
          <w:p w14:paraId="0BBA9C21" w14:textId="77777777" w:rsidR="00F549A1" w:rsidRPr="00D8095D" w:rsidRDefault="00F549A1" w:rsidP="002F00D1">
            <w:pPr>
              <w:rPr>
                <w:rFonts w:eastAsia="Calibri" w:cs="Arial"/>
                <w:color w:val="auto"/>
              </w:rPr>
            </w:pPr>
            <w:r w:rsidRPr="00D8095D">
              <w:rPr>
                <w:rFonts w:eastAsia="Calibri" w:cs="Arial"/>
                <w:color w:val="auto"/>
              </w:rPr>
              <w:t>OR</w:t>
            </w:r>
          </w:p>
          <w:p w14:paraId="11044421" w14:textId="77777777" w:rsidR="00F549A1" w:rsidRPr="00D8095D" w:rsidRDefault="00F549A1" w:rsidP="002F00D1">
            <w:pPr>
              <w:rPr>
                <w:rFonts w:eastAsia="Calibri" w:cs="Arial"/>
                <w:color w:val="auto"/>
              </w:rPr>
            </w:pPr>
          </w:p>
          <w:p w14:paraId="6BB66AEC" w14:textId="40BE8B38" w:rsidR="00F549A1" w:rsidRPr="00D8095D" w:rsidRDefault="00F549A1" w:rsidP="002F00D1">
            <w:pPr>
              <w:rPr>
                <w:rFonts w:eastAsia="Calibri" w:cs="Arial"/>
                <w:color w:val="auto"/>
              </w:rPr>
            </w:pPr>
            <w:r w:rsidRPr="00D8095D">
              <w:rPr>
                <w:rFonts w:eastAsia="Calibri" w:cs="Arial"/>
                <w:b/>
                <w:color w:val="auto"/>
              </w:rPr>
              <w:t>AO62.2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5030BDC5" w14:textId="77777777" w:rsidR="00F549A1" w:rsidRPr="00D8095D" w:rsidRDefault="00F549A1" w:rsidP="00592C67">
            <w:pPr>
              <w:numPr>
                <w:ilvl w:val="0"/>
                <w:numId w:val="24"/>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11360429" w14:textId="68AFE355" w:rsidR="00F549A1" w:rsidRPr="00D8095D" w:rsidRDefault="00F549A1" w:rsidP="00592C67">
            <w:pPr>
              <w:numPr>
                <w:ilvl w:val="0"/>
                <w:numId w:val="24"/>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621119E2" w14:textId="77777777" w:rsidR="00F549A1" w:rsidRPr="00D8095D" w:rsidRDefault="00F549A1" w:rsidP="002F00D1">
            <w:pPr>
              <w:rPr>
                <w:rFonts w:eastAsia="Calibri" w:cs="Arial"/>
                <w:b/>
                <w:color w:val="auto"/>
              </w:rPr>
            </w:pPr>
          </w:p>
        </w:tc>
      </w:tr>
      <w:tr w:rsidR="00F549A1" w:rsidRPr="00F76167" w14:paraId="77739012" w14:textId="451AEB23" w:rsidTr="00F549A1">
        <w:tc>
          <w:tcPr>
            <w:tcW w:w="5000" w:type="pct"/>
            <w:gridSpan w:val="3"/>
            <w:shd w:val="clear" w:color="auto" w:fill="DADADA"/>
          </w:tcPr>
          <w:p w14:paraId="34BB771B" w14:textId="4DD6DD39" w:rsidR="00F549A1" w:rsidRPr="00D8095D" w:rsidRDefault="00F549A1" w:rsidP="002F00D1">
            <w:pPr>
              <w:pStyle w:val="BodyText1"/>
              <w:spacing w:after="0"/>
              <w:rPr>
                <w:rFonts w:eastAsia="Calibri"/>
                <w:b/>
                <w:szCs w:val="20"/>
              </w:rPr>
            </w:pPr>
            <w:r w:rsidRPr="00D8095D">
              <w:rPr>
                <w:rFonts w:eastAsia="Calibri"/>
                <w:b/>
                <w:szCs w:val="20"/>
              </w:rPr>
              <w:t xml:space="preserve">Staged clearing </w:t>
            </w:r>
          </w:p>
        </w:tc>
      </w:tr>
      <w:tr w:rsidR="00F549A1" w:rsidRPr="00F76167" w14:paraId="31B25EB8" w14:textId="16D51509" w:rsidTr="00F549A1">
        <w:tc>
          <w:tcPr>
            <w:tcW w:w="1700" w:type="pct"/>
          </w:tcPr>
          <w:p w14:paraId="276AFA80" w14:textId="7E1D091C" w:rsidR="00F549A1" w:rsidRPr="00D8095D" w:rsidRDefault="00F549A1" w:rsidP="002F00D1">
            <w:pPr>
              <w:rPr>
                <w:rFonts w:eastAsia="Calibri" w:cs="Arial"/>
                <w:color w:val="auto"/>
              </w:rPr>
            </w:pPr>
            <w:r w:rsidRPr="00D8095D">
              <w:rPr>
                <w:rFonts w:eastAsia="Calibri" w:cs="Arial"/>
                <w:b/>
                <w:color w:val="auto"/>
              </w:rPr>
              <w:t>PO63 Clearing</w:t>
            </w:r>
            <w:r w:rsidRPr="00D8095D">
              <w:rPr>
                <w:rFonts w:eastAsia="Calibri" w:cs="Arial"/>
                <w:color w:val="auto"/>
              </w:rPr>
              <w:t>:</w:t>
            </w:r>
          </w:p>
          <w:p w14:paraId="4E18D2FF" w14:textId="77777777" w:rsidR="00F549A1" w:rsidRPr="00D8095D" w:rsidRDefault="00F549A1" w:rsidP="00592C67">
            <w:pPr>
              <w:numPr>
                <w:ilvl w:val="0"/>
                <w:numId w:val="25"/>
              </w:numPr>
              <w:rPr>
                <w:rFonts w:eastAsia="MS Mincho" w:cs="Arial"/>
                <w:color w:val="auto"/>
              </w:rPr>
            </w:pPr>
            <w:r w:rsidRPr="00D8095D">
              <w:rPr>
                <w:rFonts w:eastAsia="MS Mincho" w:cs="Arial"/>
                <w:color w:val="auto"/>
              </w:rPr>
              <w:t xml:space="preserve">is staged in line with operational needs that restrict </w:t>
            </w:r>
            <w:r w:rsidRPr="00D8095D">
              <w:rPr>
                <w:rFonts w:eastAsia="MS Mincho" w:cs="Arial"/>
                <w:b/>
                <w:color w:val="auto"/>
              </w:rPr>
              <w:t>clearing</w:t>
            </w:r>
            <w:r w:rsidRPr="00D8095D">
              <w:rPr>
                <w:rFonts w:eastAsia="MS Mincho" w:cs="Arial"/>
                <w:color w:val="auto"/>
              </w:rPr>
              <w:t xml:space="preserve"> to the current operational area; and</w:t>
            </w:r>
          </w:p>
          <w:p w14:paraId="296359F4" w14:textId="77777777" w:rsidR="00F549A1" w:rsidRPr="00D8095D" w:rsidRDefault="00F549A1" w:rsidP="00592C67">
            <w:pPr>
              <w:numPr>
                <w:ilvl w:val="0"/>
                <w:numId w:val="25"/>
              </w:numPr>
              <w:ind w:left="357" w:hanging="357"/>
              <w:rPr>
                <w:rFonts w:eastAsia="MS Mincho" w:cs="Arial"/>
                <w:color w:val="auto"/>
              </w:rPr>
            </w:pPr>
            <w:r w:rsidRPr="00D8095D">
              <w:rPr>
                <w:rFonts w:eastAsia="MS Mincho" w:cs="Arial"/>
                <w:color w:val="auto"/>
              </w:rPr>
              <w:t xml:space="preserve">only occurs in the area from which material will be extracted, and any reasonably associated </w:t>
            </w:r>
            <w:r w:rsidRPr="00D8095D">
              <w:rPr>
                <w:rFonts w:eastAsia="MS Mincho" w:cs="Arial"/>
                <w:b/>
                <w:color w:val="auto"/>
              </w:rPr>
              <w:lastRenderedPageBreak/>
              <w:t>built infrastructure</w:t>
            </w:r>
            <w:r w:rsidRPr="00D8095D">
              <w:rPr>
                <w:rFonts w:eastAsia="MS Mincho" w:cs="Arial"/>
                <w:color w:val="auto"/>
              </w:rPr>
              <w:t>, within the term of the development approval; and</w:t>
            </w:r>
          </w:p>
          <w:p w14:paraId="637EACE5" w14:textId="77777777" w:rsidR="00F549A1" w:rsidRPr="00D8095D" w:rsidRDefault="00F549A1" w:rsidP="00592C67">
            <w:pPr>
              <w:numPr>
                <w:ilvl w:val="0"/>
                <w:numId w:val="25"/>
              </w:numPr>
              <w:ind w:left="357" w:hanging="357"/>
              <w:rPr>
                <w:rFonts w:eastAsia="MS Mincho" w:cs="Arial"/>
                <w:color w:val="auto"/>
              </w:rPr>
            </w:pPr>
            <w:r w:rsidRPr="00D8095D">
              <w:rPr>
                <w:rFonts w:eastAsia="Calibri"/>
                <w:color w:val="auto"/>
              </w:rPr>
              <w:t>does not occur without required permits.</w:t>
            </w:r>
          </w:p>
        </w:tc>
        <w:tc>
          <w:tcPr>
            <w:tcW w:w="1650" w:type="pct"/>
          </w:tcPr>
          <w:p w14:paraId="0DBBC36F" w14:textId="77777777" w:rsidR="00F549A1" w:rsidRPr="00D8095D" w:rsidRDefault="00F549A1" w:rsidP="002F00D1">
            <w:pPr>
              <w:rPr>
                <w:rFonts w:eastAsia="Calibri" w:cs="Arial"/>
                <w:color w:val="auto"/>
              </w:rPr>
            </w:pPr>
            <w:r w:rsidRPr="00D8095D">
              <w:rPr>
                <w:rFonts w:eastAsia="Calibri" w:cs="Arial"/>
                <w:color w:val="auto"/>
              </w:rPr>
              <w:lastRenderedPageBreak/>
              <w:t>No acceptable outcome is prescribed.</w:t>
            </w:r>
          </w:p>
          <w:p w14:paraId="77451E8F" w14:textId="77777777" w:rsidR="00F549A1" w:rsidRPr="00D8095D" w:rsidRDefault="00F549A1" w:rsidP="002F00D1">
            <w:pPr>
              <w:pStyle w:val="BodyText1"/>
              <w:spacing w:after="0"/>
              <w:rPr>
                <w:highlight w:val="yellow"/>
              </w:rPr>
            </w:pPr>
          </w:p>
        </w:tc>
        <w:tc>
          <w:tcPr>
            <w:tcW w:w="1650" w:type="pct"/>
          </w:tcPr>
          <w:p w14:paraId="0794C607" w14:textId="77777777" w:rsidR="00F549A1" w:rsidRPr="00D8095D" w:rsidRDefault="00F549A1" w:rsidP="002F00D1">
            <w:pPr>
              <w:rPr>
                <w:rFonts w:eastAsia="Calibri" w:cs="Arial"/>
                <w:color w:val="auto"/>
              </w:rPr>
            </w:pPr>
          </w:p>
        </w:tc>
      </w:tr>
    </w:tbl>
    <w:p w14:paraId="5E64EFCD" w14:textId="77777777" w:rsidR="004A6BD1" w:rsidRPr="00F549A1" w:rsidRDefault="004A6BD1" w:rsidP="00F549A1">
      <w:pPr>
        <w:pStyle w:val="BodyText1"/>
        <w:spacing w:after="0"/>
        <w:rPr>
          <w:b/>
          <w:sz w:val="32"/>
          <w:szCs w:val="32"/>
        </w:rPr>
      </w:pPr>
    </w:p>
    <w:p w14:paraId="676BA998" w14:textId="779AB998" w:rsidR="00E208C4" w:rsidRPr="00F549A1" w:rsidRDefault="00E208C4" w:rsidP="00F549A1">
      <w:pPr>
        <w:pStyle w:val="BodyText1"/>
        <w:spacing w:after="0"/>
        <w:rPr>
          <w:b/>
          <w:sz w:val="32"/>
          <w:szCs w:val="32"/>
        </w:rPr>
      </w:pPr>
      <w:r w:rsidRPr="00F549A1">
        <w:rPr>
          <w:b/>
          <w:sz w:val="32"/>
          <w:szCs w:val="32"/>
        </w:rPr>
        <w:t>Table 16.7: Coordinated project (all other purposes)</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7"/>
        <w:gridCol w:w="4744"/>
        <w:gridCol w:w="6"/>
        <w:gridCol w:w="4747"/>
      </w:tblGrid>
      <w:tr w:rsidR="00F549A1" w:rsidRPr="00F76167" w14:paraId="1AB17FE1" w14:textId="68B34A65" w:rsidTr="00F549A1">
        <w:trPr>
          <w:tblHeader/>
        </w:trPr>
        <w:tc>
          <w:tcPr>
            <w:tcW w:w="1699" w:type="pct"/>
            <w:shd w:val="clear" w:color="auto" w:fill="263746"/>
          </w:tcPr>
          <w:p w14:paraId="28560F80" w14:textId="77777777" w:rsidR="00F549A1" w:rsidRPr="00F76167" w:rsidRDefault="00F549A1" w:rsidP="00B87F1E">
            <w:pPr>
              <w:pStyle w:val="BodyText1"/>
              <w:spacing w:after="0"/>
              <w:rPr>
                <w:b/>
              </w:rPr>
            </w:pPr>
            <w:r w:rsidRPr="00F76167">
              <w:rPr>
                <w:b/>
              </w:rPr>
              <w:t>Performance outcomes</w:t>
            </w:r>
          </w:p>
        </w:tc>
        <w:tc>
          <w:tcPr>
            <w:tcW w:w="1651" w:type="pct"/>
            <w:gridSpan w:val="2"/>
            <w:shd w:val="clear" w:color="auto" w:fill="263746"/>
          </w:tcPr>
          <w:p w14:paraId="089D6ED4"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4139EAE5" w14:textId="29B4A55C" w:rsidR="00F549A1" w:rsidRPr="00F76167" w:rsidRDefault="00F549A1" w:rsidP="00B87F1E">
            <w:pPr>
              <w:pStyle w:val="BodyText1"/>
              <w:spacing w:after="0"/>
              <w:rPr>
                <w:b/>
              </w:rPr>
            </w:pPr>
            <w:r>
              <w:rPr>
                <w:b/>
              </w:rPr>
              <w:t>Response</w:t>
            </w:r>
          </w:p>
        </w:tc>
      </w:tr>
      <w:tr w:rsidR="00F549A1" w:rsidRPr="00F76167" w14:paraId="7285FDE9" w14:textId="65F523BD" w:rsidTr="00F549A1">
        <w:tc>
          <w:tcPr>
            <w:tcW w:w="5000" w:type="pct"/>
            <w:gridSpan w:val="4"/>
            <w:shd w:val="clear" w:color="auto" w:fill="DADADA"/>
          </w:tcPr>
          <w:p w14:paraId="0868ED9E" w14:textId="4B8E0D3E"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1A230EAF" w14:textId="3C7085B7" w:rsidTr="00F549A1">
        <w:tc>
          <w:tcPr>
            <w:tcW w:w="1699" w:type="pct"/>
          </w:tcPr>
          <w:p w14:paraId="196AD25A" w14:textId="15E699C6" w:rsidR="00F549A1" w:rsidRPr="00D8095D" w:rsidRDefault="00F549A1" w:rsidP="00B87F1E">
            <w:pPr>
              <w:rPr>
                <w:rFonts w:cs="Arial"/>
                <w:color w:val="auto"/>
              </w:rPr>
            </w:pPr>
            <w:r w:rsidRPr="00D8095D">
              <w:rPr>
                <w:rFonts w:cs="Arial"/>
                <w:b/>
                <w:color w:val="auto"/>
              </w:rPr>
              <w:t>PO64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3214802B" w14:textId="77777777" w:rsidR="00F549A1" w:rsidRPr="00D8095D" w:rsidRDefault="00F549A1" w:rsidP="00592C67">
            <w:pPr>
              <w:numPr>
                <w:ilvl w:val="0"/>
                <w:numId w:val="26"/>
              </w:numPr>
              <w:rPr>
                <w:rFonts w:cs="Arial"/>
                <w:color w:val="auto"/>
              </w:rPr>
            </w:pPr>
            <w:r w:rsidRPr="00D8095D">
              <w:rPr>
                <w:rFonts w:cs="Arial"/>
                <w:color w:val="auto"/>
              </w:rPr>
              <w:t>reasonably avoided; or</w:t>
            </w:r>
          </w:p>
          <w:p w14:paraId="5785B14F" w14:textId="77777777" w:rsidR="00F549A1" w:rsidRPr="00D8095D" w:rsidRDefault="00F549A1" w:rsidP="00592C67">
            <w:pPr>
              <w:numPr>
                <w:ilvl w:val="0"/>
                <w:numId w:val="26"/>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1" w:type="pct"/>
            <w:gridSpan w:val="2"/>
          </w:tcPr>
          <w:p w14:paraId="3EF00CAD"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43C6839D" w14:textId="77777777" w:rsidR="00F549A1" w:rsidRPr="00D8095D" w:rsidRDefault="00F549A1" w:rsidP="00B87F1E">
            <w:pPr>
              <w:pStyle w:val="BodyText1"/>
              <w:spacing w:after="0"/>
              <w:rPr>
                <w:szCs w:val="20"/>
              </w:rPr>
            </w:pPr>
          </w:p>
        </w:tc>
      </w:tr>
      <w:tr w:rsidR="00F549A1" w:rsidRPr="00F76167" w14:paraId="19E64842" w14:textId="31B3F87A" w:rsidTr="00F549A1">
        <w:tc>
          <w:tcPr>
            <w:tcW w:w="5000" w:type="pct"/>
            <w:gridSpan w:val="4"/>
            <w:shd w:val="clear" w:color="auto" w:fill="DADADA"/>
          </w:tcPr>
          <w:p w14:paraId="60501D03" w14:textId="5B2AEC19"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020B68CB" w14:textId="7C75DADF" w:rsidTr="00F549A1">
        <w:tc>
          <w:tcPr>
            <w:tcW w:w="1699" w:type="pct"/>
          </w:tcPr>
          <w:p w14:paraId="73C3CD16" w14:textId="60C5CAC9" w:rsidR="00F549A1" w:rsidRPr="00D8095D" w:rsidRDefault="00F549A1" w:rsidP="0072711B">
            <w:pPr>
              <w:rPr>
                <w:rFonts w:eastAsia="Calibri" w:cs="Arial"/>
                <w:color w:val="auto"/>
              </w:rPr>
            </w:pPr>
            <w:r w:rsidRPr="00D8095D">
              <w:rPr>
                <w:rFonts w:eastAsia="Calibri" w:cs="Arial"/>
                <w:b/>
                <w:color w:val="auto"/>
              </w:rPr>
              <w:t>PO65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399FB769" w14:textId="197111E1" w:rsidR="00F549A1" w:rsidRPr="00D8095D" w:rsidRDefault="00F549A1" w:rsidP="00DA7801">
            <w:pPr>
              <w:numPr>
                <w:ilvl w:val="0"/>
                <w:numId w:val="238"/>
              </w:numPr>
              <w:rPr>
                <w:rFonts w:eastAsia="MS Mincho" w:cs="Arial"/>
                <w:color w:val="auto"/>
              </w:rPr>
            </w:pPr>
            <w:r w:rsidRPr="00D8095D">
              <w:rPr>
                <w:rFonts w:eastAsia="MS Mincho" w:cs="Arial"/>
                <w:color w:val="auto"/>
              </w:rPr>
              <w:t>bank stability by protecting against bank erosion;</w:t>
            </w:r>
          </w:p>
          <w:p w14:paraId="3F4BF8B5" w14:textId="21C7A448" w:rsidR="00F549A1" w:rsidRPr="00D8095D" w:rsidRDefault="00F549A1" w:rsidP="00DA7801">
            <w:pPr>
              <w:numPr>
                <w:ilvl w:val="0"/>
                <w:numId w:val="238"/>
              </w:numPr>
              <w:ind w:left="357" w:hanging="357"/>
              <w:rPr>
                <w:rFonts w:eastAsia="Calibri" w:cs="Arial"/>
                <w:color w:val="auto"/>
              </w:rPr>
            </w:pPr>
            <w:r w:rsidRPr="00D8095D">
              <w:rPr>
                <w:rFonts w:eastAsia="Calibri" w:cs="Arial"/>
                <w:color w:val="auto"/>
              </w:rPr>
              <w:t>water quality by filtering sediments, nutrients and other pollutants;</w:t>
            </w:r>
          </w:p>
          <w:p w14:paraId="5E75860E" w14:textId="77777777" w:rsidR="00F549A1" w:rsidRDefault="00F549A1" w:rsidP="00552132">
            <w:pPr>
              <w:numPr>
                <w:ilvl w:val="0"/>
                <w:numId w:val="238"/>
              </w:numPr>
              <w:ind w:left="357" w:hanging="357"/>
              <w:rPr>
                <w:rFonts w:eastAsia="Calibri" w:cs="Arial"/>
                <w:color w:val="auto"/>
              </w:rPr>
            </w:pPr>
            <w:r w:rsidRPr="00D8095D">
              <w:rPr>
                <w:rFonts w:eastAsia="Calibri" w:cs="Arial"/>
                <w:color w:val="auto"/>
              </w:rPr>
              <w:t>aquatic habitat;</w:t>
            </w:r>
          </w:p>
          <w:p w14:paraId="152CFB61" w14:textId="47C7FE59" w:rsidR="00F549A1" w:rsidRPr="00552132" w:rsidRDefault="00F549A1" w:rsidP="00552132">
            <w:pPr>
              <w:numPr>
                <w:ilvl w:val="0"/>
                <w:numId w:val="238"/>
              </w:numPr>
              <w:ind w:left="357" w:hanging="357"/>
              <w:rPr>
                <w:rFonts w:eastAsia="Calibri" w:cs="Arial"/>
                <w:color w:val="auto"/>
              </w:rPr>
            </w:pPr>
            <w:r w:rsidRPr="00552132">
              <w:rPr>
                <w:rFonts w:eastAsia="Calibri"/>
                <w:color w:val="auto"/>
              </w:rPr>
              <w:t>terrestrial habitat.</w:t>
            </w:r>
          </w:p>
        </w:tc>
        <w:tc>
          <w:tcPr>
            <w:tcW w:w="1651" w:type="pct"/>
            <w:gridSpan w:val="2"/>
          </w:tcPr>
          <w:p w14:paraId="391C109E" w14:textId="18B13BD1" w:rsidR="00F549A1" w:rsidRPr="00D8095D" w:rsidRDefault="00F549A1" w:rsidP="0072711B">
            <w:pPr>
              <w:rPr>
                <w:rFonts w:eastAsia="Calibri" w:cs="Arial"/>
                <w:color w:val="auto"/>
              </w:rPr>
            </w:pPr>
            <w:r w:rsidRPr="00D8095D">
              <w:rPr>
                <w:rFonts w:eastAsia="Calibri" w:cs="Arial"/>
                <w:b/>
                <w:color w:val="auto"/>
              </w:rPr>
              <w:t xml:space="preserve">AO65.1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04B63ED1" w14:textId="77777777" w:rsidR="00F549A1" w:rsidRPr="00D8095D" w:rsidRDefault="00F549A1" w:rsidP="0072711B">
            <w:pPr>
              <w:rPr>
                <w:rFonts w:eastAsia="Calibri" w:cs="Arial"/>
                <w:color w:val="auto"/>
              </w:rPr>
            </w:pPr>
          </w:p>
          <w:p w14:paraId="5E947AFE" w14:textId="62507CA4" w:rsidR="00F549A1" w:rsidRPr="00D8095D" w:rsidRDefault="00F549A1" w:rsidP="0072711B">
            <w:pPr>
              <w:rPr>
                <w:rFonts w:eastAsia="Calibri" w:cs="Arial"/>
                <w:color w:val="auto"/>
              </w:rPr>
            </w:pPr>
            <w:r w:rsidRPr="00D8095D">
              <w:rPr>
                <w:rFonts w:eastAsia="Calibri" w:cs="Arial"/>
                <w:color w:val="auto"/>
              </w:rPr>
              <w:t>OR</w:t>
            </w:r>
          </w:p>
          <w:p w14:paraId="44CA96DD" w14:textId="77777777" w:rsidR="00F549A1" w:rsidRPr="00D8095D" w:rsidRDefault="00F549A1" w:rsidP="0072711B">
            <w:pPr>
              <w:rPr>
                <w:rFonts w:eastAsia="Calibri" w:cs="Arial"/>
                <w:color w:val="auto"/>
              </w:rPr>
            </w:pPr>
          </w:p>
          <w:p w14:paraId="71FD75B0" w14:textId="04555262" w:rsidR="00F549A1" w:rsidRPr="00D8095D" w:rsidRDefault="00F549A1" w:rsidP="0072711B">
            <w:pPr>
              <w:rPr>
                <w:rFonts w:eastAsia="Calibri" w:cs="Arial"/>
                <w:color w:val="auto"/>
              </w:rPr>
            </w:pPr>
            <w:r w:rsidRPr="00D8095D">
              <w:rPr>
                <w:rFonts w:eastAsia="Calibri" w:cs="Arial"/>
                <w:b/>
                <w:color w:val="auto"/>
              </w:rPr>
              <w:t>AO65.2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2398D036" w14:textId="77777777" w:rsidR="00F549A1" w:rsidRPr="00D8095D" w:rsidRDefault="00F549A1" w:rsidP="00DA7801">
            <w:pPr>
              <w:numPr>
                <w:ilvl w:val="0"/>
                <w:numId w:val="264"/>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5917D320" w14:textId="1FBD1D58" w:rsidR="00F549A1" w:rsidRPr="00D8095D" w:rsidRDefault="00F549A1" w:rsidP="0072711B">
            <w:pPr>
              <w:numPr>
                <w:ilvl w:val="0"/>
                <w:numId w:val="264"/>
              </w:numPr>
              <w:ind w:left="357" w:hanging="357"/>
              <w:rPr>
                <w:rFonts w:eastAsia="Calibri" w:cs="Arial"/>
                <w:color w:val="auto"/>
              </w:rPr>
            </w:pPr>
            <w:r w:rsidRPr="00D8095D">
              <w:rPr>
                <w:rFonts w:eastAsia="Calibri" w:cs="Arial"/>
                <w:color w:val="auto"/>
              </w:rPr>
              <w:t xml:space="preserve">does not exceed widths in table </w:t>
            </w:r>
            <w:r>
              <w:rPr>
                <w:rFonts w:eastAsia="Calibri" w:cs="Arial"/>
                <w:color w:val="auto"/>
              </w:rPr>
              <w:t>reference table 1</w:t>
            </w:r>
            <w:r w:rsidRPr="00D8095D">
              <w:rPr>
                <w:rFonts w:eastAsia="Calibri" w:cs="Arial"/>
                <w:color w:val="auto"/>
              </w:rPr>
              <w:t xml:space="preserve"> in this code.</w:t>
            </w:r>
          </w:p>
        </w:tc>
        <w:tc>
          <w:tcPr>
            <w:tcW w:w="1650" w:type="pct"/>
          </w:tcPr>
          <w:p w14:paraId="505A9499" w14:textId="77777777" w:rsidR="00F549A1" w:rsidRPr="00D8095D" w:rsidRDefault="00F549A1" w:rsidP="0072711B">
            <w:pPr>
              <w:rPr>
                <w:rFonts w:eastAsia="Calibri" w:cs="Arial"/>
                <w:b/>
                <w:color w:val="auto"/>
              </w:rPr>
            </w:pPr>
          </w:p>
        </w:tc>
      </w:tr>
      <w:tr w:rsidR="00F549A1" w:rsidRPr="00F76167" w14:paraId="7DED0E39" w14:textId="3E038786" w:rsidTr="00F549A1">
        <w:tc>
          <w:tcPr>
            <w:tcW w:w="1699" w:type="pct"/>
          </w:tcPr>
          <w:p w14:paraId="79EAE86A" w14:textId="25CA39E6" w:rsidR="00F549A1" w:rsidRPr="00D8095D" w:rsidRDefault="00F549A1" w:rsidP="00044B09">
            <w:pPr>
              <w:rPr>
                <w:rFonts w:eastAsia="Calibri" w:cs="Arial"/>
                <w:b/>
                <w:color w:val="auto"/>
              </w:rPr>
            </w:pPr>
            <w:r w:rsidRPr="00D8095D">
              <w:rPr>
                <w:rFonts w:eastAsia="Calibri" w:cs="Arial"/>
                <w:b/>
                <w:color w:val="auto"/>
              </w:rPr>
              <w:t xml:space="preserve">PO66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1" w:type="pct"/>
            <w:gridSpan w:val="2"/>
          </w:tcPr>
          <w:p w14:paraId="43E33174" w14:textId="41E5375A"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287306A2" w14:textId="77777777" w:rsidR="00F549A1" w:rsidRPr="00D8095D" w:rsidRDefault="00F549A1" w:rsidP="00044B09">
            <w:pPr>
              <w:rPr>
                <w:color w:val="auto"/>
              </w:rPr>
            </w:pPr>
          </w:p>
        </w:tc>
      </w:tr>
      <w:tr w:rsidR="00F549A1" w:rsidRPr="00F76167" w14:paraId="7F5B4446" w14:textId="5FD23E5B" w:rsidTr="00F549A1">
        <w:tc>
          <w:tcPr>
            <w:tcW w:w="5000" w:type="pct"/>
            <w:gridSpan w:val="4"/>
            <w:shd w:val="clear" w:color="auto" w:fill="DADADA"/>
          </w:tcPr>
          <w:p w14:paraId="1FAF0A2B" w14:textId="5A82DCAA" w:rsidR="00F549A1" w:rsidRPr="00D8095D" w:rsidRDefault="00F549A1" w:rsidP="0072711B">
            <w:pPr>
              <w:rPr>
                <w:rFonts w:eastAsia="Calibri"/>
                <w:b/>
                <w:color w:val="auto"/>
              </w:rPr>
            </w:pPr>
            <w:r w:rsidRPr="00D8095D">
              <w:rPr>
                <w:rFonts w:eastAsia="Calibri"/>
                <w:b/>
                <w:color w:val="auto"/>
              </w:rPr>
              <w:t>Clearing associated with watercourses and drainage features</w:t>
            </w:r>
          </w:p>
        </w:tc>
      </w:tr>
      <w:tr w:rsidR="00F549A1" w:rsidRPr="00F76167" w14:paraId="7CD7EAE4" w14:textId="1925D6AF" w:rsidTr="00F549A1">
        <w:tc>
          <w:tcPr>
            <w:tcW w:w="1699" w:type="pct"/>
          </w:tcPr>
          <w:p w14:paraId="6FBE5B10" w14:textId="7FC585A4" w:rsidR="00F549A1" w:rsidRPr="00D8095D" w:rsidRDefault="00F549A1" w:rsidP="00217813">
            <w:pPr>
              <w:rPr>
                <w:rFonts w:eastAsia="Calibri" w:cs="Arial"/>
                <w:color w:val="auto"/>
              </w:rPr>
            </w:pPr>
            <w:r w:rsidRPr="00D8095D">
              <w:rPr>
                <w:rFonts w:eastAsia="Calibri" w:cs="Arial"/>
                <w:b/>
                <w:color w:val="auto"/>
              </w:rPr>
              <w:lastRenderedPageBreak/>
              <w:t xml:space="preserve">PO67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74B8644E" w14:textId="79C3B3F0" w:rsidR="00F549A1" w:rsidRPr="00D8095D" w:rsidRDefault="00F549A1" w:rsidP="00DA7801">
            <w:pPr>
              <w:numPr>
                <w:ilvl w:val="0"/>
                <w:numId w:val="247"/>
              </w:numPr>
              <w:rPr>
                <w:rFonts w:eastAsia="Calibri" w:cs="Arial"/>
                <w:color w:val="auto"/>
              </w:rPr>
            </w:pPr>
            <w:r w:rsidRPr="00D8095D">
              <w:rPr>
                <w:rFonts w:eastAsia="Calibri" w:cs="Arial"/>
                <w:color w:val="auto"/>
              </w:rPr>
              <w:t>bank stability by protecting against bank erosion;</w:t>
            </w:r>
          </w:p>
          <w:p w14:paraId="60ECE8F7" w14:textId="63DAFBEA" w:rsidR="00F549A1" w:rsidRPr="00D8095D" w:rsidRDefault="00F549A1" w:rsidP="00DA7801">
            <w:pPr>
              <w:numPr>
                <w:ilvl w:val="0"/>
                <w:numId w:val="247"/>
              </w:numPr>
              <w:ind w:left="357" w:hanging="357"/>
              <w:rPr>
                <w:rFonts w:eastAsia="Calibri" w:cs="Arial"/>
                <w:color w:val="auto"/>
              </w:rPr>
            </w:pPr>
            <w:r w:rsidRPr="00D8095D">
              <w:rPr>
                <w:rFonts w:eastAsia="Calibri" w:cs="Arial"/>
                <w:color w:val="auto"/>
              </w:rPr>
              <w:t>water quality by filtering sediments, nutrients and other pollutants;</w:t>
            </w:r>
          </w:p>
          <w:p w14:paraId="3CE70B03" w14:textId="62FF386A" w:rsidR="00F549A1" w:rsidRPr="00D8095D" w:rsidRDefault="00F549A1" w:rsidP="00DA7801">
            <w:pPr>
              <w:numPr>
                <w:ilvl w:val="0"/>
                <w:numId w:val="247"/>
              </w:numPr>
              <w:ind w:left="357" w:hanging="357"/>
              <w:rPr>
                <w:rFonts w:eastAsia="Calibri" w:cs="Arial"/>
                <w:color w:val="auto"/>
              </w:rPr>
            </w:pPr>
            <w:r w:rsidRPr="00D8095D">
              <w:rPr>
                <w:rFonts w:eastAsia="Calibri" w:cs="Arial"/>
                <w:color w:val="auto"/>
              </w:rPr>
              <w:t>aquatic habitat;</w:t>
            </w:r>
          </w:p>
          <w:p w14:paraId="50AE8819" w14:textId="1C4FCFE3" w:rsidR="00F549A1" w:rsidRPr="00D8095D" w:rsidRDefault="00F549A1" w:rsidP="00DA7801">
            <w:pPr>
              <w:numPr>
                <w:ilvl w:val="0"/>
                <w:numId w:val="247"/>
              </w:numPr>
              <w:ind w:left="357" w:hanging="357"/>
              <w:rPr>
                <w:rFonts w:eastAsia="Calibri" w:cs="Arial"/>
                <w:color w:val="auto"/>
              </w:rPr>
            </w:pPr>
            <w:r w:rsidRPr="00D8095D">
              <w:rPr>
                <w:rFonts w:eastAsia="Calibri" w:cs="Arial"/>
                <w:color w:val="auto"/>
              </w:rPr>
              <w:t>terrestrial habitat.</w:t>
            </w:r>
          </w:p>
        </w:tc>
        <w:tc>
          <w:tcPr>
            <w:tcW w:w="1651" w:type="pct"/>
            <w:gridSpan w:val="2"/>
          </w:tcPr>
          <w:p w14:paraId="61050197" w14:textId="7D1C69BD" w:rsidR="00F549A1" w:rsidRPr="00D8095D" w:rsidRDefault="00F549A1" w:rsidP="00217813">
            <w:pPr>
              <w:rPr>
                <w:rFonts w:eastAsia="Calibri" w:cs="Arial"/>
                <w:color w:val="auto"/>
              </w:rPr>
            </w:pPr>
            <w:r w:rsidRPr="00D8095D">
              <w:rPr>
                <w:rFonts w:eastAsia="Calibri" w:cs="Arial"/>
                <w:b/>
                <w:color w:val="auto"/>
              </w:rPr>
              <w:t>AO67.1 Clearing</w:t>
            </w:r>
            <w:r w:rsidRPr="00D8095D">
              <w:rPr>
                <w:rFonts w:eastAsia="Calibri" w:cs="Arial"/>
                <w:color w:val="auto"/>
              </w:rPr>
              <w:t xml:space="preserve"> does not occur in any of the following areas:</w:t>
            </w:r>
          </w:p>
          <w:p w14:paraId="181ADE37" w14:textId="77777777" w:rsidR="00F549A1" w:rsidRPr="00D8095D" w:rsidRDefault="00F549A1" w:rsidP="00A57696">
            <w:pPr>
              <w:pStyle w:val="ListParagraph"/>
              <w:numPr>
                <w:ilvl w:val="0"/>
                <w:numId w:val="269"/>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59CBAE15" w14:textId="04C4F4AD" w:rsidR="00F549A1" w:rsidRPr="00D8095D" w:rsidRDefault="00F549A1" w:rsidP="00A57696">
            <w:pPr>
              <w:pStyle w:val="ListParagraph"/>
              <w:numPr>
                <w:ilvl w:val="0"/>
                <w:numId w:val="269"/>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75E24E1E" w14:textId="77777777" w:rsidR="00F549A1" w:rsidRPr="00D8095D" w:rsidRDefault="00F549A1" w:rsidP="00217813">
            <w:pPr>
              <w:rPr>
                <w:rFonts w:eastAsia="Calibri" w:cs="Arial"/>
                <w:color w:val="auto"/>
              </w:rPr>
            </w:pPr>
          </w:p>
          <w:p w14:paraId="05DBC3B9" w14:textId="0EED28B0" w:rsidR="00F549A1" w:rsidRPr="00D8095D" w:rsidRDefault="00F549A1" w:rsidP="00217813">
            <w:pPr>
              <w:rPr>
                <w:rFonts w:eastAsia="Calibri" w:cs="Arial"/>
                <w:color w:val="auto"/>
              </w:rPr>
            </w:pPr>
            <w:r w:rsidRPr="00D8095D">
              <w:rPr>
                <w:rFonts w:eastAsia="Calibri" w:cs="Arial"/>
                <w:color w:val="auto"/>
              </w:rPr>
              <w:t>OR</w:t>
            </w:r>
          </w:p>
          <w:p w14:paraId="3B3E9B0A" w14:textId="77777777" w:rsidR="00F549A1" w:rsidRPr="00D8095D" w:rsidRDefault="00F549A1" w:rsidP="00217813">
            <w:pPr>
              <w:rPr>
                <w:rFonts w:eastAsia="Calibri" w:cs="Arial"/>
                <w:color w:val="auto"/>
              </w:rPr>
            </w:pPr>
          </w:p>
          <w:p w14:paraId="4C5BF986" w14:textId="55532E8B" w:rsidR="00F549A1" w:rsidRPr="00D8095D" w:rsidRDefault="00F549A1" w:rsidP="00217813">
            <w:pPr>
              <w:rPr>
                <w:rFonts w:eastAsia="Calibri" w:cs="Arial"/>
                <w:color w:val="auto"/>
              </w:rPr>
            </w:pPr>
            <w:r w:rsidRPr="00D8095D">
              <w:rPr>
                <w:rFonts w:eastAsia="Calibri" w:cs="Arial"/>
                <w:b/>
                <w:color w:val="auto"/>
              </w:rPr>
              <w:t>AO67.2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7F806FF4" w14:textId="78F97920" w:rsidR="00F549A1" w:rsidRPr="00D8095D" w:rsidRDefault="00F549A1" w:rsidP="00DA7801">
            <w:pPr>
              <w:numPr>
                <w:ilvl w:val="0"/>
                <w:numId w:val="246"/>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14:paraId="6694FDC2" w14:textId="53D980E4" w:rsidR="00F549A1" w:rsidRPr="00D8095D" w:rsidRDefault="00F549A1" w:rsidP="00217813">
            <w:pPr>
              <w:numPr>
                <w:ilvl w:val="0"/>
                <w:numId w:val="246"/>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5BA9C0DA" w14:textId="77777777" w:rsidR="00F549A1" w:rsidRPr="00D8095D" w:rsidRDefault="00F549A1" w:rsidP="00217813">
            <w:pPr>
              <w:rPr>
                <w:rFonts w:eastAsia="Calibri" w:cs="Arial"/>
                <w:b/>
                <w:color w:val="auto"/>
              </w:rPr>
            </w:pPr>
          </w:p>
        </w:tc>
      </w:tr>
      <w:tr w:rsidR="00F549A1" w:rsidRPr="00F76167" w14:paraId="33B14206" w14:textId="1A585DC3" w:rsidTr="00F549A1">
        <w:tc>
          <w:tcPr>
            <w:tcW w:w="1699" w:type="pct"/>
          </w:tcPr>
          <w:p w14:paraId="7D838FB1" w14:textId="1281DDA9" w:rsidR="00F549A1" w:rsidRPr="00D8095D" w:rsidRDefault="00F549A1" w:rsidP="00217813">
            <w:pPr>
              <w:rPr>
                <w:rFonts w:eastAsia="Calibri" w:cs="Arial"/>
                <w:b/>
                <w:color w:val="auto"/>
              </w:rPr>
            </w:pPr>
            <w:r w:rsidRPr="00D8095D">
              <w:rPr>
                <w:rFonts w:eastAsia="Calibri" w:cs="Arial"/>
                <w:b/>
                <w:color w:val="auto"/>
              </w:rPr>
              <w:t xml:space="preserve">PO68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gridSpan w:val="2"/>
          </w:tcPr>
          <w:p w14:paraId="3B2C75D5" w14:textId="30795AEC" w:rsidR="00F549A1" w:rsidRPr="00D8095D" w:rsidRDefault="00F549A1" w:rsidP="00217813">
            <w:pPr>
              <w:rPr>
                <w:rFonts w:eastAsia="Calibri" w:cs="Arial"/>
                <w:b/>
                <w:color w:val="auto"/>
              </w:rPr>
            </w:pPr>
            <w:r w:rsidRPr="00D8095D">
              <w:rPr>
                <w:rFonts w:eastAsia="Calibri" w:cs="Arial"/>
                <w:bCs/>
                <w:color w:val="auto"/>
              </w:rPr>
              <w:t>No acceptable outcome is prescribed.</w:t>
            </w:r>
          </w:p>
        </w:tc>
        <w:tc>
          <w:tcPr>
            <w:tcW w:w="1650" w:type="pct"/>
          </w:tcPr>
          <w:p w14:paraId="4B11D143" w14:textId="77777777" w:rsidR="00F549A1" w:rsidRPr="00D8095D" w:rsidRDefault="00F549A1" w:rsidP="00217813">
            <w:pPr>
              <w:rPr>
                <w:rFonts w:eastAsia="Calibri" w:cs="Arial"/>
                <w:bCs/>
                <w:color w:val="auto"/>
              </w:rPr>
            </w:pPr>
          </w:p>
        </w:tc>
      </w:tr>
      <w:tr w:rsidR="00F549A1" w:rsidRPr="00F76167" w14:paraId="7F6DF721" w14:textId="0595E5DD" w:rsidTr="00F549A1">
        <w:tc>
          <w:tcPr>
            <w:tcW w:w="5000" w:type="pct"/>
            <w:gridSpan w:val="4"/>
            <w:shd w:val="clear" w:color="auto" w:fill="DADADA"/>
          </w:tcPr>
          <w:p w14:paraId="629FFFB0" w14:textId="0603B9EF" w:rsidR="00F549A1" w:rsidRPr="00D8095D" w:rsidRDefault="00F549A1" w:rsidP="0072711B">
            <w:pPr>
              <w:rPr>
                <w:rFonts w:eastAsia="Calibri"/>
                <w:b/>
                <w:color w:val="auto"/>
              </w:rPr>
            </w:pPr>
            <w:r w:rsidRPr="00D8095D">
              <w:rPr>
                <w:rFonts w:eastAsia="Calibri"/>
                <w:b/>
                <w:color w:val="auto"/>
              </w:rPr>
              <w:t>Connectivity</w:t>
            </w:r>
          </w:p>
        </w:tc>
      </w:tr>
      <w:tr w:rsidR="00F549A1" w:rsidRPr="00F76167" w14:paraId="7243001D" w14:textId="2F20E9D1" w:rsidTr="00F549A1">
        <w:tc>
          <w:tcPr>
            <w:tcW w:w="1699" w:type="pct"/>
          </w:tcPr>
          <w:p w14:paraId="25EA584E" w14:textId="7816C70C" w:rsidR="00F549A1" w:rsidRPr="00D8095D" w:rsidRDefault="00F549A1" w:rsidP="00DA7801">
            <w:pPr>
              <w:rPr>
                <w:rFonts w:eastAsia="MS Mincho" w:cs="Arial"/>
                <w:bCs/>
                <w:color w:val="auto"/>
              </w:rPr>
            </w:pPr>
            <w:r w:rsidRPr="00D8095D">
              <w:rPr>
                <w:rFonts w:eastAsia="Calibri" w:cs="Arial"/>
                <w:b/>
                <w:color w:val="auto"/>
              </w:rPr>
              <w:t>PO69</w:t>
            </w:r>
            <w:r w:rsidRPr="00D8095D">
              <w:rPr>
                <w:rFonts w:eastAsia="Calibri" w:cs="Arial"/>
                <w:color w:val="auto"/>
              </w:rPr>
              <w:t xml:space="preserve"> </w:t>
            </w:r>
            <w:r w:rsidRPr="00D8095D">
              <w:rPr>
                <w:rFonts w:eastAsia="MS Mincho" w:cs="Arial"/>
                <w:b/>
                <w:color w:val="auto"/>
              </w:rPr>
              <w:t xml:space="preserve">Regional ecosystems </w:t>
            </w:r>
            <w:r w:rsidRPr="00D8095D">
              <w:rPr>
                <w:rFonts w:eastAsia="MS Mincho" w:cs="Arial"/>
                <w:bCs/>
                <w:color w:val="auto"/>
              </w:rPr>
              <w:t xml:space="preserve">on the subject land and any adjacent land retain sufficient </w:t>
            </w:r>
            <w:r w:rsidRPr="00D8095D">
              <w:rPr>
                <w:rFonts w:eastAsia="MS Mincho" w:cs="Arial"/>
                <w:b/>
                <w:color w:val="auto"/>
              </w:rPr>
              <w:t>vegetation</w:t>
            </w:r>
            <w:r w:rsidRPr="00D8095D">
              <w:rPr>
                <w:rFonts w:eastAsia="MS Mincho" w:cs="Arial"/>
                <w:bCs/>
                <w:color w:val="auto"/>
              </w:rPr>
              <w:t xml:space="preserve"> to: </w:t>
            </w:r>
          </w:p>
          <w:p w14:paraId="52B8E80A" w14:textId="77777777" w:rsidR="00F549A1" w:rsidRPr="00D8095D" w:rsidRDefault="00F549A1" w:rsidP="00DA7801">
            <w:pPr>
              <w:pStyle w:val="ListParagraph"/>
              <w:numPr>
                <w:ilvl w:val="0"/>
                <w:numId w:val="252"/>
              </w:numPr>
              <w:rPr>
                <w:rFonts w:eastAsia="MS Mincho" w:cs="Arial"/>
                <w:bCs/>
                <w:color w:val="auto"/>
              </w:rPr>
            </w:pPr>
            <w:r w:rsidRPr="00D8095D">
              <w:rPr>
                <w:rFonts w:eastAsia="MS Mincho" w:cs="Arial"/>
                <w:bCs/>
                <w:color w:val="auto"/>
              </w:rPr>
              <w:t>maintain</w:t>
            </w:r>
            <w:r w:rsidRPr="00D8095D">
              <w:rPr>
                <w:rFonts w:eastAsia="MS Mincho" w:cs="Arial"/>
                <w:b/>
                <w:color w:val="auto"/>
              </w:rPr>
              <w:t xml:space="preserve"> ecological processes</w:t>
            </w:r>
            <w:r w:rsidRPr="00D8095D">
              <w:rPr>
                <w:rFonts w:eastAsia="MS Mincho" w:cs="Arial"/>
                <w:bCs/>
                <w:color w:val="auto"/>
              </w:rPr>
              <w:t xml:space="preserve">; and </w:t>
            </w:r>
          </w:p>
          <w:p w14:paraId="4E383A3E" w14:textId="6A1214E8" w:rsidR="00F549A1" w:rsidRPr="00D8095D" w:rsidRDefault="00F549A1" w:rsidP="00DA7801">
            <w:pPr>
              <w:pStyle w:val="ListParagraph"/>
              <w:numPr>
                <w:ilvl w:val="0"/>
                <w:numId w:val="252"/>
              </w:numPr>
              <w:rPr>
                <w:rFonts w:eastAsia="MS Mincho" w:cs="Arial"/>
                <w:bCs/>
                <w:color w:val="auto"/>
              </w:rPr>
            </w:pPr>
            <w:r w:rsidRPr="00D8095D">
              <w:rPr>
                <w:rFonts w:eastAsia="MS Mincho" w:cs="Arial"/>
                <w:bCs/>
                <w:color w:val="auto"/>
              </w:rPr>
              <w:t xml:space="preserve">ensure the </w:t>
            </w:r>
            <w:r w:rsidRPr="00D8095D">
              <w:rPr>
                <w:rFonts w:eastAsia="MS Mincho" w:cs="Arial"/>
                <w:b/>
                <w:color w:val="auto"/>
              </w:rPr>
              <w:t xml:space="preserve">regional ecosystem </w:t>
            </w:r>
            <w:r w:rsidRPr="00D8095D">
              <w:rPr>
                <w:rFonts w:eastAsia="MS Mincho" w:cs="Arial"/>
                <w:bCs/>
                <w:color w:val="auto"/>
              </w:rPr>
              <w:t xml:space="preserve">remains in the landscape despite </w:t>
            </w:r>
            <w:r w:rsidRPr="00D8095D">
              <w:rPr>
                <w:rFonts w:eastAsia="MS Mincho" w:cs="Arial"/>
                <w:b/>
                <w:color w:val="auto"/>
              </w:rPr>
              <w:t>threatening processes</w:t>
            </w:r>
            <w:r w:rsidRPr="00D8095D">
              <w:rPr>
                <w:rFonts w:eastAsia="MS Mincho" w:cs="Arial"/>
                <w:bCs/>
                <w:color w:val="auto"/>
              </w:rPr>
              <w:t xml:space="preserve">. </w:t>
            </w:r>
          </w:p>
        </w:tc>
        <w:tc>
          <w:tcPr>
            <w:tcW w:w="1651" w:type="pct"/>
            <w:gridSpan w:val="2"/>
          </w:tcPr>
          <w:p w14:paraId="5CE1E7FD" w14:textId="24996881" w:rsidR="00F549A1" w:rsidRPr="00D8095D" w:rsidRDefault="00F549A1" w:rsidP="00CB5323">
            <w:pPr>
              <w:rPr>
                <w:rFonts w:eastAsia="Calibri" w:cs="Arial"/>
                <w:color w:val="auto"/>
              </w:rPr>
            </w:pPr>
            <w:r w:rsidRPr="00D8095D">
              <w:rPr>
                <w:rFonts w:eastAsia="Calibri" w:cs="Arial"/>
                <w:b/>
                <w:color w:val="auto"/>
              </w:rPr>
              <w:t>AO69.1 Clearing</w:t>
            </w:r>
            <w:r w:rsidRPr="00D8095D">
              <w:rPr>
                <w:rFonts w:eastAsia="Calibri" w:cs="Arial"/>
                <w:color w:val="auto"/>
              </w:rPr>
              <w:t xml:space="preserve"> occurs in accordance with </w:t>
            </w:r>
            <w:r>
              <w:rPr>
                <w:rFonts w:eastAsia="Calibri"/>
                <w:color w:val="auto"/>
              </w:rPr>
              <w:t>reference table 3</w:t>
            </w:r>
            <w:r w:rsidRPr="00D8095D">
              <w:rPr>
                <w:rFonts w:eastAsia="Calibri" w:cs="Arial"/>
                <w:color w:val="auto"/>
              </w:rPr>
              <w:t xml:space="preserve"> of this code.</w:t>
            </w:r>
          </w:p>
          <w:p w14:paraId="4E74CF56" w14:textId="7F489EAD" w:rsidR="00F549A1" w:rsidRPr="00D8095D" w:rsidRDefault="00F549A1" w:rsidP="00CB5323">
            <w:pPr>
              <w:pStyle w:val="BodyText1"/>
              <w:spacing w:after="0"/>
              <w:rPr>
                <w:highlight w:val="yellow"/>
              </w:rPr>
            </w:pPr>
          </w:p>
        </w:tc>
        <w:tc>
          <w:tcPr>
            <w:tcW w:w="1650" w:type="pct"/>
          </w:tcPr>
          <w:p w14:paraId="1CB6B977" w14:textId="77777777" w:rsidR="00F549A1" w:rsidRPr="00D8095D" w:rsidRDefault="00F549A1" w:rsidP="00CB5323">
            <w:pPr>
              <w:rPr>
                <w:rFonts w:eastAsia="Calibri" w:cs="Arial"/>
                <w:b/>
                <w:color w:val="auto"/>
              </w:rPr>
            </w:pPr>
          </w:p>
        </w:tc>
      </w:tr>
      <w:tr w:rsidR="00F549A1" w:rsidRPr="00F76167" w14:paraId="5A334875" w14:textId="28F5C919" w:rsidTr="00F549A1">
        <w:tc>
          <w:tcPr>
            <w:tcW w:w="1699" w:type="pct"/>
          </w:tcPr>
          <w:p w14:paraId="6D551A73" w14:textId="045DF8AB" w:rsidR="00F549A1" w:rsidRPr="00D8095D" w:rsidRDefault="00F549A1" w:rsidP="00E65D1C">
            <w:pPr>
              <w:rPr>
                <w:rFonts w:eastAsia="+mn-ea" w:cs="+mn-cs"/>
                <w:color w:val="auto"/>
                <w:kern w:val="24"/>
              </w:rPr>
            </w:pPr>
            <w:r w:rsidRPr="00D8095D">
              <w:rPr>
                <w:rFonts w:eastAsia="Calibri" w:cs="Arial"/>
                <w:b/>
                <w:color w:val="auto"/>
              </w:rPr>
              <w:t xml:space="preserve">PO70 </w:t>
            </w:r>
            <w:r w:rsidRPr="00D8095D">
              <w:rPr>
                <w:rFonts w:eastAsia="+mn-ea" w:cs="+mn-cs"/>
                <w:color w:val="auto"/>
                <w:kern w:val="24"/>
              </w:rPr>
              <w:t>Where:</w:t>
            </w:r>
          </w:p>
          <w:p w14:paraId="74E49F37" w14:textId="3F7F374F" w:rsidR="00F549A1" w:rsidRPr="00D8095D" w:rsidRDefault="00F549A1" w:rsidP="00DA7801">
            <w:pPr>
              <w:pStyle w:val="ListParagraph"/>
              <w:numPr>
                <w:ilvl w:val="0"/>
                <w:numId w:val="261"/>
              </w:numPr>
              <w:rPr>
                <w:rFonts w:cs="Calibri"/>
                <w:color w:val="auto"/>
              </w:rPr>
            </w:pPr>
            <w:r w:rsidRPr="00D8095D">
              <w:rPr>
                <w:rFonts w:eastAsia="+mn-ea" w:cs="+mn-cs"/>
                <w:b/>
                <w:bCs/>
                <w:color w:val="auto"/>
                <w:kern w:val="24"/>
              </w:rPr>
              <w:lastRenderedPageBreak/>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01BD017D" w14:textId="77777777" w:rsidR="00F549A1" w:rsidRPr="00D8095D" w:rsidRDefault="00F549A1" w:rsidP="00DA7801">
            <w:pPr>
              <w:pStyle w:val="ListParagraph"/>
              <w:numPr>
                <w:ilvl w:val="0"/>
                <w:numId w:val="261"/>
              </w:numPr>
              <w:rPr>
                <w:rFonts w:cs="Calibri"/>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w:t>
            </w:r>
            <w:r w:rsidRPr="00D8095D">
              <w:rPr>
                <w:rFonts w:eastAsia="+mn-ea" w:cs="+mn-cs"/>
                <w:color w:val="auto"/>
                <w:kern w:val="24"/>
              </w:rPr>
              <w:t xml:space="preserve">and </w:t>
            </w:r>
          </w:p>
          <w:p w14:paraId="4AEEB94E" w14:textId="77777777" w:rsidR="00F549A1" w:rsidRPr="00D8095D" w:rsidRDefault="00F549A1" w:rsidP="00DA7801">
            <w:pPr>
              <w:pStyle w:val="ListParagraph"/>
              <w:numPr>
                <w:ilvl w:val="0"/>
                <w:numId w:val="261"/>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4347B536" w14:textId="77777777" w:rsidR="00F549A1" w:rsidRPr="00D8095D" w:rsidRDefault="00F549A1" w:rsidP="00DA7801">
            <w:pPr>
              <w:pStyle w:val="ListParagraph"/>
              <w:numPr>
                <w:ilvl w:val="0"/>
                <w:numId w:val="261"/>
              </w:numPr>
              <w:rPr>
                <w:rFonts w:cs="Calibri"/>
                <w:color w:val="auto"/>
              </w:rPr>
            </w:pPr>
            <w:r w:rsidRPr="00D8095D">
              <w:rPr>
                <w:rFonts w:eastAsia="+mn-ea" w:cs="+mn-cs"/>
                <w:color w:val="auto"/>
                <w:kern w:val="24"/>
              </w:rPr>
              <w:t xml:space="preserve">the </w:t>
            </w:r>
            <w:r w:rsidRPr="00D8095D">
              <w:rPr>
                <w:rFonts w:eastAsia="+mn-ea" w:cs="+mn-cs"/>
                <w:b/>
                <w:bCs/>
                <w:color w:val="auto"/>
                <w:kern w:val="24"/>
              </w:rPr>
              <w:t xml:space="preserve">clearing </w:t>
            </w:r>
            <w:r w:rsidRPr="00D8095D">
              <w:rPr>
                <w:rFonts w:eastAsia="+mn-ea" w:cs="+mn-cs"/>
                <w:color w:val="auto"/>
                <w:kern w:val="24"/>
              </w:rPr>
              <w:t>has been mitigated</w:t>
            </w:r>
          </w:p>
          <w:p w14:paraId="2FF18873" w14:textId="30FFBB39" w:rsidR="00F549A1" w:rsidRPr="00D8095D" w:rsidRDefault="00F549A1" w:rsidP="00E65D1C">
            <w:pPr>
              <w:rPr>
                <w:rFonts w:eastAsia="Calibri" w:cs="Arial"/>
                <w:b/>
                <w:color w:val="auto"/>
              </w:rPr>
            </w:pP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1" w:type="pct"/>
            <w:gridSpan w:val="2"/>
          </w:tcPr>
          <w:p w14:paraId="600C7D64" w14:textId="1531BD62" w:rsidR="00F549A1" w:rsidRPr="00D8095D" w:rsidRDefault="00F549A1" w:rsidP="00CB5323">
            <w:pPr>
              <w:rPr>
                <w:rFonts w:eastAsia="Calibri" w:cs="Arial"/>
                <w:b/>
                <w:color w:val="auto"/>
              </w:rPr>
            </w:pPr>
            <w:r w:rsidRPr="00D8095D">
              <w:rPr>
                <w:rFonts w:eastAsia="Calibri" w:cs="Arial"/>
                <w:bCs/>
                <w:color w:val="auto"/>
              </w:rPr>
              <w:lastRenderedPageBreak/>
              <w:t>No acceptable outcome is prescribed.</w:t>
            </w:r>
          </w:p>
        </w:tc>
        <w:tc>
          <w:tcPr>
            <w:tcW w:w="1650" w:type="pct"/>
          </w:tcPr>
          <w:p w14:paraId="783086C4" w14:textId="77777777" w:rsidR="00F549A1" w:rsidRPr="00D8095D" w:rsidRDefault="00F549A1" w:rsidP="00CB5323">
            <w:pPr>
              <w:rPr>
                <w:rFonts w:eastAsia="Calibri" w:cs="Arial"/>
                <w:bCs/>
                <w:color w:val="auto"/>
              </w:rPr>
            </w:pPr>
          </w:p>
        </w:tc>
      </w:tr>
      <w:tr w:rsidR="00F549A1" w:rsidRPr="00F76167" w14:paraId="2F2A12F7" w14:textId="78AF005D" w:rsidTr="00F549A1">
        <w:tc>
          <w:tcPr>
            <w:tcW w:w="5000" w:type="pct"/>
            <w:gridSpan w:val="4"/>
            <w:shd w:val="clear" w:color="auto" w:fill="DADADA"/>
          </w:tcPr>
          <w:p w14:paraId="6CADF707" w14:textId="7F4DEA4E" w:rsidR="00F549A1" w:rsidRPr="00D8095D" w:rsidRDefault="00F549A1" w:rsidP="0072711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4A35D479" w14:textId="68EAC280" w:rsidTr="00F549A1">
        <w:tc>
          <w:tcPr>
            <w:tcW w:w="1699" w:type="pct"/>
          </w:tcPr>
          <w:p w14:paraId="7C265F66" w14:textId="0887FF0C" w:rsidR="00F549A1" w:rsidRPr="00D8095D" w:rsidRDefault="00F549A1" w:rsidP="0072711B">
            <w:pPr>
              <w:rPr>
                <w:rFonts w:eastAsia="Calibri" w:cs="Arial"/>
                <w:color w:val="auto"/>
              </w:rPr>
            </w:pPr>
            <w:r w:rsidRPr="00D8095D">
              <w:rPr>
                <w:rFonts w:eastAsia="Calibri" w:cs="Arial"/>
                <w:b/>
                <w:color w:val="auto"/>
              </w:rPr>
              <w:t xml:space="preserve">PO71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6726CBCE" w14:textId="77777777" w:rsidR="00F549A1" w:rsidRPr="00D8095D" w:rsidRDefault="00F549A1" w:rsidP="0072711B">
            <w:pPr>
              <w:rPr>
                <w:rFonts w:eastAsia="Calibri" w:cs="Arial"/>
                <w:b/>
                <w:color w:val="auto"/>
              </w:rPr>
            </w:pPr>
          </w:p>
        </w:tc>
        <w:tc>
          <w:tcPr>
            <w:tcW w:w="1651" w:type="pct"/>
            <w:gridSpan w:val="2"/>
          </w:tcPr>
          <w:p w14:paraId="116AD338" w14:textId="3353CB50" w:rsidR="00F549A1" w:rsidRPr="00D8095D" w:rsidRDefault="00F549A1" w:rsidP="0072711B">
            <w:pPr>
              <w:rPr>
                <w:rFonts w:eastAsia="Calibri" w:cs="Arial"/>
                <w:b/>
                <w:color w:val="auto"/>
              </w:rPr>
            </w:pPr>
            <w:r w:rsidRPr="00D8095D">
              <w:rPr>
                <w:rFonts w:eastAsia="Calibri" w:cs="Arial"/>
                <w:b/>
                <w:color w:val="auto"/>
              </w:rPr>
              <w:t>AO71.1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14:paraId="11348531" w14:textId="77777777" w:rsidR="00F549A1" w:rsidRPr="00D8095D" w:rsidRDefault="00F549A1" w:rsidP="0072711B">
            <w:pPr>
              <w:rPr>
                <w:rFonts w:eastAsia="Calibri" w:cs="Arial"/>
                <w:b/>
                <w:color w:val="auto"/>
              </w:rPr>
            </w:pPr>
          </w:p>
        </w:tc>
      </w:tr>
      <w:tr w:rsidR="00F549A1" w:rsidRPr="00F76167" w14:paraId="3E13F429" w14:textId="26E6505D" w:rsidTr="00F549A1">
        <w:tc>
          <w:tcPr>
            <w:tcW w:w="5000" w:type="pct"/>
            <w:gridSpan w:val="4"/>
            <w:shd w:val="clear" w:color="auto" w:fill="DADADA"/>
          </w:tcPr>
          <w:p w14:paraId="6CA5D606" w14:textId="574D5A3F" w:rsidR="00F549A1" w:rsidRPr="00D8095D" w:rsidRDefault="00F549A1" w:rsidP="0072711B">
            <w:pPr>
              <w:rPr>
                <w:rFonts w:eastAsia="Calibri"/>
                <w:b/>
                <w:color w:val="auto"/>
              </w:rPr>
            </w:pPr>
            <w:r w:rsidRPr="00D8095D">
              <w:rPr>
                <w:rFonts w:eastAsia="Calibri"/>
                <w:b/>
                <w:color w:val="auto"/>
              </w:rPr>
              <w:t>Salinity</w:t>
            </w:r>
          </w:p>
        </w:tc>
      </w:tr>
      <w:tr w:rsidR="00F549A1" w:rsidRPr="00F76167" w14:paraId="38BA6211" w14:textId="3110A701" w:rsidTr="00F549A1">
        <w:tc>
          <w:tcPr>
            <w:tcW w:w="1699" w:type="pct"/>
          </w:tcPr>
          <w:p w14:paraId="1E8A904E" w14:textId="4745C24F" w:rsidR="00F549A1" w:rsidRPr="00D8095D" w:rsidRDefault="00F549A1" w:rsidP="0072711B">
            <w:pPr>
              <w:rPr>
                <w:rFonts w:eastAsia="Calibri"/>
                <w:color w:val="auto"/>
              </w:rPr>
            </w:pPr>
            <w:r w:rsidRPr="00D8095D">
              <w:rPr>
                <w:rFonts w:eastAsia="Calibri"/>
                <w:b/>
                <w:color w:val="auto"/>
              </w:rPr>
              <w:t>PO72</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677774BA" w14:textId="052147F2" w:rsidR="00F549A1" w:rsidRPr="00D8095D" w:rsidRDefault="00F549A1" w:rsidP="00DA7801">
            <w:pPr>
              <w:pStyle w:val="ListParagraph"/>
              <w:numPr>
                <w:ilvl w:val="0"/>
                <w:numId w:val="210"/>
              </w:numPr>
              <w:rPr>
                <w:rFonts w:eastAsia="Calibri" w:cs="Arial"/>
                <w:b/>
                <w:color w:val="auto"/>
              </w:rPr>
            </w:pPr>
            <w:r w:rsidRPr="00D8095D">
              <w:rPr>
                <w:rFonts w:eastAsia="Calibri"/>
                <w:b/>
                <w:color w:val="auto"/>
              </w:rPr>
              <w:t>waterlogging</w:t>
            </w:r>
            <w:r>
              <w:rPr>
                <w:rFonts w:cs="Arial"/>
                <w:bCs/>
                <w:color w:val="auto"/>
              </w:rPr>
              <w:t>;</w:t>
            </w:r>
          </w:p>
          <w:p w14:paraId="496D5D61" w14:textId="6A1651AF" w:rsidR="00F549A1" w:rsidRPr="00D8095D" w:rsidRDefault="00F549A1" w:rsidP="00DA7801">
            <w:pPr>
              <w:pStyle w:val="ListParagraph"/>
              <w:numPr>
                <w:ilvl w:val="0"/>
                <w:numId w:val="210"/>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1" w:type="pct"/>
            <w:gridSpan w:val="2"/>
          </w:tcPr>
          <w:p w14:paraId="4DEDD969" w14:textId="2E46548D" w:rsidR="00F549A1" w:rsidRPr="00D8095D" w:rsidRDefault="00F549A1" w:rsidP="0072711B">
            <w:pPr>
              <w:rPr>
                <w:rFonts w:eastAsia="Calibri" w:cs="Arial"/>
                <w:bCs/>
                <w:color w:val="auto"/>
              </w:rPr>
            </w:pPr>
            <w:r w:rsidRPr="00D8095D">
              <w:rPr>
                <w:rFonts w:eastAsia="Calibri"/>
                <w:b/>
                <w:color w:val="auto"/>
              </w:rPr>
              <w:t>AO</w:t>
            </w:r>
            <w:r>
              <w:rPr>
                <w:rFonts w:eastAsia="Calibri"/>
                <w:b/>
                <w:color w:val="auto"/>
              </w:rPr>
              <w:t>72</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66E3B0E5" w14:textId="77777777" w:rsidR="00F549A1" w:rsidRPr="00D8095D" w:rsidRDefault="00F549A1" w:rsidP="0072711B">
            <w:pPr>
              <w:rPr>
                <w:rFonts w:eastAsia="Calibri"/>
                <w:b/>
                <w:color w:val="auto"/>
              </w:rPr>
            </w:pPr>
          </w:p>
        </w:tc>
      </w:tr>
      <w:tr w:rsidR="00F549A1" w:rsidRPr="00D8095D" w:rsidDel="00747DE4" w14:paraId="1DB69AD5" w14:textId="480631BC" w:rsidTr="00F549A1">
        <w:tc>
          <w:tcPr>
            <w:tcW w:w="5000" w:type="pct"/>
            <w:gridSpan w:val="4"/>
            <w:shd w:val="clear" w:color="auto" w:fill="DADADA"/>
          </w:tcPr>
          <w:p w14:paraId="30AECC65" w14:textId="431FDA04" w:rsidR="00F549A1" w:rsidRPr="00D8095D" w:rsidRDefault="00F549A1" w:rsidP="00E6257D">
            <w:pPr>
              <w:rPr>
                <w:rFonts w:eastAsia="Calibri"/>
                <w:b/>
                <w:color w:val="auto"/>
              </w:rPr>
            </w:pPr>
            <w:r w:rsidRPr="00D8095D">
              <w:rPr>
                <w:rFonts w:eastAsia="Calibri"/>
                <w:b/>
                <w:color w:val="auto"/>
              </w:rPr>
              <w:t xml:space="preserve">Conserving least concern regional ecosystems - Minimising clearing of areas temporarily required to enable construction of the infrastructure </w:t>
            </w:r>
          </w:p>
        </w:tc>
      </w:tr>
      <w:tr w:rsidR="00F549A1" w:rsidRPr="00D8095D" w:rsidDel="00747DE4" w14:paraId="2E44C468" w14:textId="3CE40307" w:rsidTr="00F549A1">
        <w:tc>
          <w:tcPr>
            <w:tcW w:w="1699" w:type="pct"/>
          </w:tcPr>
          <w:p w14:paraId="015EA28B" w14:textId="35DF5A92" w:rsidR="00F549A1" w:rsidRPr="00D8095D" w:rsidRDefault="00F549A1" w:rsidP="00E6257D">
            <w:pPr>
              <w:rPr>
                <w:rFonts w:eastAsia="Calibri"/>
                <w:bCs/>
                <w:color w:val="auto"/>
              </w:rPr>
            </w:pPr>
            <w:r w:rsidRPr="00D8095D">
              <w:rPr>
                <w:rFonts w:eastAsia="Calibri"/>
                <w:b/>
                <w:color w:val="auto"/>
              </w:rPr>
              <w:t>PO</w:t>
            </w:r>
            <w:r>
              <w:rPr>
                <w:rFonts w:eastAsia="Calibri"/>
                <w:b/>
                <w:color w:val="auto"/>
              </w:rPr>
              <w:t>73</w:t>
            </w:r>
            <w:r w:rsidRPr="00D8095D">
              <w:rPr>
                <w:rFonts w:eastAsia="Calibri"/>
                <w:bCs/>
                <w:color w:val="auto"/>
              </w:rPr>
              <w:t xml:space="preserv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for temporary use areas to construct necessary infrastructure, such as temporary use roads or access tracks, maintains the composition, structure and function of </w:t>
            </w:r>
            <w:r w:rsidRPr="00D8095D">
              <w:rPr>
                <w:rFonts w:cs="Arial"/>
                <w:b/>
                <w:bCs/>
                <w:color w:val="auto"/>
              </w:rPr>
              <w:t>least concern regional ecosystems</w:t>
            </w:r>
            <w:r w:rsidRPr="00D8095D">
              <w:rPr>
                <w:rFonts w:cs="Arial"/>
                <w:color w:val="auto"/>
              </w:rPr>
              <w:t>.</w:t>
            </w:r>
          </w:p>
          <w:p w14:paraId="268E54B6" w14:textId="77777777" w:rsidR="00F549A1" w:rsidRPr="00D8095D" w:rsidRDefault="00F549A1" w:rsidP="00E6257D">
            <w:pPr>
              <w:rPr>
                <w:rFonts w:eastAsia="Calibri"/>
                <w:bCs/>
                <w:color w:val="auto"/>
              </w:rPr>
            </w:pPr>
          </w:p>
        </w:tc>
        <w:tc>
          <w:tcPr>
            <w:tcW w:w="1651" w:type="pct"/>
            <w:gridSpan w:val="2"/>
          </w:tcPr>
          <w:p w14:paraId="3D549605" w14:textId="1908EC2A" w:rsidR="00F549A1" w:rsidRPr="00D8095D" w:rsidRDefault="00F549A1" w:rsidP="00E6257D">
            <w:pPr>
              <w:rPr>
                <w:rFonts w:eastAsia="Calibri" w:cs="Arial"/>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for temporary use areas to construct necessary infrastructure does not occur in a </w:t>
            </w:r>
            <w:r w:rsidRPr="00D8095D">
              <w:rPr>
                <w:rFonts w:eastAsia="Calibri" w:cs="Arial"/>
                <w:b/>
                <w:bCs/>
                <w:color w:val="auto"/>
              </w:rPr>
              <w:t xml:space="preserve">least </w:t>
            </w:r>
            <w:r w:rsidRPr="00D8095D">
              <w:rPr>
                <w:rFonts w:eastAsia="Calibri" w:cs="Arial"/>
                <w:b/>
                <w:color w:val="auto"/>
              </w:rPr>
              <w:t>concern regional ecosystem</w:t>
            </w:r>
            <w:r w:rsidRPr="00D8095D">
              <w:rPr>
                <w:rFonts w:eastAsia="Calibri" w:cs="Arial"/>
                <w:color w:val="auto"/>
              </w:rPr>
              <w:t>.</w:t>
            </w:r>
          </w:p>
          <w:p w14:paraId="710C233B" w14:textId="77777777" w:rsidR="00F549A1" w:rsidRPr="00D8095D" w:rsidRDefault="00F549A1" w:rsidP="00E6257D">
            <w:pPr>
              <w:rPr>
                <w:rFonts w:eastAsia="Calibri" w:cs="Arial"/>
                <w:color w:val="auto"/>
              </w:rPr>
            </w:pPr>
          </w:p>
          <w:p w14:paraId="79B075AE" w14:textId="77777777" w:rsidR="00F549A1" w:rsidRPr="00D8095D" w:rsidRDefault="00F549A1" w:rsidP="00E6257D">
            <w:pPr>
              <w:rPr>
                <w:rFonts w:eastAsia="Calibri" w:cs="Arial"/>
                <w:color w:val="auto"/>
              </w:rPr>
            </w:pPr>
            <w:r w:rsidRPr="00D8095D">
              <w:rPr>
                <w:rFonts w:eastAsia="Calibri" w:cs="Arial"/>
                <w:color w:val="auto"/>
              </w:rPr>
              <w:t>OR</w:t>
            </w:r>
          </w:p>
          <w:p w14:paraId="019FA01B" w14:textId="77777777" w:rsidR="00F549A1" w:rsidRPr="00D8095D" w:rsidRDefault="00F549A1" w:rsidP="00E6257D">
            <w:pPr>
              <w:rPr>
                <w:rFonts w:eastAsia="Calibri" w:cs="Arial"/>
                <w:color w:val="auto"/>
              </w:rPr>
            </w:pPr>
          </w:p>
          <w:p w14:paraId="63CDE414" w14:textId="1DDDA3CB" w:rsidR="00F549A1" w:rsidRPr="00D8095D" w:rsidRDefault="00F549A1" w:rsidP="00E6257D">
            <w:pPr>
              <w:rPr>
                <w:rFonts w:eastAsia="Calibri" w:cs="Arial"/>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for temporary use areas to construct necessary infrastructure in any </w:t>
            </w:r>
            <w:r w:rsidRPr="00D8095D">
              <w:rPr>
                <w:rFonts w:eastAsia="Calibri" w:cs="Arial"/>
                <w:b/>
                <w:bCs/>
                <w:color w:val="auto"/>
              </w:rPr>
              <w:t>regional ecosystem</w:t>
            </w:r>
            <w:r w:rsidRPr="00D8095D">
              <w:rPr>
                <w:rFonts w:eastAsia="Calibri" w:cs="Arial"/>
                <w:color w:val="auto"/>
              </w:rPr>
              <w:t xml:space="preserve"> combined does not exceed the widths prescribed in table </w:t>
            </w:r>
            <w:r>
              <w:rPr>
                <w:rFonts w:eastAsia="Calibri" w:cs="Arial"/>
                <w:color w:val="auto"/>
              </w:rPr>
              <w:t xml:space="preserve">reference </w:t>
            </w:r>
            <w:r w:rsidRPr="00D8095D">
              <w:rPr>
                <w:rFonts w:eastAsia="Calibri" w:cs="Arial"/>
                <w:color w:val="auto"/>
              </w:rPr>
              <w:t>table 1 of this code.</w:t>
            </w:r>
          </w:p>
          <w:p w14:paraId="6CB3BCEA" w14:textId="77777777" w:rsidR="00F549A1" w:rsidRPr="00D8095D" w:rsidRDefault="00F549A1" w:rsidP="00E6257D">
            <w:pPr>
              <w:rPr>
                <w:rFonts w:eastAsia="Calibri" w:cs="Arial"/>
                <w:color w:val="auto"/>
              </w:rPr>
            </w:pPr>
          </w:p>
          <w:p w14:paraId="466346A8" w14:textId="77777777" w:rsidR="00F549A1" w:rsidRPr="00D8095D" w:rsidRDefault="00F549A1" w:rsidP="00E6257D">
            <w:pPr>
              <w:rPr>
                <w:rFonts w:eastAsia="Calibri" w:cs="Arial"/>
                <w:color w:val="auto"/>
              </w:rPr>
            </w:pPr>
            <w:r w:rsidRPr="00D8095D">
              <w:rPr>
                <w:rFonts w:eastAsia="Calibri" w:cs="Arial"/>
                <w:color w:val="auto"/>
              </w:rPr>
              <w:t>OR</w:t>
            </w:r>
          </w:p>
          <w:p w14:paraId="699A795D" w14:textId="77777777" w:rsidR="00F549A1" w:rsidRPr="00D8095D" w:rsidRDefault="00F549A1" w:rsidP="00E6257D">
            <w:pPr>
              <w:rPr>
                <w:rFonts w:eastAsia="Calibri" w:cs="Arial"/>
                <w:color w:val="auto"/>
              </w:rPr>
            </w:pPr>
          </w:p>
          <w:p w14:paraId="662ED8EC" w14:textId="1541F184" w:rsidR="00F549A1" w:rsidRPr="00D8095D" w:rsidDel="00747DE4" w:rsidRDefault="00F549A1" w:rsidP="00E6257D">
            <w:pPr>
              <w:rPr>
                <w:rFonts w:eastAsia="Calibri"/>
                <w:b/>
                <w:color w:val="auto"/>
              </w:rPr>
            </w:pPr>
            <w:r w:rsidRPr="00D8095D">
              <w:rPr>
                <w:rFonts w:eastAsia="Calibri" w:cs="Arial"/>
                <w:b/>
                <w:color w:val="auto"/>
              </w:rPr>
              <w:t>AO</w:t>
            </w:r>
            <w:r>
              <w:rPr>
                <w:rFonts w:eastAsia="Calibri" w:cs="Arial"/>
                <w:b/>
                <w:color w:val="auto"/>
              </w:rPr>
              <w:t>73</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for temporary use areas to construct necessary infrastructure in any </w:t>
            </w:r>
            <w:r w:rsidRPr="00D8095D">
              <w:rPr>
                <w:rFonts w:eastAsia="Calibri" w:cs="Arial"/>
                <w:b/>
                <w:color w:val="auto"/>
              </w:rPr>
              <w:t xml:space="preserve">regional </w:t>
            </w:r>
            <w:r w:rsidRPr="00D8095D">
              <w:rPr>
                <w:rFonts w:eastAsia="Calibri" w:cs="Arial"/>
                <w:b/>
                <w:color w:val="auto"/>
              </w:rPr>
              <w:lastRenderedPageBreak/>
              <w:t xml:space="preserve">ecosystem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table </w:t>
            </w:r>
            <w:r>
              <w:rPr>
                <w:rFonts w:eastAsia="Calibri" w:cs="Arial"/>
                <w:color w:val="auto"/>
              </w:rPr>
              <w:t xml:space="preserve">reference </w:t>
            </w:r>
            <w:r w:rsidRPr="00D8095D">
              <w:rPr>
                <w:rFonts w:eastAsia="Calibri" w:cs="Arial"/>
                <w:color w:val="auto"/>
              </w:rPr>
              <w:t>table 1 of this code.</w:t>
            </w:r>
          </w:p>
        </w:tc>
        <w:tc>
          <w:tcPr>
            <w:tcW w:w="1650" w:type="pct"/>
          </w:tcPr>
          <w:p w14:paraId="1254F033" w14:textId="77777777" w:rsidR="00F549A1" w:rsidRPr="00D8095D" w:rsidRDefault="00F549A1" w:rsidP="00E6257D">
            <w:pPr>
              <w:rPr>
                <w:rFonts w:eastAsia="Calibri" w:cs="Arial"/>
                <w:b/>
                <w:color w:val="auto"/>
              </w:rPr>
            </w:pPr>
          </w:p>
        </w:tc>
      </w:tr>
      <w:tr w:rsidR="00F549A1" w:rsidRPr="00D8095D" w14:paraId="15B799D8" w14:textId="5F8F8108" w:rsidTr="00F549A1">
        <w:tc>
          <w:tcPr>
            <w:tcW w:w="1699" w:type="pct"/>
          </w:tcPr>
          <w:p w14:paraId="1F2F8820" w14:textId="6D433A48" w:rsidR="00F549A1" w:rsidRPr="00D8095D" w:rsidRDefault="00F549A1" w:rsidP="00E6257D">
            <w:pPr>
              <w:rPr>
                <w:rFonts w:eastAsia="Calibri" w:cs="Arial"/>
                <w:color w:val="auto"/>
              </w:rPr>
            </w:pPr>
            <w:r w:rsidRPr="00D8095D">
              <w:rPr>
                <w:rFonts w:eastAsia="+mn-ea" w:cs="+mn-cs"/>
                <w:b/>
                <w:bCs/>
                <w:color w:val="auto"/>
                <w:kern w:val="24"/>
              </w:rPr>
              <w:t>PO</w:t>
            </w:r>
            <w:r>
              <w:rPr>
                <w:rFonts w:eastAsia="+mn-ea" w:cs="+mn-cs"/>
                <w:b/>
                <w:bCs/>
                <w:color w:val="auto"/>
                <w:kern w:val="24"/>
              </w:rPr>
              <w:t>74</w:t>
            </w:r>
            <w:r w:rsidRPr="00D8095D">
              <w:rPr>
                <w:rFonts w:eastAsia="+mn-ea" w:cs="+mn-cs"/>
                <w:color w:val="auto"/>
                <w:kern w:val="24"/>
              </w:rPr>
              <w:t xml:space="preserve"> </w:t>
            </w:r>
            <w:r w:rsidRPr="00D8095D">
              <w:rPr>
                <w:rFonts w:cs="Arial"/>
                <w:color w:val="auto"/>
              </w:rPr>
              <w:t xml:space="preserve">Where </w:t>
            </w:r>
            <w:r w:rsidRPr="00D8095D">
              <w:rPr>
                <w:rFonts w:cs="Arial"/>
                <w:b/>
                <w:bCs/>
                <w:color w:val="auto"/>
              </w:rPr>
              <w:t>clearing</w:t>
            </w:r>
            <w:r w:rsidRPr="00D8095D">
              <w:rPr>
                <w:rFonts w:cs="Arial"/>
                <w:color w:val="auto"/>
              </w:rPr>
              <w:t xml:space="preserve"> of </w:t>
            </w:r>
            <w:r w:rsidRPr="00D8095D">
              <w:rPr>
                <w:rFonts w:cs="Arial"/>
                <w:b/>
                <w:bCs/>
                <w:color w:val="auto"/>
              </w:rPr>
              <w:t>vegetation</w:t>
            </w:r>
            <w:r w:rsidRPr="00D8095D">
              <w:rPr>
                <w:rFonts w:cs="Arial"/>
                <w:color w:val="auto"/>
              </w:rPr>
              <w:t xml:space="preserve"> in a </w:t>
            </w:r>
            <w:r w:rsidRPr="00D8095D">
              <w:rPr>
                <w:rFonts w:cs="Arial"/>
                <w:b/>
                <w:bCs/>
                <w:color w:val="auto"/>
              </w:rPr>
              <w:t>regional ecosystem</w:t>
            </w:r>
            <w:r w:rsidRPr="00D8095D">
              <w:rPr>
                <w:rFonts w:cs="Arial"/>
                <w:color w:val="auto"/>
              </w:rPr>
              <w:t xml:space="preserve"> for temporary use areas to construct necessary infrastructure does not maintain the composition, structure and function of the </w:t>
            </w:r>
            <w:r w:rsidRPr="00D8095D">
              <w:rPr>
                <w:rFonts w:cs="Arial"/>
                <w:b/>
                <w:bCs/>
                <w:color w:val="auto"/>
              </w:rPr>
              <w:t>regional ecosystem</w:t>
            </w:r>
            <w:r w:rsidRPr="00D8095D">
              <w:rPr>
                <w:rFonts w:cs="Arial"/>
                <w:color w:val="auto"/>
              </w:rPr>
              <w:t xml:space="preserve">, and cannot be avoided and has been mitigated, the </w:t>
            </w:r>
            <w:r w:rsidRPr="00D8095D">
              <w:rPr>
                <w:rFonts w:cs="Arial"/>
                <w:b/>
                <w:bCs/>
                <w:color w:val="auto"/>
              </w:rPr>
              <w:t>cleared</w:t>
            </w:r>
            <w:r w:rsidRPr="00D8095D">
              <w:rPr>
                <w:rFonts w:cs="Arial"/>
                <w:color w:val="auto"/>
              </w:rPr>
              <w:t xml:space="preserve"> area is </w:t>
            </w:r>
            <w:r w:rsidRPr="00D8095D">
              <w:rPr>
                <w:rFonts w:cs="Arial"/>
                <w:b/>
                <w:bCs/>
                <w:color w:val="auto"/>
              </w:rPr>
              <w:t>rehabilitated</w:t>
            </w:r>
            <w:r w:rsidRPr="00D8095D">
              <w:rPr>
                <w:rFonts w:cs="Arial"/>
                <w:color w:val="auto"/>
              </w:rPr>
              <w:t>.</w:t>
            </w:r>
          </w:p>
        </w:tc>
        <w:tc>
          <w:tcPr>
            <w:tcW w:w="1649" w:type="pct"/>
          </w:tcPr>
          <w:p w14:paraId="7D85EBE5" w14:textId="77777777" w:rsidR="00F549A1" w:rsidRPr="00D8095D" w:rsidRDefault="00F549A1" w:rsidP="00E6257D">
            <w:pPr>
              <w:rPr>
                <w:rFonts w:eastAsia="Calibri"/>
                <w:b/>
                <w:color w:val="auto"/>
              </w:rPr>
            </w:pPr>
            <w:r w:rsidRPr="00D8095D">
              <w:rPr>
                <w:rFonts w:eastAsia="Calibri" w:cs="Arial"/>
                <w:bCs/>
                <w:color w:val="auto"/>
              </w:rPr>
              <w:t>No acceptable outcome is prescribed.</w:t>
            </w:r>
          </w:p>
        </w:tc>
        <w:tc>
          <w:tcPr>
            <w:tcW w:w="1652" w:type="pct"/>
            <w:gridSpan w:val="2"/>
          </w:tcPr>
          <w:p w14:paraId="1F560C11" w14:textId="77777777" w:rsidR="00F549A1" w:rsidRPr="00D8095D" w:rsidRDefault="00F549A1" w:rsidP="00E6257D">
            <w:pPr>
              <w:rPr>
                <w:rFonts w:eastAsia="Calibri" w:cs="Arial"/>
                <w:bCs/>
                <w:color w:val="auto"/>
              </w:rPr>
            </w:pPr>
          </w:p>
        </w:tc>
      </w:tr>
      <w:tr w:rsidR="00F549A1" w:rsidRPr="00F76167" w14:paraId="7C775FBE" w14:textId="43199AD4" w:rsidTr="00F549A1">
        <w:tc>
          <w:tcPr>
            <w:tcW w:w="5000" w:type="pct"/>
            <w:gridSpan w:val="4"/>
            <w:shd w:val="clear" w:color="auto" w:fill="DADADA"/>
          </w:tcPr>
          <w:p w14:paraId="485588C3" w14:textId="6124305D" w:rsidR="00F549A1" w:rsidRPr="00D8095D" w:rsidRDefault="00F549A1" w:rsidP="0072711B">
            <w:pPr>
              <w:rPr>
                <w:rFonts w:eastAsia="Calibri"/>
                <w:b/>
                <w:color w:val="auto"/>
              </w:rPr>
            </w:pPr>
            <w:r w:rsidRPr="00D8095D">
              <w:rPr>
                <w:rFonts w:eastAsia="Calibri"/>
                <w:b/>
                <w:color w:val="auto"/>
              </w:rPr>
              <w:t>Conserving endangered and of concern regional ecosystems</w:t>
            </w:r>
          </w:p>
        </w:tc>
      </w:tr>
      <w:tr w:rsidR="00F549A1" w:rsidRPr="00F76167" w14:paraId="2296EA45" w14:textId="146C8133" w:rsidTr="00F549A1">
        <w:tc>
          <w:tcPr>
            <w:tcW w:w="1699" w:type="pct"/>
          </w:tcPr>
          <w:p w14:paraId="55EF2BB4" w14:textId="2B27B4D3" w:rsidR="00F549A1" w:rsidRPr="00D8095D" w:rsidRDefault="00F549A1" w:rsidP="007868CF">
            <w:pPr>
              <w:pStyle w:val="BodyText1"/>
              <w:spacing w:after="0"/>
            </w:pPr>
            <w:r w:rsidRPr="00D8095D">
              <w:rPr>
                <w:rFonts w:eastAsia="Calibri"/>
                <w:b/>
              </w:rPr>
              <w:t>PO7</w:t>
            </w:r>
            <w:r>
              <w:rPr>
                <w:rFonts w:eastAsia="Calibri"/>
                <w:b/>
              </w:rPr>
              <w:t>5</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536C8DA7" w14:textId="77777777" w:rsidR="00F549A1" w:rsidRPr="00D8095D" w:rsidRDefault="00F549A1" w:rsidP="007868CF">
            <w:pPr>
              <w:pStyle w:val="BodyText1"/>
              <w:spacing w:after="0"/>
            </w:pPr>
          </w:p>
          <w:p w14:paraId="5443D64E" w14:textId="14532CED" w:rsidR="00F549A1" w:rsidRPr="00D8095D" w:rsidRDefault="00F549A1" w:rsidP="007868CF">
            <w:pPr>
              <w:rPr>
                <w:rFonts w:eastAsia="Calibri"/>
                <w:b/>
                <w:color w:val="auto"/>
              </w:rPr>
            </w:pPr>
          </w:p>
        </w:tc>
        <w:tc>
          <w:tcPr>
            <w:tcW w:w="1651" w:type="pct"/>
            <w:gridSpan w:val="2"/>
          </w:tcPr>
          <w:p w14:paraId="7000302E" w14:textId="100857E4" w:rsidR="00F549A1" w:rsidRPr="00D8095D" w:rsidRDefault="00F549A1" w:rsidP="007868CF">
            <w:pPr>
              <w:rPr>
                <w:rFonts w:eastAsia="Calibri" w:cs="Arial"/>
                <w:color w:val="auto"/>
              </w:rPr>
            </w:pPr>
            <w:r w:rsidRPr="00D8095D">
              <w:rPr>
                <w:rFonts w:eastAsia="Calibri" w:cs="Arial"/>
                <w:b/>
                <w:color w:val="auto"/>
              </w:rPr>
              <w:t>AO7</w:t>
            </w:r>
            <w:r>
              <w:rPr>
                <w:rFonts w:eastAsia="Calibri" w:cs="Arial"/>
                <w:b/>
                <w:color w:val="auto"/>
              </w:rPr>
              <w:t>5</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524538F7" w14:textId="77777777" w:rsidR="00F549A1" w:rsidRPr="00D8095D" w:rsidRDefault="00F549A1" w:rsidP="007868CF">
            <w:pPr>
              <w:rPr>
                <w:rFonts w:eastAsia="Calibri" w:cs="Arial"/>
                <w:color w:val="auto"/>
              </w:rPr>
            </w:pPr>
          </w:p>
          <w:p w14:paraId="44A73711" w14:textId="77777777" w:rsidR="00F549A1" w:rsidRPr="00D8095D" w:rsidRDefault="00F549A1" w:rsidP="007868CF">
            <w:pPr>
              <w:rPr>
                <w:rFonts w:eastAsia="Calibri" w:cs="Arial"/>
                <w:color w:val="auto"/>
              </w:rPr>
            </w:pPr>
            <w:r w:rsidRPr="00D8095D">
              <w:rPr>
                <w:rFonts w:eastAsia="Calibri" w:cs="Arial"/>
                <w:color w:val="auto"/>
              </w:rPr>
              <w:t>OR</w:t>
            </w:r>
          </w:p>
          <w:p w14:paraId="5DF8711F" w14:textId="77777777" w:rsidR="00F549A1" w:rsidRPr="00D8095D" w:rsidRDefault="00F549A1" w:rsidP="007868CF">
            <w:pPr>
              <w:rPr>
                <w:rFonts w:eastAsia="Calibri" w:cs="Arial"/>
                <w:color w:val="auto"/>
              </w:rPr>
            </w:pPr>
          </w:p>
          <w:p w14:paraId="1F18AC52" w14:textId="1986C3BE" w:rsidR="00F549A1" w:rsidRPr="00D8095D" w:rsidRDefault="00F549A1" w:rsidP="007868CF">
            <w:pPr>
              <w:rPr>
                <w:rFonts w:eastAsia="Calibri" w:cs="Arial"/>
                <w:color w:val="auto"/>
              </w:rPr>
            </w:pPr>
            <w:r w:rsidRPr="00D8095D">
              <w:rPr>
                <w:rFonts w:eastAsia="Calibri" w:cs="Arial"/>
                <w:b/>
                <w:color w:val="auto"/>
              </w:rPr>
              <w:t>AO7</w:t>
            </w:r>
            <w:r>
              <w:rPr>
                <w:rFonts w:eastAsia="Calibri" w:cs="Arial"/>
                <w:b/>
                <w:color w:val="auto"/>
              </w:rPr>
              <w:t>5</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table </w:t>
            </w:r>
            <w:r>
              <w:rPr>
                <w:rFonts w:eastAsia="Calibri" w:cs="Arial"/>
                <w:color w:val="auto"/>
              </w:rPr>
              <w:t>reference table 1</w:t>
            </w:r>
            <w:r w:rsidRPr="00D8095D">
              <w:rPr>
                <w:rFonts w:eastAsia="Calibri" w:cs="Arial"/>
                <w:color w:val="auto"/>
              </w:rPr>
              <w:t xml:space="preserve"> of this code.</w:t>
            </w:r>
          </w:p>
          <w:p w14:paraId="10979B83" w14:textId="77777777" w:rsidR="00F549A1" w:rsidRPr="00D8095D" w:rsidRDefault="00F549A1" w:rsidP="007868CF">
            <w:pPr>
              <w:rPr>
                <w:rFonts w:eastAsia="Calibri" w:cs="Arial"/>
                <w:color w:val="auto"/>
              </w:rPr>
            </w:pPr>
          </w:p>
          <w:p w14:paraId="23359C46" w14:textId="77777777" w:rsidR="00F549A1" w:rsidRPr="00D8095D" w:rsidRDefault="00F549A1" w:rsidP="007868CF">
            <w:pPr>
              <w:rPr>
                <w:rFonts w:eastAsia="Calibri" w:cs="Arial"/>
                <w:color w:val="auto"/>
              </w:rPr>
            </w:pPr>
            <w:r w:rsidRPr="00D8095D">
              <w:rPr>
                <w:rFonts w:eastAsia="Calibri" w:cs="Arial"/>
                <w:color w:val="auto"/>
              </w:rPr>
              <w:t>OR</w:t>
            </w:r>
          </w:p>
          <w:p w14:paraId="5AB8FF4C" w14:textId="77777777" w:rsidR="00F549A1" w:rsidRPr="00D8095D" w:rsidRDefault="00F549A1" w:rsidP="007868CF">
            <w:pPr>
              <w:rPr>
                <w:rFonts w:eastAsia="Calibri" w:cs="Arial"/>
                <w:color w:val="auto"/>
              </w:rPr>
            </w:pPr>
          </w:p>
          <w:p w14:paraId="3D1D2811" w14:textId="080A7B47" w:rsidR="00F549A1" w:rsidRPr="00D8095D" w:rsidRDefault="00F549A1" w:rsidP="007868CF">
            <w:pPr>
              <w:rPr>
                <w:rFonts w:eastAsia="Calibri"/>
                <w:b/>
                <w:color w:val="auto"/>
              </w:rPr>
            </w:pPr>
            <w:r w:rsidRPr="00D8095D">
              <w:rPr>
                <w:rFonts w:eastAsia="Calibri" w:cs="Arial"/>
                <w:b/>
                <w:color w:val="auto"/>
              </w:rPr>
              <w:t>AO</w:t>
            </w:r>
            <w:r>
              <w:rPr>
                <w:rFonts w:eastAsia="Calibri" w:cs="Arial"/>
                <w:b/>
                <w:color w:val="auto"/>
              </w:rPr>
              <w:t>75</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21A54BA2" w14:textId="77777777" w:rsidR="00F549A1" w:rsidRPr="00D8095D" w:rsidRDefault="00F549A1" w:rsidP="007868CF">
            <w:pPr>
              <w:rPr>
                <w:rFonts w:eastAsia="Calibri" w:cs="Arial"/>
                <w:b/>
                <w:color w:val="auto"/>
              </w:rPr>
            </w:pPr>
          </w:p>
        </w:tc>
      </w:tr>
      <w:tr w:rsidR="00F549A1" w:rsidRPr="00F76167" w14:paraId="184479B6" w14:textId="5D5351FA" w:rsidTr="00F549A1">
        <w:tc>
          <w:tcPr>
            <w:tcW w:w="1699" w:type="pct"/>
          </w:tcPr>
          <w:p w14:paraId="10664575" w14:textId="72C7E298" w:rsidR="00F549A1" w:rsidRPr="00D8095D" w:rsidRDefault="00F549A1" w:rsidP="001B521F">
            <w:pPr>
              <w:pStyle w:val="BodyText1"/>
              <w:spacing w:after="0"/>
              <w:rPr>
                <w:rFonts w:eastAsia="+mn-ea" w:cs="+mn-cs"/>
                <w:kern w:val="24"/>
                <w:szCs w:val="20"/>
              </w:rPr>
            </w:pPr>
            <w:r w:rsidRPr="00D8095D">
              <w:rPr>
                <w:rFonts w:eastAsia="Calibri"/>
                <w:b/>
              </w:rPr>
              <w:t>PO7</w:t>
            </w:r>
            <w:r>
              <w:rPr>
                <w:rFonts w:eastAsia="Calibri"/>
                <w:b/>
              </w:rPr>
              <w:t xml:space="preserve">6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3E834B2F" w14:textId="77777777" w:rsidR="00F549A1" w:rsidRPr="00D8095D" w:rsidRDefault="00F549A1" w:rsidP="00830FC5">
            <w:pPr>
              <w:pStyle w:val="BodyText1"/>
              <w:numPr>
                <w:ilvl w:val="0"/>
                <w:numId w:val="276"/>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14:paraId="07157225" w14:textId="42193B9C" w:rsidR="00F549A1" w:rsidRPr="00D8095D" w:rsidRDefault="00F549A1" w:rsidP="00830FC5">
            <w:pPr>
              <w:pStyle w:val="BodyText1"/>
              <w:numPr>
                <w:ilvl w:val="0"/>
                <w:numId w:val="276"/>
              </w:numPr>
              <w:spacing w:after="0"/>
              <w:rPr>
                <w:rFonts w:eastAsia="Calibri"/>
                <w:b/>
              </w:rPr>
            </w:pPr>
            <w:r w:rsidRPr="00D8095D">
              <w:rPr>
                <w:rFonts w:eastAsia="+mn-ea" w:cs="+mn-cs"/>
                <w:kern w:val="24"/>
                <w:szCs w:val="20"/>
              </w:rPr>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1" w:type="pct"/>
            <w:gridSpan w:val="2"/>
          </w:tcPr>
          <w:p w14:paraId="5CC8A3E5" w14:textId="0E19A1CD" w:rsidR="00F549A1" w:rsidRPr="00D8095D" w:rsidRDefault="00F549A1" w:rsidP="007868CF">
            <w:pPr>
              <w:rPr>
                <w:rFonts w:eastAsia="Calibri" w:cs="Arial"/>
                <w:b/>
                <w:color w:val="auto"/>
              </w:rPr>
            </w:pPr>
            <w:r w:rsidRPr="00D8095D">
              <w:rPr>
                <w:rFonts w:eastAsia="Calibri" w:cs="Arial"/>
                <w:bCs/>
                <w:color w:val="auto"/>
              </w:rPr>
              <w:t>No acceptable outcome is prescribed.</w:t>
            </w:r>
          </w:p>
        </w:tc>
        <w:tc>
          <w:tcPr>
            <w:tcW w:w="1650" w:type="pct"/>
          </w:tcPr>
          <w:p w14:paraId="607CD2A3" w14:textId="77777777" w:rsidR="00F549A1" w:rsidRPr="00D8095D" w:rsidRDefault="00F549A1" w:rsidP="007868CF">
            <w:pPr>
              <w:rPr>
                <w:rFonts w:eastAsia="Calibri" w:cs="Arial"/>
                <w:bCs/>
                <w:color w:val="auto"/>
              </w:rPr>
            </w:pPr>
          </w:p>
        </w:tc>
      </w:tr>
      <w:tr w:rsidR="00F549A1" w:rsidRPr="00F76167" w14:paraId="0B49B37C" w14:textId="2FA9A9DB" w:rsidTr="00F549A1">
        <w:tc>
          <w:tcPr>
            <w:tcW w:w="5000" w:type="pct"/>
            <w:gridSpan w:val="4"/>
            <w:shd w:val="clear" w:color="auto" w:fill="DADADA"/>
          </w:tcPr>
          <w:p w14:paraId="1AE60CF4" w14:textId="59AAF822" w:rsidR="00F549A1" w:rsidRPr="00D8095D" w:rsidRDefault="00F549A1" w:rsidP="0072711B">
            <w:pPr>
              <w:rPr>
                <w:rFonts w:eastAsia="Calibri"/>
                <w:b/>
                <w:bCs/>
                <w:color w:val="auto"/>
              </w:rPr>
            </w:pPr>
            <w:r w:rsidRPr="00D8095D">
              <w:rPr>
                <w:rFonts w:eastAsia="Calibri"/>
                <w:b/>
                <w:bCs/>
                <w:color w:val="auto"/>
              </w:rPr>
              <w:lastRenderedPageBreak/>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020021BF" w14:textId="068BB0AE" w:rsidTr="00F549A1">
        <w:tc>
          <w:tcPr>
            <w:tcW w:w="1699" w:type="pct"/>
          </w:tcPr>
          <w:p w14:paraId="37A9303B" w14:textId="15C9DA0D" w:rsidR="00F549A1" w:rsidRPr="00D8095D" w:rsidRDefault="00F549A1" w:rsidP="00DD29F0">
            <w:pPr>
              <w:rPr>
                <w:rFonts w:eastAsia="Calibri"/>
                <w:color w:val="auto"/>
              </w:rPr>
            </w:pPr>
            <w:r w:rsidRPr="00D8095D">
              <w:rPr>
                <w:rFonts w:eastAsia="Calibri"/>
                <w:b/>
                <w:bCs/>
                <w:color w:val="auto"/>
              </w:rPr>
              <w:t>PO7</w:t>
            </w:r>
            <w:r>
              <w:rPr>
                <w:rFonts w:eastAsia="Calibri"/>
                <w:b/>
                <w:bCs/>
                <w:color w:val="auto"/>
              </w:rPr>
              <w:t>7</w:t>
            </w:r>
            <w:r w:rsidRPr="00D8095D">
              <w:rPr>
                <w:rFonts w:eastAsia="Calibri"/>
                <w:b/>
                <w:bCs/>
                <w:color w:val="auto"/>
              </w:rPr>
              <w:t xml:space="preserve">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60A02D62" w14:textId="70AC1090" w:rsidR="00F549A1" w:rsidRPr="00D8095D" w:rsidRDefault="00F549A1" w:rsidP="00DD29F0">
            <w:pPr>
              <w:rPr>
                <w:rFonts w:eastAsia="Calibri"/>
                <w:b/>
                <w:color w:val="auto"/>
              </w:rPr>
            </w:pPr>
            <w:r w:rsidRPr="00D8095D">
              <w:rPr>
                <w:rFonts w:eastAsia="Calibri"/>
                <w:color w:val="auto"/>
              </w:rPr>
              <w:t xml:space="preserve"> </w:t>
            </w:r>
          </w:p>
        </w:tc>
        <w:tc>
          <w:tcPr>
            <w:tcW w:w="1651" w:type="pct"/>
            <w:gridSpan w:val="2"/>
          </w:tcPr>
          <w:p w14:paraId="036F1D4C" w14:textId="639B6CA5" w:rsidR="00F549A1" w:rsidRPr="00D8095D" w:rsidRDefault="00F549A1" w:rsidP="00DD29F0">
            <w:pPr>
              <w:rPr>
                <w:rFonts w:eastAsia="Calibri" w:cs="Arial"/>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58C3949F" w14:textId="77777777" w:rsidR="00F549A1" w:rsidRPr="00D8095D" w:rsidRDefault="00F549A1" w:rsidP="00DD29F0">
            <w:pPr>
              <w:rPr>
                <w:rFonts w:eastAsia="Calibri" w:cs="Arial"/>
                <w:color w:val="auto"/>
              </w:rPr>
            </w:pPr>
          </w:p>
          <w:p w14:paraId="62297173" w14:textId="77777777" w:rsidR="00F549A1" w:rsidRPr="00D8095D" w:rsidRDefault="00F549A1" w:rsidP="00DD29F0">
            <w:pPr>
              <w:rPr>
                <w:rFonts w:eastAsia="Calibri" w:cs="Arial"/>
                <w:color w:val="auto"/>
              </w:rPr>
            </w:pPr>
            <w:r w:rsidRPr="00D8095D">
              <w:rPr>
                <w:rFonts w:eastAsia="Calibri" w:cs="Arial"/>
                <w:color w:val="auto"/>
              </w:rPr>
              <w:t>OR</w:t>
            </w:r>
          </w:p>
          <w:p w14:paraId="6AF232E0" w14:textId="77777777" w:rsidR="00F549A1" w:rsidRPr="00D8095D" w:rsidRDefault="00F549A1" w:rsidP="00DD29F0">
            <w:pPr>
              <w:rPr>
                <w:rFonts w:eastAsia="Calibri" w:cs="Arial"/>
                <w:color w:val="auto"/>
              </w:rPr>
            </w:pPr>
          </w:p>
          <w:p w14:paraId="68969D01" w14:textId="1771CEC6" w:rsidR="00F549A1" w:rsidRPr="00D8095D" w:rsidRDefault="00F549A1" w:rsidP="00DD29F0">
            <w:pPr>
              <w:rPr>
                <w:rFonts w:eastAsia="Calibri" w:cs="Arial"/>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75122346" w14:textId="77777777" w:rsidR="00F549A1" w:rsidRPr="00D8095D" w:rsidRDefault="00F549A1" w:rsidP="00DD29F0">
            <w:pPr>
              <w:rPr>
                <w:rFonts w:eastAsia="Calibri" w:cs="Arial"/>
                <w:color w:val="auto"/>
              </w:rPr>
            </w:pPr>
          </w:p>
          <w:p w14:paraId="53E0348E" w14:textId="77777777" w:rsidR="00F549A1" w:rsidRPr="00D8095D" w:rsidRDefault="00F549A1" w:rsidP="00DD29F0">
            <w:pPr>
              <w:rPr>
                <w:rFonts w:eastAsia="Calibri" w:cs="Arial"/>
                <w:color w:val="auto"/>
              </w:rPr>
            </w:pPr>
            <w:r w:rsidRPr="00D8095D">
              <w:rPr>
                <w:rFonts w:eastAsia="Calibri" w:cs="Arial"/>
                <w:color w:val="auto"/>
              </w:rPr>
              <w:t>OR</w:t>
            </w:r>
          </w:p>
          <w:p w14:paraId="5B4D1CCD" w14:textId="77777777" w:rsidR="00F549A1" w:rsidRPr="00D8095D" w:rsidRDefault="00F549A1" w:rsidP="00DD29F0">
            <w:pPr>
              <w:rPr>
                <w:rFonts w:eastAsia="Calibri" w:cs="Arial"/>
                <w:color w:val="auto"/>
              </w:rPr>
            </w:pPr>
          </w:p>
          <w:p w14:paraId="60F0692F" w14:textId="64DD5380" w:rsidR="00F549A1" w:rsidRPr="00D8095D" w:rsidRDefault="00F549A1" w:rsidP="00DD29F0">
            <w:pPr>
              <w:rPr>
                <w:rFonts w:eastAsia="Calibri"/>
                <w:b/>
                <w:color w:val="auto"/>
              </w:rPr>
            </w:pPr>
            <w:r w:rsidRPr="00D8095D">
              <w:rPr>
                <w:rFonts w:eastAsia="Calibri" w:cs="Arial"/>
                <w:b/>
                <w:color w:val="auto"/>
              </w:rPr>
              <w:t>AO7</w:t>
            </w:r>
            <w:r>
              <w:rPr>
                <w:rFonts w:eastAsia="Calibri" w:cs="Arial"/>
                <w:b/>
                <w:color w:val="auto"/>
              </w:rPr>
              <w:t>7</w:t>
            </w:r>
            <w:r w:rsidRPr="00D8095D">
              <w:rPr>
                <w:rFonts w:eastAsia="Calibri" w:cs="Arial"/>
                <w:b/>
                <w:color w:val="auto"/>
              </w:rPr>
              <w:t>.3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3805B3FD" w14:textId="77777777" w:rsidR="00F549A1" w:rsidRPr="00D8095D" w:rsidRDefault="00F549A1" w:rsidP="00DD29F0">
            <w:pPr>
              <w:rPr>
                <w:rFonts w:eastAsia="Calibri" w:cs="Arial"/>
                <w:b/>
                <w:color w:val="auto"/>
              </w:rPr>
            </w:pPr>
          </w:p>
        </w:tc>
      </w:tr>
      <w:tr w:rsidR="00F549A1" w:rsidRPr="00F76167" w14:paraId="2043DE91" w14:textId="4DD6D444" w:rsidTr="00F549A1">
        <w:tc>
          <w:tcPr>
            <w:tcW w:w="1699" w:type="pct"/>
          </w:tcPr>
          <w:p w14:paraId="3774D573" w14:textId="3F58477B" w:rsidR="00F549A1" w:rsidRPr="00D8095D" w:rsidRDefault="00F549A1" w:rsidP="00DD29F0">
            <w:pPr>
              <w:rPr>
                <w:rFonts w:eastAsia="Calibri"/>
                <w:b/>
                <w:bCs/>
                <w:color w:val="auto"/>
              </w:rPr>
            </w:pPr>
            <w:r w:rsidRPr="00D8095D">
              <w:rPr>
                <w:rFonts w:eastAsia="Calibri"/>
                <w:b/>
                <w:bCs/>
                <w:color w:val="auto"/>
              </w:rPr>
              <w:t>PO7</w:t>
            </w:r>
            <w:r>
              <w:rPr>
                <w:rFonts w:eastAsia="Calibri"/>
                <w:b/>
                <w:bCs/>
                <w:color w:val="auto"/>
              </w:rPr>
              <w:t>8</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1" w:type="pct"/>
            <w:gridSpan w:val="2"/>
          </w:tcPr>
          <w:p w14:paraId="182D6336" w14:textId="59AC5014"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459A08FF" w14:textId="77777777" w:rsidR="00F549A1" w:rsidRPr="00D8095D" w:rsidRDefault="00F549A1" w:rsidP="00DD29F0">
            <w:pPr>
              <w:rPr>
                <w:rFonts w:eastAsia="Calibri" w:cs="Arial"/>
                <w:bCs/>
                <w:color w:val="auto"/>
              </w:rPr>
            </w:pPr>
          </w:p>
        </w:tc>
      </w:tr>
      <w:tr w:rsidR="00F549A1" w:rsidRPr="00F76167" w14:paraId="63F36D0B" w14:textId="415805BD" w:rsidTr="00F549A1">
        <w:tc>
          <w:tcPr>
            <w:tcW w:w="5000" w:type="pct"/>
            <w:gridSpan w:val="4"/>
            <w:shd w:val="clear" w:color="auto" w:fill="DADADA"/>
          </w:tcPr>
          <w:p w14:paraId="68E0FB19" w14:textId="323963EB" w:rsidR="00F549A1" w:rsidRPr="00D8095D" w:rsidRDefault="00F549A1" w:rsidP="0072711B">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39CD51E2" w14:textId="1A0DED50" w:rsidTr="00F549A1">
        <w:trPr>
          <w:trHeight w:val="868"/>
        </w:trPr>
        <w:tc>
          <w:tcPr>
            <w:tcW w:w="1699" w:type="pct"/>
          </w:tcPr>
          <w:p w14:paraId="0CAB3DEE" w14:textId="7A8A1D20" w:rsidR="00F549A1" w:rsidRPr="00D8095D" w:rsidRDefault="00F549A1" w:rsidP="0072711B">
            <w:pPr>
              <w:rPr>
                <w:rFonts w:eastAsia="Calibri" w:cs="Arial"/>
                <w:color w:val="auto"/>
              </w:rPr>
            </w:pPr>
            <w:r w:rsidRPr="00D8095D">
              <w:rPr>
                <w:rFonts w:eastAsia="Calibri" w:cs="Arial"/>
                <w:b/>
                <w:color w:val="auto"/>
              </w:rPr>
              <w:t>PO7</w:t>
            </w:r>
            <w:r>
              <w:rPr>
                <w:rFonts w:eastAsia="Calibri" w:cs="Arial"/>
                <w:b/>
                <w:color w:val="auto"/>
              </w:rPr>
              <w:t>9</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14:paraId="20737B66" w14:textId="44DD6392" w:rsidR="00F549A1" w:rsidRPr="00D8095D" w:rsidRDefault="00F549A1" w:rsidP="00592C67">
            <w:pPr>
              <w:numPr>
                <w:ilvl w:val="0"/>
                <w:numId w:val="27"/>
              </w:numPr>
              <w:rPr>
                <w:rFonts w:eastAsia="MS Mincho" w:cs="Arial"/>
                <w:color w:val="auto"/>
              </w:rPr>
            </w:pPr>
            <w:r w:rsidRPr="00D8095D">
              <w:rPr>
                <w:rFonts w:eastAsia="MS Mincho" w:cs="Arial"/>
                <w:color w:val="auto"/>
              </w:rPr>
              <w:t>aeration of horizons containing iron sulphides</w:t>
            </w:r>
          </w:p>
          <w:p w14:paraId="0951CAC7" w14:textId="77777777" w:rsidR="00F549A1" w:rsidRPr="00D8095D" w:rsidRDefault="00F549A1" w:rsidP="00592C67">
            <w:pPr>
              <w:numPr>
                <w:ilvl w:val="0"/>
                <w:numId w:val="27"/>
              </w:numPr>
              <w:ind w:left="357" w:hanging="357"/>
              <w:rPr>
                <w:rFonts w:eastAsia="MS Mincho" w:cs="Arial"/>
                <w:color w:val="auto"/>
              </w:rPr>
            </w:pPr>
            <w:r w:rsidRPr="00D8095D">
              <w:rPr>
                <w:rFonts w:eastAsia="Calibri"/>
                <w:color w:val="auto"/>
              </w:rPr>
              <w:t>mobilisation of acid or metals.</w:t>
            </w:r>
          </w:p>
        </w:tc>
        <w:tc>
          <w:tcPr>
            <w:tcW w:w="1651" w:type="pct"/>
            <w:gridSpan w:val="2"/>
          </w:tcPr>
          <w:p w14:paraId="21DCFC27" w14:textId="6629148E" w:rsidR="00F549A1" w:rsidRPr="00D8095D" w:rsidRDefault="00F549A1" w:rsidP="0072711B">
            <w:pPr>
              <w:rPr>
                <w:rFonts w:eastAsia="Calibri" w:cs="Arial"/>
                <w:color w:val="auto"/>
              </w:rPr>
            </w:pPr>
            <w:r w:rsidRPr="00D8095D">
              <w:rPr>
                <w:rFonts w:eastAsia="Calibri" w:cs="Arial"/>
                <w:b/>
                <w:color w:val="auto"/>
              </w:rPr>
              <w:t>AO7</w:t>
            </w:r>
            <w:r>
              <w:rPr>
                <w:rFonts w:eastAsia="Calibri" w:cs="Arial"/>
                <w:b/>
                <w:color w:val="auto"/>
              </w:rPr>
              <w:t>9</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35C21F10" w14:textId="77777777" w:rsidR="00F549A1" w:rsidRPr="00D8095D" w:rsidRDefault="00F549A1" w:rsidP="0072711B">
            <w:pPr>
              <w:rPr>
                <w:rFonts w:eastAsia="Calibri" w:cs="Arial"/>
                <w:color w:val="auto"/>
              </w:rPr>
            </w:pPr>
          </w:p>
          <w:p w14:paraId="732E79CF" w14:textId="77777777" w:rsidR="00F549A1" w:rsidRPr="00D8095D" w:rsidRDefault="00F549A1" w:rsidP="0072711B">
            <w:pPr>
              <w:rPr>
                <w:rFonts w:eastAsia="Calibri" w:cs="Arial"/>
                <w:color w:val="auto"/>
              </w:rPr>
            </w:pPr>
            <w:r w:rsidRPr="00D8095D">
              <w:rPr>
                <w:rFonts w:eastAsia="Calibri" w:cs="Arial"/>
                <w:color w:val="auto"/>
              </w:rPr>
              <w:t>OR</w:t>
            </w:r>
          </w:p>
          <w:p w14:paraId="5903E199" w14:textId="77777777" w:rsidR="00F549A1" w:rsidRPr="00D8095D" w:rsidRDefault="00F549A1" w:rsidP="0072711B">
            <w:pPr>
              <w:rPr>
                <w:rFonts w:eastAsia="Calibri" w:cs="Arial"/>
                <w:color w:val="auto"/>
              </w:rPr>
            </w:pPr>
          </w:p>
          <w:p w14:paraId="04F29DE7" w14:textId="7D81F75C" w:rsidR="00F549A1" w:rsidRPr="00D8095D" w:rsidRDefault="00F549A1" w:rsidP="0072711B">
            <w:pPr>
              <w:rPr>
                <w:rFonts w:eastAsia="Calibri" w:cs="Arial"/>
                <w:color w:val="auto"/>
              </w:rPr>
            </w:pPr>
            <w:r w:rsidRPr="00D8095D">
              <w:rPr>
                <w:rFonts w:eastAsia="Calibri" w:cs="Arial"/>
                <w:b/>
                <w:color w:val="auto"/>
              </w:rPr>
              <w:t>AO7</w:t>
            </w:r>
            <w:r>
              <w:rPr>
                <w:rFonts w:eastAsia="Calibri" w:cs="Arial"/>
                <w:b/>
                <w:color w:val="auto"/>
              </w:rPr>
              <w:t>9</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6AA048EF" w14:textId="77777777" w:rsidR="00F549A1" w:rsidRPr="00D8095D" w:rsidRDefault="00F549A1" w:rsidP="00592C67">
            <w:pPr>
              <w:numPr>
                <w:ilvl w:val="0"/>
                <w:numId w:val="28"/>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06C7CB42" w14:textId="76914C8A" w:rsidR="00F549A1" w:rsidRPr="00D8095D" w:rsidRDefault="00F549A1" w:rsidP="00592C67">
            <w:pPr>
              <w:numPr>
                <w:ilvl w:val="0"/>
                <w:numId w:val="28"/>
              </w:numPr>
              <w:ind w:left="357" w:hanging="357"/>
              <w:rPr>
                <w:rFonts w:eastAsia="Calibri"/>
                <w:b/>
                <w:color w:val="auto"/>
              </w:rPr>
            </w:pPr>
            <w:r w:rsidRPr="00D8095D">
              <w:rPr>
                <w:rFonts w:eastAsia="MS Mincho" w:cs="Arial"/>
                <w:color w:val="auto"/>
              </w:rPr>
              <w:t xml:space="preserve">acid sulfate soils are managed consistent with the soil management guidelines in the </w:t>
            </w:r>
            <w:r w:rsidRPr="00D8095D">
              <w:rPr>
                <w:rFonts w:eastAsia="MS Mincho" w:cs="Arial"/>
                <w:color w:val="auto"/>
              </w:rPr>
              <w:lastRenderedPageBreak/>
              <w:t xml:space="preserve">Queensland Acid Sulfate Soil Technical Manual. </w:t>
            </w:r>
          </w:p>
        </w:tc>
        <w:tc>
          <w:tcPr>
            <w:tcW w:w="1650" w:type="pct"/>
          </w:tcPr>
          <w:p w14:paraId="2355D9E0" w14:textId="77777777" w:rsidR="00F549A1" w:rsidRPr="00D8095D" w:rsidRDefault="00F549A1" w:rsidP="0072711B">
            <w:pPr>
              <w:rPr>
                <w:rFonts w:eastAsia="Calibri" w:cs="Arial"/>
                <w:b/>
                <w:color w:val="auto"/>
              </w:rPr>
            </w:pPr>
          </w:p>
        </w:tc>
      </w:tr>
    </w:tbl>
    <w:p w14:paraId="4B343641" w14:textId="77777777" w:rsidR="00E208C4" w:rsidRPr="00F76167" w:rsidRDefault="00E208C4" w:rsidP="00E208C4">
      <w:pPr>
        <w:rPr>
          <w:rFonts w:cs="Arial"/>
          <w:color w:val="auto"/>
        </w:rPr>
      </w:pPr>
    </w:p>
    <w:p w14:paraId="2D123FCB" w14:textId="71886376" w:rsidR="00E208C4" w:rsidRPr="00F549A1" w:rsidRDefault="00E208C4" w:rsidP="00F549A1">
      <w:pPr>
        <w:pStyle w:val="BodyText1"/>
        <w:spacing w:after="0"/>
        <w:rPr>
          <w:b/>
          <w:sz w:val="32"/>
          <w:szCs w:val="32"/>
        </w:rPr>
      </w:pPr>
      <w:r w:rsidRPr="00F549A1">
        <w:rPr>
          <w:b/>
          <w:sz w:val="32"/>
          <w:szCs w:val="32"/>
        </w:rPr>
        <w:t>Table 16.8: Material change of use and / or reconfiguring a lot for all other purposes</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370A22D9" w14:textId="2B7F1101" w:rsidTr="00F549A1">
        <w:trPr>
          <w:tblHeader/>
        </w:trPr>
        <w:tc>
          <w:tcPr>
            <w:tcW w:w="1700" w:type="pct"/>
            <w:shd w:val="clear" w:color="auto" w:fill="263746"/>
          </w:tcPr>
          <w:p w14:paraId="302622F7"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42183DDD"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44BC15E6" w14:textId="2A2E6115" w:rsidR="00F549A1" w:rsidRPr="00F76167" w:rsidRDefault="00F549A1" w:rsidP="00B87F1E">
            <w:pPr>
              <w:pStyle w:val="BodyText1"/>
              <w:spacing w:after="0"/>
              <w:rPr>
                <w:b/>
              </w:rPr>
            </w:pPr>
            <w:r>
              <w:rPr>
                <w:b/>
              </w:rPr>
              <w:t>Response</w:t>
            </w:r>
          </w:p>
        </w:tc>
      </w:tr>
      <w:tr w:rsidR="00F549A1" w:rsidRPr="00F76167" w14:paraId="36299B3B" w14:textId="7EA0FDC8" w:rsidTr="00F549A1">
        <w:tc>
          <w:tcPr>
            <w:tcW w:w="5000" w:type="pct"/>
            <w:gridSpan w:val="3"/>
            <w:shd w:val="clear" w:color="auto" w:fill="DADADA"/>
          </w:tcPr>
          <w:p w14:paraId="0134CAB6" w14:textId="45DBA2AA"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0E99375E" w14:textId="61514EB4" w:rsidTr="00F549A1">
        <w:tc>
          <w:tcPr>
            <w:tcW w:w="1700" w:type="pct"/>
          </w:tcPr>
          <w:p w14:paraId="7534F255" w14:textId="2AA89B22" w:rsidR="00F549A1" w:rsidRPr="00D8095D" w:rsidRDefault="00F549A1" w:rsidP="00B87F1E">
            <w:pPr>
              <w:rPr>
                <w:rFonts w:cs="Arial"/>
                <w:color w:val="auto"/>
              </w:rPr>
            </w:pPr>
            <w:r w:rsidRPr="00D8095D">
              <w:rPr>
                <w:rFonts w:cs="Arial"/>
                <w:b/>
                <w:color w:val="auto"/>
              </w:rPr>
              <w:t>PO</w:t>
            </w:r>
            <w:r>
              <w:rPr>
                <w:rFonts w:cs="Arial"/>
                <w:b/>
                <w:color w:val="auto"/>
              </w:rPr>
              <w:t>80</w:t>
            </w:r>
            <w:r w:rsidRPr="00D8095D">
              <w:rPr>
                <w:rFonts w:cs="Arial"/>
                <w:b/>
                <w:color w:val="auto"/>
              </w:rPr>
              <w:t xml:space="preserve">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0B41A729" w14:textId="77777777" w:rsidR="00F549A1" w:rsidRPr="00D8095D" w:rsidRDefault="00F549A1" w:rsidP="00592C67">
            <w:pPr>
              <w:numPr>
                <w:ilvl w:val="0"/>
                <w:numId w:val="29"/>
              </w:numPr>
              <w:rPr>
                <w:rFonts w:cs="Arial"/>
                <w:color w:val="auto"/>
              </w:rPr>
            </w:pPr>
            <w:r w:rsidRPr="00D8095D">
              <w:rPr>
                <w:rFonts w:cs="Arial"/>
                <w:color w:val="auto"/>
              </w:rPr>
              <w:t>reasonably avoided; or</w:t>
            </w:r>
          </w:p>
          <w:p w14:paraId="70B6822B" w14:textId="77777777" w:rsidR="00F549A1" w:rsidRPr="00D8095D" w:rsidRDefault="00F549A1" w:rsidP="00592C67">
            <w:pPr>
              <w:numPr>
                <w:ilvl w:val="0"/>
                <w:numId w:val="29"/>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24ACA741"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07453E24" w14:textId="77777777" w:rsidR="00F549A1" w:rsidRPr="00D8095D" w:rsidRDefault="00F549A1" w:rsidP="00B87F1E">
            <w:pPr>
              <w:pStyle w:val="BodyText1"/>
              <w:spacing w:after="0"/>
              <w:rPr>
                <w:szCs w:val="20"/>
              </w:rPr>
            </w:pPr>
          </w:p>
        </w:tc>
      </w:tr>
      <w:tr w:rsidR="00F549A1" w:rsidRPr="00F76167" w14:paraId="0A102623" w14:textId="066D957E" w:rsidTr="00F549A1">
        <w:tc>
          <w:tcPr>
            <w:tcW w:w="5000" w:type="pct"/>
            <w:gridSpan w:val="3"/>
            <w:shd w:val="clear" w:color="auto" w:fill="DADADA"/>
          </w:tcPr>
          <w:p w14:paraId="350CAEE8" w14:textId="6A4FBE5E" w:rsidR="00F549A1" w:rsidRPr="00D8095D" w:rsidRDefault="00F549A1" w:rsidP="00B87F1E">
            <w:pPr>
              <w:pStyle w:val="BodyText1"/>
              <w:spacing w:after="0"/>
              <w:rPr>
                <w:rFonts w:eastAsia="Calibri"/>
                <w:b/>
                <w:szCs w:val="20"/>
              </w:rPr>
            </w:pPr>
            <w:r w:rsidRPr="00D8095D">
              <w:rPr>
                <w:rFonts w:eastAsia="Calibri"/>
                <w:b/>
                <w:szCs w:val="20"/>
              </w:rPr>
              <w:t>Clearing associated with wetlands</w:t>
            </w:r>
          </w:p>
        </w:tc>
      </w:tr>
      <w:tr w:rsidR="00F549A1" w:rsidRPr="00F76167" w14:paraId="3D67CFDA" w14:textId="429ED399" w:rsidTr="00F549A1">
        <w:tc>
          <w:tcPr>
            <w:tcW w:w="1700" w:type="pct"/>
          </w:tcPr>
          <w:p w14:paraId="524D85F6" w14:textId="004E6D23" w:rsidR="00F549A1" w:rsidRPr="00D8095D" w:rsidRDefault="00F549A1" w:rsidP="0072711B">
            <w:pPr>
              <w:rPr>
                <w:rFonts w:eastAsia="Calibri" w:cs="Arial"/>
                <w:color w:val="auto"/>
              </w:rPr>
            </w:pPr>
            <w:r w:rsidRPr="00D8095D">
              <w:rPr>
                <w:rFonts w:eastAsia="Calibri" w:cs="Arial"/>
                <w:b/>
                <w:color w:val="auto"/>
              </w:rPr>
              <w:t>PO</w:t>
            </w:r>
            <w:r>
              <w:rPr>
                <w:rFonts w:eastAsia="Calibri" w:cs="Arial"/>
                <w:b/>
                <w:color w:val="auto"/>
              </w:rPr>
              <w:t>81</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w:t>
            </w:r>
            <w:r w:rsidRPr="00D8095D">
              <w:rPr>
                <w:rFonts w:eastAsia="Calibri" w:cs="Arial"/>
                <w:b/>
                <w:bCs/>
                <w:color w:val="auto"/>
              </w:rPr>
              <w:t xml:space="preserve"> defining bank </w:t>
            </w:r>
            <w:r w:rsidRPr="00D8095D">
              <w:rPr>
                <w:rFonts w:eastAsia="Calibri" w:cs="Arial"/>
                <w:color w:val="auto"/>
              </w:rPr>
              <w:t>of a natural</w:t>
            </w:r>
            <w:r w:rsidRPr="00D8095D">
              <w:rPr>
                <w:rFonts w:eastAsia="Calibri" w:cs="Arial"/>
                <w:b/>
                <w:bCs/>
                <w:color w:val="auto"/>
              </w:rPr>
              <w:t xml:space="preserve"> wetland</w:t>
            </w:r>
            <w:r w:rsidRPr="00D8095D">
              <w:rPr>
                <w:rFonts w:eastAsia="Calibri" w:cs="Arial"/>
                <w:bCs/>
                <w:color w:val="auto"/>
              </w:rPr>
              <w:t xml:space="preserve"> maintains</w:t>
            </w:r>
            <w:r w:rsidRPr="00D8095D">
              <w:rPr>
                <w:rFonts w:eastAsia="Calibri" w:cs="Arial"/>
                <w:b/>
                <w:color w:val="auto"/>
              </w:rPr>
              <w:t xml:space="preserve"> </w:t>
            </w:r>
            <w:r w:rsidRPr="00D8095D">
              <w:rPr>
                <w:rFonts w:eastAsia="Calibri" w:cs="Arial"/>
                <w:bCs/>
                <w:color w:val="auto"/>
              </w:rPr>
              <w:t>the composition, structure and function</w:t>
            </w:r>
            <w:r w:rsidRPr="00D8095D">
              <w:rPr>
                <w:rFonts w:eastAsia="Calibri" w:cs="Arial"/>
                <w:color w:val="auto"/>
              </w:rPr>
              <w:t xml:space="preserve">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wetland</w:t>
            </w:r>
            <w:r w:rsidRPr="00D8095D">
              <w:rPr>
                <w:rFonts w:eastAsia="Calibri" w:cs="Arial"/>
                <w:color w:val="auto"/>
              </w:rPr>
              <w:t xml:space="preserve"> to protect all of the following:</w:t>
            </w:r>
          </w:p>
          <w:p w14:paraId="031918C5" w14:textId="2B99D7AD" w:rsidR="00F549A1" w:rsidRPr="00D8095D" w:rsidRDefault="00F549A1" w:rsidP="00DA7801">
            <w:pPr>
              <w:numPr>
                <w:ilvl w:val="0"/>
                <w:numId w:val="239"/>
              </w:numPr>
              <w:rPr>
                <w:rFonts w:eastAsia="MS Mincho" w:cs="Arial"/>
                <w:color w:val="auto"/>
              </w:rPr>
            </w:pPr>
            <w:r w:rsidRPr="00D8095D">
              <w:rPr>
                <w:rFonts w:eastAsia="MS Mincho" w:cs="Arial"/>
                <w:color w:val="auto"/>
              </w:rPr>
              <w:t>bank stability by protecting against bank erosion;</w:t>
            </w:r>
          </w:p>
          <w:p w14:paraId="74D7EE58" w14:textId="47F3D83F" w:rsidR="00F549A1" w:rsidRPr="00D8095D" w:rsidRDefault="00F549A1" w:rsidP="00DA7801">
            <w:pPr>
              <w:numPr>
                <w:ilvl w:val="0"/>
                <w:numId w:val="239"/>
              </w:numPr>
              <w:ind w:left="357" w:hanging="357"/>
              <w:rPr>
                <w:rFonts w:eastAsia="Calibri" w:cs="Arial"/>
                <w:color w:val="auto"/>
              </w:rPr>
            </w:pPr>
            <w:r w:rsidRPr="00D8095D">
              <w:rPr>
                <w:rFonts w:eastAsia="Calibri" w:cs="Arial"/>
                <w:color w:val="auto"/>
              </w:rPr>
              <w:t>water quality by filtering sediments, nutrients and other pollutants;</w:t>
            </w:r>
          </w:p>
          <w:p w14:paraId="277E4019" w14:textId="77777777" w:rsidR="00F549A1" w:rsidRDefault="00F549A1" w:rsidP="00552132">
            <w:pPr>
              <w:numPr>
                <w:ilvl w:val="0"/>
                <w:numId w:val="239"/>
              </w:numPr>
              <w:ind w:left="357" w:hanging="357"/>
              <w:rPr>
                <w:rFonts w:eastAsia="Calibri" w:cs="Arial"/>
                <w:color w:val="auto"/>
              </w:rPr>
            </w:pPr>
            <w:r w:rsidRPr="00D8095D">
              <w:rPr>
                <w:rFonts w:eastAsia="Calibri" w:cs="Arial"/>
                <w:color w:val="auto"/>
              </w:rPr>
              <w:t>aquatic habitat;</w:t>
            </w:r>
          </w:p>
          <w:p w14:paraId="40F4744D" w14:textId="05CD13D3" w:rsidR="00F549A1" w:rsidRPr="00552132" w:rsidRDefault="00F549A1" w:rsidP="00552132">
            <w:pPr>
              <w:numPr>
                <w:ilvl w:val="0"/>
                <w:numId w:val="239"/>
              </w:numPr>
              <w:ind w:left="357" w:hanging="357"/>
              <w:rPr>
                <w:rFonts w:eastAsia="Calibri" w:cs="Arial"/>
                <w:color w:val="auto"/>
              </w:rPr>
            </w:pPr>
            <w:r w:rsidRPr="00552132">
              <w:rPr>
                <w:rFonts w:eastAsia="Calibri"/>
                <w:color w:val="auto"/>
              </w:rPr>
              <w:t>terrestrial habitat.</w:t>
            </w:r>
          </w:p>
        </w:tc>
        <w:tc>
          <w:tcPr>
            <w:tcW w:w="1650" w:type="pct"/>
          </w:tcPr>
          <w:p w14:paraId="08334603" w14:textId="2FF8E1EB" w:rsidR="00F549A1" w:rsidRPr="00D8095D" w:rsidRDefault="00F549A1" w:rsidP="0072711B">
            <w:pPr>
              <w:rPr>
                <w:rFonts w:eastAsia="Calibri" w:cs="Arial"/>
                <w:color w:val="auto"/>
              </w:rPr>
            </w:pPr>
            <w:r w:rsidRPr="00D8095D">
              <w:rPr>
                <w:rFonts w:eastAsia="Calibri" w:cs="Arial"/>
                <w:b/>
                <w:color w:val="auto"/>
              </w:rPr>
              <w:t>AO</w:t>
            </w:r>
            <w:r>
              <w:rPr>
                <w:rFonts w:eastAsia="Calibri" w:cs="Arial"/>
                <w:b/>
                <w:color w:val="auto"/>
              </w:rPr>
              <w:t>81</w:t>
            </w:r>
            <w:r w:rsidRPr="00D8095D">
              <w:rPr>
                <w:rFonts w:eastAsia="Calibri" w:cs="Arial"/>
                <w:b/>
                <w:color w:val="auto"/>
              </w:rPr>
              <w:t xml:space="preserve">.1 Clearing </w:t>
            </w:r>
            <w:r w:rsidRPr="00D8095D">
              <w:rPr>
                <w:rFonts w:eastAsia="Calibri" w:cs="Arial"/>
                <w:color w:val="auto"/>
              </w:rPr>
              <w:t xml:space="preserve">does not occur in a natural </w:t>
            </w:r>
            <w:r w:rsidRPr="00D8095D">
              <w:rPr>
                <w:rFonts w:eastAsia="Calibri" w:cs="Arial"/>
                <w:b/>
                <w:color w:val="auto"/>
              </w:rPr>
              <w:t>wetland</w:t>
            </w:r>
            <w:r w:rsidRPr="00D8095D">
              <w:rPr>
                <w:rFonts w:eastAsia="Calibri" w:cs="Arial"/>
                <w:color w:val="auto"/>
              </w:rPr>
              <w:t xml:space="preserve"> or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32119A69" w14:textId="77777777" w:rsidR="00F549A1" w:rsidRPr="00D8095D" w:rsidRDefault="00F549A1" w:rsidP="0072711B">
            <w:pPr>
              <w:rPr>
                <w:rFonts w:eastAsia="Calibri" w:cs="Arial"/>
                <w:color w:val="auto"/>
              </w:rPr>
            </w:pPr>
          </w:p>
          <w:p w14:paraId="685D8642" w14:textId="665EE581" w:rsidR="00F549A1" w:rsidRPr="00D8095D" w:rsidRDefault="00F549A1" w:rsidP="0072711B">
            <w:pPr>
              <w:rPr>
                <w:rFonts w:eastAsia="Calibri" w:cs="Arial"/>
                <w:color w:val="auto"/>
              </w:rPr>
            </w:pPr>
            <w:r w:rsidRPr="00D8095D">
              <w:rPr>
                <w:rFonts w:eastAsia="Calibri" w:cs="Arial"/>
                <w:color w:val="auto"/>
              </w:rPr>
              <w:t>OR</w:t>
            </w:r>
          </w:p>
          <w:p w14:paraId="61977308" w14:textId="77777777" w:rsidR="00F549A1" w:rsidRPr="00D8095D" w:rsidRDefault="00F549A1" w:rsidP="0072711B">
            <w:pPr>
              <w:rPr>
                <w:rFonts w:eastAsia="Calibri" w:cs="Arial"/>
                <w:color w:val="auto"/>
              </w:rPr>
            </w:pPr>
          </w:p>
          <w:p w14:paraId="4D59DA3F" w14:textId="7069F182" w:rsidR="00F549A1" w:rsidRPr="00D8095D" w:rsidRDefault="00F549A1" w:rsidP="0072711B">
            <w:pPr>
              <w:rPr>
                <w:rFonts w:eastAsia="Calibri" w:cs="Arial"/>
                <w:color w:val="auto"/>
              </w:rPr>
            </w:pPr>
            <w:r w:rsidRPr="00D8095D">
              <w:rPr>
                <w:rFonts w:eastAsia="Calibri" w:cs="Arial"/>
                <w:b/>
                <w:color w:val="auto"/>
              </w:rPr>
              <w:t>AO</w:t>
            </w:r>
            <w:r>
              <w:rPr>
                <w:rFonts w:eastAsia="Calibri" w:cs="Arial"/>
                <w:b/>
                <w:color w:val="auto"/>
              </w:rPr>
              <w:t>81</w:t>
            </w:r>
            <w:r w:rsidRPr="00D8095D">
              <w:rPr>
                <w:rFonts w:eastAsia="Calibri" w:cs="Arial"/>
                <w:b/>
                <w:color w:val="auto"/>
              </w:rPr>
              <w:t>.2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0B168EDD" w14:textId="77777777" w:rsidR="00F549A1" w:rsidRPr="00D8095D" w:rsidRDefault="00F549A1" w:rsidP="00DA7801">
            <w:pPr>
              <w:numPr>
                <w:ilvl w:val="0"/>
                <w:numId w:val="265"/>
              </w:numPr>
              <w:rPr>
                <w:rFonts w:eastAsia="Calibri" w:cs="Arial"/>
                <w:color w:val="auto"/>
              </w:rPr>
            </w:pPr>
            <w:r w:rsidRPr="00D8095D">
              <w:rPr>
                <w:rFonts w:eastAsia="Calibri" w:cs="Arial"/>
                <w:color w:val="auto"/>
              </w:rPr>
              <w:t xml:space="preserve">does not occur within 10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354544A9" w14:textId="40607147" w:rsidR="00F549A1" w:rsidRPr="00D8095D" w:rsidRDefault="00F549A1" w:rsidP="0072711B">
            <w:pPr>
              <w:numPr>
                <w:ilvl w:val="0"/>
                <w:numId w:val="265"/>
              </w:numPr>
              <w:ind w:left="357" w:hanging="357"/>
              <w:rPr>
                <w:rFonts w:eastAsia="Calibri" w:cs="Arial"/>
                <w:color w:val="auto"/>
              </w:rPr>
            </w:pPr>
            <w:r w:rsidRPr="00D8095D">
              <w:rPr>
                <w:rFonts w:eastAsia="Calibri" w:cs="Arial"/>
                <w:color w:val="auto"/>
              </w:rPr>
              <w:t xml:space="preserve">does not exceed widths in </w:t>
            </w:r>
            <w:r>
              <w:rPr>
                <w:rFonts w:eastAsia="Calibri" w:cs="Arial"/>
                <w:color w:val="auto"/>
              </w:rPr>
              <w:t>reference table 1</w:t>
            </w:r>
            <w:r w:rsidRPr="00D8095D">
              <w:rPr>
                <w:rFonts w:eastAsia="Calibri" w:cs="Arial"/>
                <w:color w:val="auto"/>
              </w:rPr>
              <w:t xml:space="preserve"> in this code.</w:t>
            </w:r>
          </w:p>
        </w:tc>
        <w:tc>
          <w:tcPr>
            <w:tcW w:w="1650" w:type="pct"/>
          </w:tcPr>
          <w:p w14:paraId="62285BD6" w14:textId="77777777" w:rsidR="00F549A1" w:rsidRPr="00D8095D" w:rsidRDefault="00F549A1" w:rsidP="0072711B">
            <w:pPr>
              <w:rPr>
                <w:rFonts w:eastAsia="Calibri" w:cs="Arial"/>
                <w:b/>
                <w:color w:val="auto"/>
              </w:rPr>
            </w:pPr>
          </w:p>
        </w:tc>
      </w:tr>
      <w:tr w:rsidR="00F549A1" w:rsidRPr="00F76167" w14:paraId="351326AF" w14:textId="415816FB" w:rsidTr="00F549A1">
        <w:tc>
          <w:tcPr>
            <w:tcW w:w="1700" w:type="pct"/>
          </w:tcPr>
          <w:p w14:paraId="49202E53" w14:textId="1016836B" w:rsidR="00F549A1" w:rsidRPr="00D8095D" w:rsidRDefault="00F549A1" w:rsidP="00044B09">
            <w:pPr>
              <w:rPr>
                <w:rFonts w:eastAsia="Calibri" w:cs="Arial"/>
                <w:b/>
                <w:color w:val="auto"/>
              </w:rPr>
            </w:pPr>
            <w:r w:rsidRPr="00D8095D">
              <w:rPr>
                <w:rFonts w:eastAsia="Calibri" w:cs="Arial"/>
                <w:b/>
                <w:color w:val="auto"/>
              </w:rPr>
              <w:t>PO8</w:t>
            </w:r>
            <w:r>
              <w:rPr>
                <w:rFonts w:eastAsia="Calibri" w:cs="Arial"/>
                <w:b/>
                <w:color w:val="auto"/>
              </w:rPr>
              <w:t>2</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rFonts w:eastAsia="+mn-ea" w:cs="+mn-cs"/>
                <w:color w:val="auto"/>
                <w:kern w:val="24"/>
              </w:rPr>
              <w:t>.</w:t>
            </w:r>
          </w:p>
        </w:tc>
        <w:tc>
          <w:tcPr>
            <w:tcW w:w="1650" w:type="pct"/>
          </w:tcPr>
          <w:p w14:paraId="729E1186" w14:textId="3A800924" w:rsidR="00F549A1" w:rsidRPr="00D8095D" w:rsidDel="000160DD" w:rsidRDefault="00F549A1" w:rsidP="00044B09">
            <w:pPr>
              <w:rPr>
                <w:rFonts w:eastAsia="Calibri" w:cs="Arial"/>
                <w:b/>
                <w:color w:val="auto"/>
              </w:rPr>
            </w:pPr>
            <w:r w:rsidRPr="00D8095D">
              <w:rPr>
                <w:color w:val="auto"/>
              </w:rPr>
              <w:t>No acceptable outcome is prescribed.</w:t>
            </w:r>
          </w:p>
        </w:tc>
        <w:tc>
          <w:tcPr>
            <w:tcW w:w="1650" w:type="pct"/>
          </w:tcPr>
          <w:p w14:paraId="6B7666C9" w14:textId="77777777" w:rsidR="00F549A1" w:rsidRPr="00D8095D" w:rsidRDefault="00F549A1" w:rsidP="00044B09">
            <w:pPr>
              <w:rPr>
                <w:color w:val="auto"/>
              </w:rPr>
            </w:pPr>
          </w:p>
        </w:tc>
      </w:tr>
      <w:tr w:rsidR="00F549A1" w:rsidRPr="00F76167" w14:paraId="05A1BA5A" w14:textId="3852116D" w:rsidTr="00F549A1">
        <w:tc>
          <w:tcPr>
            <w:tcW w:w="5000" w:type="pct"/>
            <w:gridSpan w:val="3"/>
            <w:shd w:val="clear" w:color="auto" w:fill="DADADA"/>
          </w:tcPr>
          <w:p w14:paraId="3F73455C" w14:textId="78FE6366" w:rsidR="00F549A1" w:rsidRPr="00D8095D" w:rsidRDefault="00F549A1" w:rsidP="0072711B">
            <w:pPr>
              <w:rPr>
                <w:rFonts w:eastAsia="Calibri"/>
                <w:b/>
                <w:color w:val="auto"/>
              </w:rPr>
            </w:pPr>
            <w:r w:rsidRPr="00D8095D">
              <w:rPr>
                <w:rFonts w:eastAsia="Calibri"/>
                <w:b/>
                <w:color w:val="auto"/>
              </w:rPr>
              <w:t>Clearing associated with watercourses and drainage features</w:t>
            </w:r>
          </w:p>
        </w:tc>
      </w:tr>
      <w:tr w:rsidR="00F549A1" w:rsidRPr="00F76167" w14:paraId="7790EBA1" w14:textId="4438AE31" w:rsidTr="00F549A1">
        <w:tc>
          <w:tcPr>
            <w:tcW w:w="1700" w:type="pct"/>
          </w:tcPr>
          <w:p w14:paraId="259C8F0D" w14:textId="39098A26" w:rsidR="00F549A1" w:rsidRPr="00D8095D" w:rsidRDefault="00F549A1" w:rsidP="00217813">
            <w:pPr>
              <w:rPr>
                <w:rFonts w:eastAsia="Calibri" w:cs="Arial"/>
                <w:color w:val="auto"/>
              </w:rPr>
            </w:pPr>
            <w:r w:rsidRPr="00D8095D">
              <w:rPr>
                <w:rFonts w:eastAsia="Calibri" w:cs="Arial"/>
                <w:b/>
                <w:color w:val="auto"/>
              </w:rPr>
              <w:lastRenderedPageBreak/>
              <w:t>PO8</w:t>
            </w:r>
            <w:r>
              <w:rPr>
                <w:rFonts w:eastAsia="Calibri" w:cs="Arial"/>
                <w:b/>
                <w:color w:val="auto"/>
              </w:rPr>
              <w:t>3</w:t>
            </w:r>
            <w:r w:rsidRPr="00D8095D">
              <w:rPr>
                <w:rFonts w:eastAsia="Calibri" w:cs="Arial"/>
                <w:b/>
                <w:color w:val="auto"/>
              </w:rPr>
              <w:t xml:space="preserve"> Clearing </w:t>
            </w:r>
            <w:r w:rsidRPr="00D8095D">
              <w:rPr>
                <w:rFonts w:eastAsia="Calibri" w:cs="Arial"/>
                <w:bCs/>
                <w:color w:val="auto"/>
              </w:rPr>
              <w:t xml:space="preserve">of </w:t>
            </w:r>
            <w:r w:rsidRPr="00D8095D">
              <w:rPr>
                <w:rFonts w:eastAsia="Calibri" w:cs="Arial"/>
                <w:b/>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 /or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of a</w:t>
            </w:r>
            <w:r w:rsidRPr="00D8095D">
              <w:rPr>
                <w:rFonts w:eastAsia="Calibri" w:cs="Arial"/>
                <w:b/>
                <w:color w:val="auto"/>
              </w:rPr>
              <w:t xml:space="preserve"> watercourse</w:t>
            </w:r>
            <w:r w:rsidRPr="00D8095D">
              <w:rPr>
                <w:rFonts w:eastAsia="Calibri" w:cs="Arial"/>
                <w:color w:val="auto"/>
              </w:rPr>
              <w:t xml:space="preserve"> and/or </w:t>
            </w:r>
            <w:r w:rsidRPr="00D8095D">
              <w:rPr>
                <w:rFonts w:eastAsia="Calibri" w:cs="Arial"/>
                <w:b/>
                <w:color w:val="auto"/>
              </w:rPr>
              <w:t xml:space="preserve">drainage feature, </w:t>
            </w:r>
            <w:r w:rsidRPr="00D8095D">
              <w:rPr>
                <w:rFonts w:eastAsia="Calibri" w:cs="Arial"/>
                <w:color w:val="auto"/>
              </w:rPr>
              <w:t xml:space="preserve">maintains the composition, structure and function of the </w:t>
            </w:r>
            <w:r w:rsidRPr="00D8095D">
              <w:rPr>
                <w:rFonts w:eastAsia="Calibri" w:cs="Arial"/>
                <w:b/>
                <w:bCs/>
                <w:color w:val="auto"/>
              </w:rPr>
              <w:t xml:space="preserve">regional ecosystem </w:t>
            </w:r>
            <w:r w:rsidRPr="00D8095D">
              <w:rPr>
                <w:rFonts w:eastAsia="Calibri" w:cs="Arial"/>
                <w:color w:val="auto"/>
              </w:rPr>
              <w:t xml:space="preserve">associated with the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to protect all of the following:</w:t>
            </w:r>
          </w:p>
          <w:p w14:paraId="0228A92A" w14:textId="3CB96E5E" w:rsidR="00F549A1" w:rsidRPr="00D8095D" w:rsidRDefault="00F549A1" w:rsidP="00DA7801">
            <w:pPr>
              <w:numPr>
                <w:ilvl w:val="0"/>
                <w:numId w:val="249"/>
              </w:numPr>
              <w:rPr>
                <w:rFonts w:eastAsia="Calibri" w:cs="Arial"/>
                <w:color w:val="auto"/>
              </w:rPr>
            </w:pPr>
            <w:r w:rsidRPr="00D8095D">
              <w:rPr>
                <w:rFonts w:eastAsia="Calibri" w:cs="Arial"/>
                <w:color w:val="auto"/>
              </w:rPr>
              <w:t>bank stability by protecting against bank erosion;</w:t>
            </w:r>
          </w:p>
          <w:p w14:paraId="6CEE4FA6" w14:textId="30CBF367" w:rsidR="00F549A1" w:rsidRPr="00D8095D" w:rsidRDefault="00F549A1" w:rsidP="00DA7801">
            <w:pPr>
              <w:numPr>
                <w:ilvl w:val="0"/>
                <w:numId w:val="249"/>
              </w:numPr>
              <w:ind w:left="357" w:hanging="357"/>
              <w:rPr>
                <w:rFonts w:eastAsia="Calibri" w:cs="Arial"/>
                <w:color w:val="auto"/>
              </w:rPr>
            </w:pPr>
            <w:r w:rsidRPr="00D8095D">
              <w:rPr>
                <w:rFonts w:eastAsia="Calibri" w:cs="Arial"/>
                <w:color w:val="auto"/>
              </w:rPr>
              <w:t>water quality by filtering sediments, nutrients and other pollutants;</w:t>
            </w:r>
          </w:p>
          <w:p w14:paraId="74A98F8D" w14:textId="1B45756F" w:rsidR="00F549A1" w:rsidRPr="00D8095D" w:rsidRDefault="00F549A1" w:rsidP="00DA7801">
            <w:pPr>
              <w:numPr>
                <w:ilvl w:val="0"/>
                <w:numId w:val="249"/>
              </w:numPr>
              <w:ind w:left="357" w:hanging="357"/>
              <w:rPr>
                <w:rFonts w:eastAsia="Calibri"/>
                <w:color w:val="auto"/>
              </w:rPr>
            </w:pPr>
            <w:r w:rsidRPr="00D8095D">
              <w:rPr>
                <w:rFonts w:eastAsia="Calibri" w:cs="Arial"/>
                <w:color w:val="auto"/>
              </w:rPr>
              <w:t>aquatic habitat;</w:t>
            </w:r>
          </w:p>
          <w:p w14:paraId="25C834E9" w14:textId="1C794DC7" w:rsidR="00F549A1" w:rsidRPr="00D8095D" w:rsidRDefault="00F549A1" w:rsidP="00DA7801">
            <w:pPr>
              <w:numPr>
                <w:ilvl w:val="0"/>
                <w:numId w:val="249"/>
              </w:numPr>
              <w:ind w:left="357" w:hanging="357"/>
              <w:rPr>
                <w:rFonts w:eastAsia="Calibri"/>
                <w:color w:val="auto"/>
              </w:rPr>
            </w:pPr>
            <w:r w:rsidRPr="00D8095D">
              <w:rPr>
                <w:rFonts w:eastAsia="Calibri" w:cs="Arial"/>
                <w:color w:val="auto"/>
              </w:rPr>
              <w:t>terrestrial habitat.</w:t>
            </w:r>
          </w:p>
        </w:tc>
        <w:tc>
          <w:tcPr>
            <w:tcW w:w="1650" w:type="pct"/>
          </w:tcPr>
          <w:p w14:paraId="2AEA4E9E" w14:textId="7748AE20" w:rsidR="00F549A1" w:rsidRPr="00D8095D" w:rsidRDefault="00F549A1" w:rsidP="00217813">
            <w:pPr>
              <w:rPr>
                <w:rFonts w:eastAsia="Calibri" w:cs="Arial"/>
                <w:color w:val="auto"/>
              </w:rPr>
            </w:pPr>
            <w:r w:rsidRPr="00D8095D">
              <w:rPr>
                <w:rFonts w:eastAsia="Calibri" w:cs="Arial"/>
                <w:b/>
                <w:color w:val="auto"/>
              </w:rPr>
              <w:t>AO8</w:t>
            </w:r>
            <w:r>
              <w:rPr>
                <w:rFonts w:eastAsia="Calibri" w:cs="Arial"/>
                <w:b/>
                <w:color w:val="auto"/>
              </w:rPr>
              <w:t>3</w:t>
            </w:r>
            <w:r w:rsidRPr="00D8095D">
              <w:rPr>
                <w:rFonts w:eastAsia="Calibri" w:cs="Arial"/>
                <w:b/>
                <w:color w:val="auto"/>
              </w:rPr>
              <w:t>.1 Clearing</w:t>
            </w:r>
            <w:r w:rsidRPr="00D8095D">
              <w:rPr>
                <w:rFonts w:eastAsia="Calibri" w:cs="Arial"/>
                <w:color w:val="auto"/>
              </w:rPr>
              <w:t xml:space="preserve"> does not occur in any of the following areas:</w:t>
            </w:r>
          </w:p>
          <w:p w14:paraId="79D6DBF6" w14:textId="77777777" w:rsidR="00F549A1" w:rsidRPr="00D8095D" w:rsidRDefault="00F549A1" w:rsidP="00A57696">
            <w:pPr>
              <w:pStyle w:val="ListParagraph"/>
              <w:numPr>
                <w:ilvl w:val="0"/>
                <w:numId w:val="270"/>
              </w:numPr>
              <w:contextualSpacing w:val="0"/>
              <w:rPr>
                <w:rFonts w:eastAsia="Calibri" w:cs="Arial"/>
                <w:color w:val="auto"/>
              </w:rPr>
            </w:pPr>
            <w:r w:rsidRPr="001A2AED">
              <w:rPr>
                <w:rFonts w:eastAsia="Calibri" w:cs="Arial"/>
                <w:bCs/>
                <w:color w:val="auto"/>
              </w:rPr>
              <w:t>inside the</w:t>
            </w:r>
            <w:r w:rsidRPr="00D8095D">
              <w:rPr>
                <w:rFonts w:eastAsia="Calibri" w:cs="Arial"/>
                <w:b/>
                <w:color w:val="auto"/>
              </w:rPr>
              <w:t xml:space="preserve"> </w:t>
            </w:r>
            <w:r w:rsidRPr="001A2AED">
              <w:rPr>
                <w:rFonts w:eastAsia="Calibri" w:cs="Arial"/>
                <w:b/>
                <w:bCs/>
                <w:color w:val="auto"/>
              </w:rPr>
              <w:t>defining bank</w:t>
            </w:r>
            <w:r w:rsidRPr="00D8095D">
              <w:rPr>
                <w:rFonts w:eastAsia="Calibri" w:cs="Arial"/>
                <w:color w:val="auto"/>
              </w:rPr>
              <w:t xml:space="preserve"> </w:t>
            </w:r>
            <w:r w:rsidRPr="001A2AED">
              <w:rPr>
                <w:rFonts w:eastAsia="Calibri" w:cs="Arial"/>
                <w:bCs/>
                <w:color w:val="auto"/>
              </w:rPr>
              <w:t>of a</w:t>
            </w:r>
            <w:r w:rsidRPr="00D8095D">
              <w:rPr>
                <w:rFonts w:eastAsia="Calibri" w:cs="Arial"/>
                <w:b/>
                <w:color w:val="auto"/>
              </w:rPr>
              <w:t xml:space="preserve"> 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42C16108" w14:textId="09F9A7BA" w:rsidR="00F549A1" w:rsidRPr="00D8095D" w:rsidRDefault="00F549A1" w:rsidP="00A57696">
            <w:pPr>
              <w:pStyle w:val="ListParagraph"/>
              <w:numPr>
                <w:ilvl w:val="0"/>
                <w:numId w:val="270"/>
              </w:numPr>
              <w:ind w:left="357" w:hanging="357"/>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0FB442B5" w14:textId="77777777" w:rsidR="00F549A1" w:rsidRPr="00D8095D" w:rsidRDefault="00F549A1" w:rsidP="00217813">
            <w:pPr>
              <w:rPr>
                <w:rFonts w:eastAsia="Calibri" w:cs="Arial"/>
                <w:color w:val="auto"/>
              </w:rPr>
            </w:pPr>
          </w:p>
          <w:p w14:paraId="116FC238" w14:textId="73938EC2" w:rsidR="00F549A1" w:rsidRPr="00D8095D" w:rsidRDefault="00F549A1" w:rsidP="00217813">
            <w:pPr>
              <w:rPr>
                <w:rFonts w:eastAsia="Calibri" w:cs="Arial"/>
                <w:color w:val="auto"/>
              </w:rPr>
            </w:pPr>
            <w:r w:rsidRPr="00D8095D">
              <w:rPr>
                <w:rFonts w:eastAsia="Calibri" w:cs="Arial"/>
                <w:color w:val="auto"/>
              </w:rPr>
              <w:t>OR</w:t>
            </w:r>
          </w:p>
          <w:p w14:paraId="7ED88CBA" w14:textId="77777777" w:rsidR="00F549A1" w:rsidRPr="00D8095D" w:rsidRDefault="00F549A1" w:rsidP="00217813">
            <w:pPr>
              <w:rPr>
                <w:rFonts w:eastAsia="Calibri" w:cs="Arial"/>
                <w:color w:val="auto"/>
              </w:rPr>
            </w:pPr>
          </w:p>
          <w:p w14:paraId="04B77146" w14:textId="3440F6BC" w:rsidR="00F549A1" w:rsidRPr="00D8095D" w:rsidRDefault="00F549A1" w:rsidP="00217813">
            <w:pPr>
              <w:rPr>
                <w:rFonts w:eastAsia="Calibri" w:cs="Arial"/>
                <w:color w:val="auto"/>
              </w:rPr>
            </w:pPr>
            <w:r w:rsidRPr="00D8095D">
              <w:rPr>
                <w:rFonts w:eastAsia="Calibri" w:cs="Arial"/>
                <w:b/>
                <w:color w:val="auto"/>
              </w:rPr>
              <w:t>AO8</w:t>
            </w:r>
            <w:r>
              <w:rPr>
                <w:rFonts w:eastAsia="Calibri" w:cs="Arial"/>
                <w:b/>
                <w:color w:val="auto"/>
              </w:rPr>
              <w:t>3</w:t>
            </w:r>
            <w:r w:rsidRPr="00D8095D">
              <w:rPr>
                <w:rFonts w:eastAsia="Calibri" w:cs="Arial"/>
                <w:b/>
                <w:color w:val="auto"/>
              </w:rPr>
              <w:t>.2 Clearing</w:t>
            </w:r>
            <w:r w:rsidRPr="00D8095D">
              <w:rPr>
                <w:rFonts w:eastAsia="Calibri" w:cs="Arial"/>
                <w:color w:val="auto"/>
              </w:rPr>
              <w:t xml:space="preserve"> within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0C8147F3" w14:textId="7E24B1BA" w:rsidR="00F549A1" w:rsidRPr="00D8095D" w:rsidRDefault="00F549A1" w:rsidP="00DA7801">
            <w:pPr>
              <w:numPr>
                <w:ilvl w:val="0"/>
                <w:numId w:val="248"/>
              </w:numPr>
              <w:rPr>
                <w:rFonts w:eastAsia="MS Mincho" w:cs="Arial"/>
                <w:color w:val="auto"/>
              </w:rPr>
            </w:pPr>
            <w:r w:rsidRPr="00D8095D">
              <w:rPr>
                <w:rFonts w:eastAsia="MS Mincho" w:cs="Arial"/>
                <w:color w:val="auto"/>
              </w:rPr>
              <w:t xml:space="preserve">does not exceed the widths in table </w:t>
            </w:r>
            <w:r>
              <w:rPr>
                <w:rFonts w:eastAsia="Calibri" w:cs="Arial"/>
                <w:color w:val="auto"/>
              </w:rPr>
              <w:t>reference table 1</w:t>
            </w:r>
            <w:r w:rsidRPr="00D8095D">
              <w:rPr>
                <w:rFonts w:eastAsia="Calibri" w:cs="Arial"/>
                <w:color w:val="auto"/>
              </w:rPr>
              <w:t xml:space="preserve"> </w:t>
            </w:r>
            <w:r w:rsidRPr="00D8095D">
              <w:rPr>
                <w:rFonts w:eastAsia="MS Mincho" w:cs="Arial"/>
                <w:color w:val="auto"/>
              </w:rPr>
              <w:t>of this code; and</w:t>
            </w:r>
          </w:p>
          <w:p w14:paraId="5C4C5620" w14:textId="5838A001" w:rsidR="00F549A1" w:rsidRPr="00D8095D" w:rsidRDefault="00F549A1" w:rsidP="00217813">
            <w:pPr>
              <w:numPr>
                <w:ilvl w:val="0"/>
                <w:numId w:val="248"/>
              </w:numPr>
              <w:ind w:left="357" w:hanging="357"/>
              <w:rPr>
                <w:rFonts w:eastAsia="MS Mincho" w:cs="Arial"/>
                <w:color w:val="auto"/>
              </w:rPr>
            </w:pPr>
            <w:r w:rsidRPr="00D8095D">
              <w:rPr>
                <w:rFonts w:eastAsia="MS Mincho" w:cs="Arial"/>
                <w:color w:val="auto"/>
              </w:rPr>
              <w:t xml:space="preserve">does not occur within 10 metres of the </w:t>
            </w:r>
            <w:r w:rsidRPr="00D8095D">
              <w:rPr>
                <w:rFonts w:eastAsia="MS Mincho" w:cs="Arial"/>
                <w:b/>
                <w:color w:val="auto"/>
              </w:rPr>
              <w:t>defining bank</w:t>
            </w:r>
            <w:r w:rsidRPr="00D8095D">
              <w:rPr>
                <w:rFonts w:eastAsia="MS Mincho" w:cs="Arial"/>
                <w:color w:val="auto"/>
              </w:rPr>
              <w:t xml:space="preserve">, unless </w:t>
            </w:r>
            <w:r w:rsidRPr="00D8095D">
              <w:rPr>
                <w:rFonts w:eastAsia="MS Mincho" w:cs="Arial"/>
                <w:b/>
                <w:color w:val="auto"/>
              </w:rPr>
              <w:t>clearing</w:t>
            </w:r>
            <w:r w:rsidRPr="00D8095D">
              <w:rPr>
                <w:rFonts w:eastAsia="MS Mincho" w:cs="Arial"/>
                <w:color w:val="auto"/>
              </w:rPr>
              <w:t xml:space="preserve"> is required into or across the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w:t>
            </w:r>
          </w:p>
        </w:tc>
        <w:tc>
          <w:tcPr>
            <w:tcW w:w="1650" w:type="pct"/>
          </w:tcPr>
          <w:p w14:paraId="4D7F6A7D" w14:textId="77777777" w:rsidR="00F549A1" w:rsidRPr="00D8095D" w:rsidRDefault="00F549A1" w:rsidP="00217813">
            <w:pPr>
              <w:rPr>
                <w:rFonts w:eastAsia="Calibri" w:cs="Arial"/>
                <w:b/>
                <w:color w:val="auto"/>
              </w:rPr>
            </w:pPr>
          </w:p>
        </w:tc>
      </w:tr>
      <w:tr w:rsidR="00F549A1" w:rsidRPr="00F76167" w14:paraId="3F724E13" w14:textId="2C250B56" w:rsidTr="00F549A1">
        <w:tc>
          <w:tcPr>
            <w:tcW w:w="1700" w:type="pct"/>
          </w:tcPr>
          <w:p w14:paraId="62753117" w14:textId="170EFDCB" w:rsidR="00F549A1" w:rsidRPr="00D8095D" w:rsidRDefault="00F549A1" w:rsidP="00217813">
            <w:pPr>
              <w:rPr>
                <w:rFonts w:eastAsia="Calibri" w:cs="Arial"/>
                <w:b/>
                <w:color w:val="auto"/>
              </w:rPr>
            </w:pPr>
            <w:r w:rsidRPr="00D8095D">
              <w:rPr>
                <w:rFonts w:eastAsia="Calibri" w:cs="Arial"/>
                <w:b/>
                <w:color w:val="auto"/>
              </w:rPr>
              <w:t>PO8</w:t>
            </w:r>
            <w:r>
              <w:rPr>
                <w:rFonts w:eastAsia="Calibri" w:cs="Arial"/>
                <w:b/>
                <w:color w:val="auto"/>
              </w:rPr>
              <w:t>4</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eastAsia="Calibri" w:cs="Arial"/>
                <w:bCs/>
                <w:color w:val="auto"/>
              </w:rPr>
              <w:t xml:space="preserve">an </w:t>
            </w:r>
            <w:r w:rsidRPr="00D8095D">
              <w:rPr>
                <w:rFonts w:eastAsia="Calibri" w:cs="Arial"/>
                <w:b/>
                <w:color w:val="auto"/>
              </w:rPr>
              <w:t>offset</w:t>
            </w:r>
            <w:r w:rsidRPr="00D8095D">
              <w:rPr>
                <w:rFonts w:eastAsia="Calibri" w:cs="Arial"/>
                <w:bCs/>
                <w:color w:val="auto"/>
              </w:rPr>
              <w:t xml:space="preserve"> is provided for any</w:t>
            </w:r>
            <w:r w:rsidRPr="00D8095D">
              <w:rPr>
                <w:rFonts w:eastAsia="Calibri" w:cs="Arial"/>
                <w:b/>
                <w:color w:val="auto"/>
              </w:rPr>
              <w:t xml:space="preserve"> </w:t>
            </w:r>
            <w:r w:rsidRPr="00D8095D">
              <w:rPr>
                <w:rFonts w:eastAsia="Calibri" w:cs="Arial"/>
                <w:color w:val="auto"/>
              </w:rPr>
              <w:t xml:space="preserve">acceptable </w:t>
            </w:r>
            <w:r w:rsidRPr="00D8095D">
              <w:rPr>
                <w:rFonts w:eastAsia="Calibri" w:cs="Arial"/>
                <w:b/>
                <w:color w:val="auto"/>
              </w:rPr>
              <w:t>significant residual impact</w:t>
            </w:r>
            <w:r w:rsidRPr="00D8095D">
              <w:rPr>
                <w:rFonts w:eastAsia="Calibri" w:cs="Arial"/>
                <w:color w:val="auto"/>
              </w:rPr>
              <w:t>.</w:t>
            </w:r>
          </w:p>
        </w:tc>
        <w:tc>
          <w:tcPr>
            <w:tcW w:w="1650" w:type="pct"/>
          </w:tcPr>
          <w:p w14:paraId="44E92662" w14:textId="674A5990" w:rsidR="00F549A1" w:rsidRPr="00D8095D" w:rsidRDefault="00F549A1" w:rsidP="00217813">
            <w:pPr>
              <w:rPr>
                <w:rFonts w:eastAsia="Calibri" w:cs="Arial"/>
                <w:b/>
                <w:color w:val="auto"/>
              </w:rPr>
            </w:pPr>
            <w:r w:rsidRPr="00D8095D">
              <w:rPr>
                <w:rFonts w:eastAsia="Calibri" w:cs="Arial"/>
                <w:bCs/>
                <w:color w:val="auto"/>
              </w:rPr>
              <w:t>No acceptable outcome is prescribed.</w:t>
            </w:r>
          </w:p>
        </w:tc>
        <w:tc>
          <w:tcPr>
            <w:tcW w:w="1650" w:type="pct"/>
          </w:tcPr>
          <w:p w14:paraId="2430B87D" w14:textId="77777777" w:rsidR="00F549A1" w:rsidRPr="00D8095D" w:rsidRDefault="00F549A1" w:rsidP="00217813">
            <w:pPr>
              <w:rPr>
                <w:rFonts w:eastAsia="Calibri" w:cs="Arial"/>
                <w:bCs/>
                <w:color w:val="auto"/>
              </w:rPr>
            </w:pPr>
          </w:p>
        </w:tc>
      </w:tr>
      <w:tr w:rsidR="00F549A1" w:rsidRPr="00F76167" w14:paraId="2B4A1677" w14:textId="7C224981" w:rsidTr="00F549A1">
        <w:tc>
          <w:tcPr>
            <w:tcW w:w="5000" w:type="pct"/>
            <w:gridSpan w:val="3"/>
            <w:shd w:val="clear" w:color="auto" w:fill="DADADA"/>
          </w:tcPr>
          <w:p w14:paraId="4A6ADF9C" w14:textId="34FF1AA2" w:rsidR="00F549A1" w:rsidRPr="00D8095D" w:rsidRDefault="00F549A1" w:rsidP="0072711B">
            <w:pPr>
              <w:rPr>
                <w:rFonts w:eastAsia="Calibri"/>
                <w:b/>
                <w:color w:val="auto"/>
              </w:rPr>
            </w:pPr>
            <w:r w:rsidRPr="00D8095D">
              <w:rPr>
                <w:rFonts w:eastAsia="Calibri"/>
                <w:b/>
                <w:color w:val="auto"/>
              </w:rPr>
              <w:t>Connectivity</w:t>
            </w:r>
          </w:p>
        </w:tc>
      </w:tr>
      <w:tr w:rsidR="00F549A1" w:rsidRPr="00F76167" w14:paraId="1E42BB2E" w14:textId="0111465B" w:rsidTr="00F549A1">
        <w:tc>
          <w:tcPr>
            <w:tcW w:w="1700" w:type="pct"/>
          </w:tcPr>
          <w:p w14:paraId="4DB30AAF" w14:textId="51D582A0" w:rsidR="00F549A1" w:rsidRPr="00D8095D" w:rsidRDefault="00F549A1" w:rsidP="0072711B">
            <w:pPr>
              <w:rPr>
                <w:rFonts w:eastAsia="Calibri"/>
                <w:color w:val="auto"/>
              </w:rPr>
            </w:pPr>
            <w:r w:rsidRPr="00D8095D">
              <w:rPr>
                <w:rFonts w:eastAsia="Calibri"/>
                <w:b/>
                <w:color w:val="auto"/>
              </w:rPr>
              <w:t>PO8</w:t>
            </w:r>
            <w:r>
              <w:rPr>
                <w:rFonts w:eastAsia="Calibri"/>
                <w:b/>
                <w:color w:val="auto"/>
              </w:rPr>
              <w:t>5</w:t>
            </w:r>
            <w:r w:rsidRPr="00D8095D">
              <w:rPr>
                <w:rFonts w:eastAsia="Calibri"/>
                <w:b/>
                <w:color w:val="auto"/>
              </w:rPr>
              <w:t xml:space="preserve"> Regional ecosystems</w:t>
            </w:r>
            <w:r w:rsidRPr="00D8095D">
              <w:rPr>
                <w:rFonts w:eastAsia="Calibri"/>
                <w:color w:val="auto"/>
              </w:rPr>
              <w:t xml:space="preserve"> on the subject land and any adjacent land, retain sufficient </w:t>
            </w:r>
            <w:r w:rsidRPr="00D8095D">
              <w:rPr>
                <w:rFonts w:eastAsia="Calibri"/>
                <w:b/>
                <w:color w:val="auto"/>
              </w:rPr>
              <w:t>vegetation</w:t>
            </w:r>
            <w:r w:rsidRPr="00D8095D">
              <w:rPr>
                <w:rFonts w:eastAsia="Calibri"/>
                <w:color w:val="auto"/>
              </w:rPr>
              <w:t xml:space="preserve"> to maintain: </w:t>
            </w:r>
          </w:p>
          <w:p w14:paraId="4B376D86" w14:textId="36DBC57C" w:rsidR="00F549A1" w:rsidRPr="00D8095D" w:rsidRDefault="00F549A1" w:rsidP="00DA7801">
            <w:pPr>
              <w:pStyle w:val="ListParagraph"/>
              <w:numPr>
                <w:ilvl w:val="0"/>
                <w:numId w:val="230"/>
              </w:numPr>
              <w:rPr>
                <w:rFonts w:eastAsia="Calibri" w:cs="Arial"/>
                <w:b/>
                <w:color w:val="auto"/>
              </w:rPr>
            </w:pPr>
            <w:r w:rsidRPr="00D8095D">
              <w:rPr>
                <w:rFonts w:eastAsia="Calibri"/>
                <w:b/>
                <w:color w:val="auto"/>
              </w:rPr>
              <w:t>ecological processes</w:t>
            </w:r>
            <w:r w:rsidRPr="00D8095D">
              <w:rPr>
                <w:rFonts w:eastAsia="Calibri"/>
                <w:color w:val="auto"/>
              </w:rPr>
              <w:t xml:space="preserve">; and </w:t>
            </w:r>
          </w:p>
          <w:p w14:paraId="544CAAE5" w14:textId="70936152" w:rsidR="00F549A1" w:rsidRPr="00D8095D" w:rsidRDefault="00F549A1" w:rsidP="00DA7801">
            <w:pPr>
              <w:pStyle w:val="ListParagraph"/>
              <w:numPr>
                <w:ilvl w:val="0"/>
                <w:numId w:val="230"/>
              </w:numPr>
              <w:rPr>
                <w:rFonts w:eastAsia="Calibri" w:cs="Arial"/>
                <w:b/>
                <w:bCs/>
                <w:color w:val="auto"/>
              </w:rPr>
            </w:pPr>
            <w:r w:rsidRPr="00D8095D">
              <w:rPr>
                <w:rFonts w:eastAsia="Calibri"/>
                <w:color w:val="auto"/>
              </w:rPr>
              <w:t>ensure the</w:t>
            </w:r>
            <w:r w:rsidRPr="00D8095D">
              <w:rPr>
                <w:rFonts w:eastAsia="Calibri"/>
                <w:b/>
                <w:bCs/>
                <w:color w:val="auto"/>
              </w:rPr>
              <w:t xml:space="preserve"> 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w:t>
            </w:r>
          </w:p>
        </w:tc>
        <w:tc>
          <w:tcPr>
            <w:tcW w:w="1650" w:type="pct"/>
          </w:tcPr>
          <w:p w14:paraId="1C4500F7" w14:textId="4E39B1A3" w:rsidR="00F549A1" w:rsidRPr="00D8095D" w:rsidRDefault="00F549A1" w:rsidP="0072711B">
            <w:pPr>
              <w:rPr>
                <w:rFonts w:eastAsia="Calibri" w:cs="Arial"/>
                <w:b/>
                <w:color w:val="auto"/>
              </w:rPr>
            </w:pPr>
            <w:r w:rsidRPr="00D8095D">
              <w:rPr>
                <w:rFonts w:eastAsia="Calibri"/>
                <w:b/>
                <w:color w:val="auto"/>
              </w:rPr>
              <w:t>AO8</w:t>
            </w:r>
            <w:r>
              <w:rPr>
                <w:rFonts w:eastAsia="Calibri"/>
                <w:b/>
                <w:color w:val="auto"/>
              </w:rPr>
              <w:t>5</w:t>
            </w:r>
            <w:r w:rsidRPr="00D8095D">
              <w:rPr>
                <w:rFonts w:eastAsia="Calibri"/>
                <w:b/>
                <w:color w:val="auto"/>
              </w:rPr>
              <w:t xml:space="preserve">.1 Clearing </w:t>
            </w:r>
            <w:r w:rsidRPr="00D8095D">
              <w:rPr>
                <w:rFonts w:eastAsia="Calibri"/>
                <w:color w:val="auto"/>
              </w:rPr>
              <w:t xml:space="preserve">occurs in accordance with </w:t>
            </w:r>
            <w:r>
              <w:rPr>
                <w:rFonts w:eastAsia="Calibri"/>
                <w:color w:val="auto"/>
              </w:rPr>
              <w:t>reference table 3</w:t>
            </w:r>
            <w:r w:rsidRPr="00D8095D">
              <w:rPr>
                <w:rFonts w:eastAsia="Calibri"/>
                <w:color w:val="auto"/>
              </w:rPr>
              <w:t xml:space="preserve"> in this code</w:t>
            </w:r>
            <w:r w:rsidRPr="00D8095D">
              <w:rPr>
                <w:rFonts w:eastAsia="Calibri"/>
                <w:b/>
                <w:color w:val="auto"/>
              </w:rPr>
              <w:t>.</w:t>
            </w:r>
          </w:p>
        </w:tc>
        <w:tc>
          <w:tcPr>
            <w:tcW w:w="1650" w:type="pct"/>
          </w:tcPr>
          <w:p w14:paraId="0EC4CD01" w14:textId="77777777" w:rsidR="00F549A1" w:rsidRPr="00D8095D" w:rsidRDefault="00F549A1" w:rsidP="0072711B">
            <w:pPr>
              <w:rPr>
                <w:rFonts w:eastAsia="Calibri"/>
                <w:b/>
                <w:color w:val="auto"/>
              </w:rPr>
            </w:pPr>
          </w:p>
        </w:tc>
      </w:tr>
      <w:tr w:rsidR="00F549A1" w:rsidRPr="00F76167" w14:paraId="7B1892C1" w14:textId="2EF95ED5" w:rsidTr="00F549A1">
        <w:tc>
          <w:tcPr>
            <w:tcW w:w="5000" w:type="pct"/>
            <w:gridSpan w:val="3"/>
            <w:shd w:val="clear" w:color="auto" w:fill="DADADA"/>
          </w:tcPr>
          <w:p w14:paraId="2FB7CA97" w14:textId="20939C39" w:rsidR="00F549A1" w:rsidRPr="00D8095D" w:rsidRDefault="00F549A1" w:rsidP="0072711B">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4576E42D" w14:textId="38E3BD56" w:rsidTr="00F549A1">
        <w:tc>
          <w:tcPr>
            <w:tcW w:w="1700" w:type="pct"/>
          </w:tcPr>
          <w:p w14:paraId="78C2ED52" w14:textId="103CA45C" w:rsidR="00F549A1" w:rsidRPr="00D8095D" w:rsidRDefault="00F549A1" w:rsidP="0072711B">
            <w:pPr>
              <w:rPr>
                <w:rFonts w:eastAsia="Calibri" w:cs="Arial"/>
                <w:color w:val="auto"/>
              </w:rPr>
            </w:pPr>
            <w:r w:rsidRPr="00D8095D">
              <w:rPr>
                <w:rFonts w:eastAsia="Calibri" w:cs="Arial"/>
                <w:b/>
                <w:color w:val="auto"/>
              </w:rPr>
              <w:lastRenderedPageBreak/>
              <w:t>PO8</w:t>
            </w:r>
            <w:r>
              <w:rPr>
                <w:rFonts w:eastAsia="Calibri" w:cs="Arial"/>
                <w:b/>
                <w:color w:val="auto"/>
              </w:rPr>
              <w:t>6</w:t>
            </w:r>
            <w:r w:rsidRPr="00D8095D">
              <w:rPr>
                <w:rFonts w:eastAsia="Calibri" w:cs="Arial"/>
                <w:b/>
                <w:color w:val="auto"/>
              </w:rPr>
              <w:t xml:space="preserve">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691762B1" w14:textId="77777777" w:rsidR="00F549A1" w:rsidRPr="00D8095D" w:rsidRDefault="00F549A1" w:rsidP="0072711B">
            <w:pPr>
              <w:rPr>
                <w:rFonts w:eastAsia="Calibri" w:cs="Arial"/>
                <w:b/>
                <w:color w:val="auto"/>
              </w:rPr>
            </w:pPr>
          </w:p>
        </w:tc>
        <w:tc>
          <w:tcPr>
            <w:tcW w:w="1650" w:type="pct"/>
          </w:tcPr>
          <w:p w14:paraId="2C409A94" w14:textId="427CBE03" w:rsidR="00F549A1" w:rsidRPr="00D8095D" w:rsidRDefault="00F549A1" w:rsidP="0072711B">
            <w:pPr>
              <w:rPr>
                <w:rFonts w:eastAsia="Calibri" w:cs="Arial"/>
                <w:b/>
                <w:color w:val="auto"/>
              </w:rPr>
            </w:pPr>
            <w:r w:rsidRPr="00D8095D">
              <w:rPr>
                <w:rFonts w:eastAsia="Calibri" w:cs="Arial"/>
                <w:b/>
                <w:color w:val="auto"/>
              </w:rPr>
              <w:t>AO8</w:t>
            </w:r>
            <w:r>
              <w:rPr>
                <w:rFonts w:eastAsia="Calibri" w:cs="Arial"/>
                <w:b/>
                <w:color w:val="auto"/>
              </w:rPr>
              <w:t>6</w:t>
            </w:r>
            <w:r w:rsidRPr="00D8095D">
              <w:rPr>
                <w:rFonts w:eastAsia="Calibri" w:cs="Arial"/>
                <w:b/>
                <w:color w:val="auto"/>
              </w:rPr>
              <w:t>.1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D8095D">
              <w:rPr>
                <w:rFonts w:eastAsia="Calibri" w:cs="Arial"/>
                <w:bCs/>
                <w:color w:val="auto"/>
              </w:rPr>
              <w:t>.</w:t>
            </w:r>
          </w:p>
        </w:tc>
        <w:tc>
          <w:tcPr>
            <w:tcW w:w="1650" w:type="pct"/>
          </w:tcPr>
          <w:p w14:paraId="13E37076" w14:textId="77777777" w:rsidR="00F549A1" w:rsidRPr="00D8095D" w:rsidRDefault="00F549A1" w:rsidP="0072711B">
            <w:pPr>
              <w:rPr>
                <w:rFonts w:eastAsia="Calibri" w:cs="Arial"/>
                <w:b/>
                <w:color w:val="auto"/>
              </w:rPr>
            </w:pPr>
          </w:p>
        </w:tc>
      </w:tr>
      <w:tr w:rsidR="00F549A1" w:rsidRPr="00F76167" w14:paraId="4580A9D8" w14:textId="175E235B" w:rsidTr="00F549A1">
        <w:tc>
          <w:tcPr>
            <w:tcW w:w="5000" w:type="pct"/>
            <w:gridSpan w:val="3"/>
            <w:shd w:val="clear" w:color="auto" w:fill="DADADA"/>
          </w:tcPr>
          <w:p w14:paraId="117F0E49" w14:textId="187784BC" w:rsidR="00F549A1" w:rsidRPr="00D8095D" w:rsidRDefault="00F549A1" w:rsidP="0072711B">
            <w:pPr>
              <w:rPr>
                <w:rFonts w:eastAsia="Calibri"/>
                <w:b/>
                <w:color w:val="auto"/>
              </w:rPr>
            </w:pPr>
            <w:r w:rsidRPr="00D8095D">
              <w:rPr>
                <w:rFonts w:eastAsia="Calibri"/>
                <w:b/>
                <w:color w:val="auto"/>
              </w:rPr>
              <w:t>Salinity</w:t>
            </w:r>
          </w:p>
        </w:tc>
      </w:tr>
      <w:tr w:rsidR="00F549A1" w:rsidRPr="00F76167" w14:paraId="2391B00A" w14:textId="5253D126" w:rsidTr="00F549A1">
        <w:tc>
          <w:tcPr>
            <w:tcW w:w="1700" w:type="pct"/>
          </w:tcPr>
          <w:p w14:paraId="740099B5" w14:textId="764DB40D" w:rsidR="00F549A1" w:rsidRPr="00D8095D" w:rsidRDefault="00F549A1" w:rsidP="0072711B">
            <w:pPr>
              <w:rPr>
                <w:rFonts w:eastAsia="Calibri"/>
                <w:color w:val="auto"/>
              </w:rPr>
            </w:pPr>
            <w:r w:rsidRPr="00D8095D">
              <w:rPr>
                <w:rFonts w:eastAsia="Calibri"/>
                <w:b/>
                <w:color w:val="auto"/>
              </w:rPr>
              <w:t>PO8</w:t>
            </w:r>
            <w:r>
              <w:rPr>
                <w:rFonts w:eastAsia="Calibri"/>
                <w:b/>
                <w:color w:val="auto"/>
              </w:rPr>
              <w:t>7</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04851CBA" w14:textId="68D1AF81" w:rsidR="00F549A1" w:rsidRPr="00D8095D" w:rsidRDefault="00F549A1" w:rsidP="00DA7801">
            <w:pPr>
              <w:pStyle w:val="ListParagraph"/>
              <w:numPr>
                <w:ilvl w:val="0"/>
                <w:numId w:val="130"/>
              </w:numPr>
              <w:ind w:left="460" w:hanging="460"/>
              <w:rPr>
                <w:rFonts w:eastAsia="Calibri" w:cs="Arial"/>
                <w:b/>
                <w:color w:val="auto"/>
              </w:rPr>
            </w:pPr>
            <w:r w:rsidRPr="00D8095D">
              <w:rPr>
                <w:rFonts w:eastAsia="Calibri"/>
                <w:b/>
                <w:color w:val="auto"/>
              </w:rPr>
              <w:t>waterlogging</w:t>
            </w:r>
            <w:r>
              <w:rPr>
                <w:rFonts w:cs="Arial"/>
                <w:bCs/>
                <w:color w:val="auto"/>
              </w:rPr>
              <w:t>;</w:t>
            </w:r>
          </w:p>
          <w:p w14:paraId="1A30884D" w14:textId="30056A7D" w:rsidR="00F549A1" w:rsidRPr="00D8095D" w:rsidRDefault="00F549A1" w:rsidP="00DA7801">
            <w:pPr>
              <w:pStyle w:val="ListParagraph"/>
              <w:numPr>
                <w:ilvl w:val="0"/>
                <w:numId w:val="130"/>
              </w:numPr>
              <w:ind w:left="460" w:hanging="460"/>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6BE3F743" w14:textId="33681FBE" w:rsidR="00F549A1" w:rsidRPr="00D8095D" w:rsidRDefault="00F549A1" w:rsidP="0072711B">
            <w:pPr>
              <w:rPr>
                <w:rFonts w:eastAsia="Calibri"/>
                <w:color w:val="auto"/>
              </w:rPr>
            </w:pPr>
            <w:r w:rsidRPr="00D8095D">
              <w:rPr>
                <w:rFonts w:eastAsia="Calibri"/>
                <w:b/>
                <w:color w:val="auto"/>
              </w:rPr>
              <w:t>AO</w:t>
            </w:r>
            <w:r>
              <w:rPr>
                <w:rFonts w:eastAsia="Calibri"/>
                <w:b/>
                <w:color w:val="auto"/>
              </w:rPr>
              <w:t>87</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748B7558" w14:textId="77777777" w:rsidR="00F549A1" w:rsidRPr="00D8095D" w:rsidRDefault="00F549A1" w:rsidP="0072711B">
            <w:pPr>
              <w:rPr>
                <w:rFonts w:eastAsia="Calibri"/>
                <w:b/>
                <w:color w:val="auto"/>
              </w:rPr>
            </w:pPr>
          </w:p>
        </w:tc>
      </w:tr>
      <w:tr w:rsidR="00F549A1" w:rsidRPr="00F76167" w14:paraId="5AE48F64" w14:textId="2521A94E" w:rsidTr="00F549A1">
        <w:tc>
          <w:tcPr>
            <w:tcW w:w="5000" w:type="pct"/>
            <w:gridSpan w:val="3"/>
            <w:shd w:val="clear" w:color="auto" w:fill="DADADA"/>
          </w:tcPr>
          <w:p w14:paraId="1768E463" w14:textId="3C625053" w:rsidR="00F549A1" w:rsidRPr="00D8095D" w:rsidRDefault="00F549A1" w:rsidP="0072711B">
            <w:pPr>
              <w:rPr>
                <w:rFonts w:eastAsia="Calibri"/>
                <w:b/>
                <w:color w:val="auto"/>
              </w:rPr>
            </w:pPr>
            <w:r w:rsidRPr="00D8095D">
              <w:rPr>
                <w:rFonts w:eastAsia="Calibri"/>
                <w:b/>
                <w:color w:val="auto"/>
              </w:rPr>
              <w:t>Conserving endangered and of concern regional ecosystems</w:t>
            </w:r>
          </w:p>
        </w:tc>
      </w:tr>
      <w:tr w:rsidR="00F549A1" w:rsidRPr="00F76167" w14:paraId="70BE1026" w14:textId="2E0E75A5" w:rsidTr="00F549A1">
        <w:tc>
          <w:tcPr>
            <w:tcW w:w="1700" w:type="pct"/>
          </w:tcPr>
          <w:p w14:paraId="0557304D" w14:textId="784DAD76" w:rsidR="00F549A1" w:rsidRPr="00D8095D" w:rsidRDefault="00F549A1" w:rsidP="007868CF">
            <w:pPr>
              <w:pStyle w:val="BodyText1"/>
              <w:spacing w:after="0"/>
            </w:pPr>
            <w:r w:rsidRPr="00D8095D">
              <w:rPr>
                <w:rFonts w:eastAsia="Calibri"/>
                <w:b/>
              </w:rPr>
              <w:t>PO8</w:t>
            </w:r>
            <w:r>
              <w:rPr>
                <w:rFonts w:eastAsia="Calibri"/>
                <w:b/>
              </w:rPr>
              <w:t>8</w:t>
            </w:r>
            <w:r w:rsidRPr="00D8095D">
              <w:rPr>
                <w:rFonts w:eastAsia="Calibri"/>
              </w:rPr>
              <w:t xml:space="preserve"> </w:t>
            </w:r>
            <w:r w:rsidRPr="00D8095D">
              <w:rPr>
                <w:rFonts w:eastAsia="Calibri"/>
                <w:b/>
              </w:rPr>
              <w:t xml:space="preserve">Clearing </w:t>
            </w:r>
            <w:r w:rsidRPr="00D8095D">
              <w:rPr>
                <w:rFonts w:eastAsia="Calibri"/>
                <w:bCs/>
              </w:rPr>
              <w:t xml:space="preserve">of </w:t>
            </w:r>
            <w:r w:rsidRPr="00D8095D">
              <w:rPr>
                <w:rFonts w:eastAsia="Calibri"/>
                <w:b/>
              </w:rPr>
              <w:t>vegetation</w:t>
            </w:r>
            <w:r w:rsidRPr="00D8095D">
              <w:rPr>
                <w:rFonts w:eastAsia="Calibri"/>
                <w:bCs/>
              </w:rPr>
              <w:t xml:space="preserve"> </w:t>
            </w:r>
            <w:r w:rsidRPr="00D8095D">
              <w:rPr>
                <w:rFonts w:eastAsia="Calibri"/>
              </w:rPr>
              <w:t>maintains</w:t>
            </w:r>
            <w:r w:rsidRPr="00D8095D">
              <w:rPr>
                <w:rFonts w:eastAsia="Calibri"/>
                <w:b/>
              </w:rPr>
              <w:t xml:space="preserve"> </w:t>
            </w:r>
            <w:r w:rsidRPr="00D8095D">
              <w:rPr>
                <w:rFonts w:eastAsia="Calibri"/>
                <w:bCs/>
              </w:rPr>
              <w:t xml:space="preserve">the composition, structure and function of </w:t>
            </w:r>
            <w:r w:rsidRPr="00D8095D">
              <w:rPr>
                <w:rFonts w:eastAsia="Calibri"/>
                <w:b/>
              </w:rPr>
              <w:t xml:space="preserve">endangered regional ecosystems </w:t>
            </w:r>
            <w:r w:rsidRPr="00D8095D">
              <w:rPr>
                <w:rFonts w:eastAsia="Calibri"/>
                <w:bCs/>
              </w:rPr>
              <w:t>and</w:t>
            </w:r>
            <w:r w:rsidRPr="00D8095D">
              <w:rPr>
                <w:rFonts w:eastAsia="Calibri"/>
              </w:rPr>
              <w:t>/or</w:t>
            </w:r>
            <w:r w:rsidRPr="00D8095D">
              <w:rPr>
                <w:rFonts w:eastAsia="Calibri"/>
                <w:bCs/>
              </w:rPr>
              <w:t xml:space="preserve"> </w:t>
            </w:r>
            <w:r w:rsidRPr="00D8095D">
              <w:rPr>
                <w:rFonts w:eastAsia="Calibri"/>
                <w:b/>
              </w:rPr>
              <w:t>of concern regional ecosystems</w:t>
            </w:r>
            <w:r w:rsidRPr="00D8095D">
              <w:rPr>
                <w:rFonts w:eastAsia="Calibri"/>
              </w:rPr>
              <w:t xml:space="preserve">. </w:t>
            </w:r>
          </w:p>
          <w:p w14:paraId="7CE4AD4C" w14:textId="77777777" w:rsidR="00F549A1" w:rsidRPr="00D8095D" w:rsidRDefault="00F549A1" w:rsidP="007868CF">
            <w:pPr>
              <w:pStyle w:val="BodyText1"/>
              <w:spacing w:after="0"/>
            </w:pPr>
          </w:p>
          <w:p w14:paraId="3D36E88A" w14:textId="042472DD" w:rsidR="00F549A1" w:rsidRPr="00D8095D" w:rsidRDefault="00F549A1" w:rsidP="007868CF">
            <w:pPr>
              <w:rPr>
                <w:rFonts w:eastAsia="Calibri"/>
                <w:b/>
                <w:color w:val="auto"/>
              </w:rPr>
            </w:pPr>
          </w:p>
        </w:tc>
        <w:tc>
          <w:tcPr>
            <w:tcW w:w="1650" w:type="pct"/>
          </w:tcPr>
          <w:p w14:paraId="04AECF64" w14:textId="64664664" w:rsidR="00F549A1" w:rsidRPr="00D8095D" w:rsidRDefault="00F549A1" w:rsidP="007868CF">
            <w:pPr>
              <w:rPr>
                <w:rFonts w:eastAsia="Calibri" w:cs="Arial"/>
                <w:color w:val="auto"/>
              </w:rPr>
            </w:pPr>
            <w:r w:rsidRPr="00D8095D">
              <w:rPr>
                <w:rFonts w:eastAsia="Calibri" w:cs="Arial"/>
                <w:b/>
                <w:color w:val="auto"/>
              </w:rPr>
              <w:t>AO8</w:t>
            </w:r>
            <w:r>
              <w:rPr>
                <w:rFonts w:eastAsia="Calibri" w:cs="Arial"/>
                <w:b/>
                <w:color w:val="auto"/>
              </w:rPr>
              <w:t>8</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 </w:t>
            </w:r>
            <w:r w:rsidRPr="00D8095D">
              <w:rPr>
                <w:rFonts w:eastAsia="Calibri" w:cs="Arial"/>
                <w:b/>
                <w:color w:val="auto"/>
              </w:rPr>
              <w:t xml:space="preserve">endangered regional ecosystem </w:t>
            </w:r>
            <w:r w:rsidRPr="00D8095D">
              <w:rPr>
                <w:rFonts w:eastAsia="Calibri" w:cs="Arial"/>
                <w:color w:val="auto"/>
              </w:rPr>
              <w:t xml:space="preserve">or an </w:t>
            </w:r>
            <w:r w:rsidRPr="00D8095D">
              <w:rPr>
                <w:rFonts w:eastAsia="Calibri" w:cs="Arial"/>
                <w:b/>
                <w:color w:val="auto"/>
              </w:rPr>
              <w:t>of concern regional ecosystem</w:t>
            </w:r>
            <w:r w:rsidRPr="00D8095D">
              <w:rPr>
                <w:rFonts w:eastAsia="Calibri" w:cs="Arial"/>
                <w:color w:val="auto"/>
              </w:rPr>
              <w:t>.</w:t>
            </w:r>
          </w:p>
          <w:p w14:paraId="4156D684" w14:textId="77777777" w:rsidR="00F549A1" w:rsidRPr="00D8095D" w:rsidRDefault="00F549A1" w:rsidP="007868CF">
            <w:pPr>
              <w:rPr>
                <w:rFonts w:eastAsia="Calibri" w:cs="Arial"/>
                <w:color w:val="auto"/>
              </w:rPr>
            </w:pPr>
          </w:p>
          <w:p w14:paraId="3B705FB8" w14:textId="77777777" w:rsidR="00F549A1" w:rsidRPr="00D8095D" w:rsidRDefault="00F549A1" w:rsidP="007868CF">
            <w:pPr>
              <w:rPr>
                <w:rFonts w:eastAsia="Calibri" w:cs="Arial"/>
                <w:color w:val="auto"/>
              </w:rPr>
            </w:pPr>
            <w:r w:rsidRPr="00D8095D">
              <w:rPr>
                <w:rFonts w:eastAsia="Calibri" w:cs="Arial"/>
                <w:color w:val="auto"/>
              </w:rPr>
              <w:t>OR</w:t>
            </w:r>
          </w:p>
          <w:p w14:paraId="6114E08C" w14:textId="77777777" w:rsidR="00F549A1" w:rsidRPr="00D8095D" w:rsidRDefault="00F549A1" w:rsidP="007868CF">
            <w:pPr>
              <w:rPr>
                <w:rFonts w:eastAsia="Calibri" w:cs="Arial"/>
                <w:color w:val="auto"/>
              </w:rPr>
            </w:pPr>
          </w:p>
          <w:p w14:paraId="78F7385E" w14:textId="26D20D14" w:rsidR="00F549A1" w:rsidRPr="00D8095D" w:rsidRDefault="00F549A1" w:rsidP="007868CF">
            <w:pPr>
              <w:rPr>
                <w:rFonts w:eastAsia="Calibri" w:cs="Arial"/>
                <w:color w:val="auto"/>
              </w:rPr>
            </w:pPr>
            <w:r w:rsidRPr="00D8095D">
              <w:rPr>
                <w:rFonts w:eastAsia="Calibri" w:cs="Arial"/>
                <w:b/>
                <w:color w:val="auto"/>
              </w:rPr>
              <w:t>AO8</w:t>
            </w:r>
            <w:r>
              <w:rPr>
                <w:rFonts w:eastAsia="Calibri" w:cs="Arial"/>
                <w:b/>
                <w:color w:val="auto"/>
              </w:rPr>
              <w:t>8</w:t>
            </w:r>
            <w:r w:rsidRPr="00D8095D">
              <w:rPr>
                <w:rFonts w:eastAsia="Calibri" w:cs="Arial"/>
                <w:b/>
                <w:color w:val="auto"/>
              </w:rPr>
              <w:t>.2</w:t>
            </w:r>
            <w:r w:rsidRPr="00D8095D">
              <w:rPr>
                <w:rFonts w:eastAsia="Calibri" w:cs="Arial"/>
                <w:color w:val="auto"/>
              </w:rPr>
              <w:t xml:space="preserve"> Total </w:t>
            </w:r>
            <w:r w:rsidRPr="00D8095D">
              <w:rPr>
                <w:rFonts w:eastAsia="Calibri" w:cs="Arial"/>
                <w:b/>
                <w:color w:val="auto"/>
              </w:rPr>
              <w:t>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 xml:space="preserve">combined does not exceed the widths prescribed in </w:t>
            </w:r>
            <w:r>
              <w:rPr>
                <w:rFonts w:eastAsia="Calibri" w:cs="Arial"/>
                <w:color w:val="auto"/>
              </w:rPr>
              <w:t>reference table 1</w:t>
            </w:r>
            <w:r w:rsidRPr="00D8095D">
              <w:rPr>
                <w:rFonts w:eastAsia="Calibri" w:cs="Arial"/>
                <w:color w:val="auto"/>
              </w:rPr>
              <w:t xml:space="preserve"> of this code.</w:t>
            </w:r>
          </w:p>
          <w:p w14:paraId="3F3A625D" w14:textId="77777777" w:rsidR="00F549A1" w:rsidRPr="00D8095D" w:rsidRDefault="00F549A1" w:rsidP="007868CF">
            <w:pPr>
              <w:rPr>
                <w:rFonts w:eastAsia="Calibri" w:cs="Arial"/>
                <w:color w:val="auto"/>
              </w:rPr>
            </w:pPr>
          </w:p>
          <w:p w14:paraId="3DDC5922" w14:textId="77777777" w:rsidR="00F549A1" w:rsidRPr="00D8095D" w:rsidRDefault="00F549A1" w:rsidP="007868CF">
            <w:pPr>
              <w:rPr>
                <w:rFonts w:eastAsia="Calibri" w:cs="Arial"/>
                <w:color w:val="auto"/>
              </w:rPr>
            </w:pPr>
            <w:r w:rsidRPr="00D8095D">
              <w:rPr>
                <w:rFonts w:eastAsia="Calibri" w:cs="Arial"/>
                <w:color w:val="auto"/>
              </w:rPr>
              <w:t>OR</w:t>
            </w:r>
          </w:p>
          <w:p w14:paraId="495454E7" w14:textId="77777777" w:rsidR="00F549A1" w:rsidRPr="00D8095D" w:rsidRDefault="00F549A1" w:rsidP="007868CF">
            <w:pPr>
              <w:rPr>
                <w:rFonts w:eastAsia="Calibri" w:cs="Arial"/>
                <w:color w:val="auto"/>
              </w:rPr>
            </w:pPr>
          </w:p>
          <w:p w14:paraId="0EF539FB" w14:textId="08B0E876" w:rsidR="00F549A1" w:rsidRPr="00D8095D" w:rsidRDefault="00F549A1" w:rsidP="007868CF">
            <w:pPr>
              <w:rPr>
                <w:rFonts w:eastAsia="Calibri"/>
                <w:b/>
                <w:color w:val="auto"/>
              </w:rPr>
            </w:pPr>
            <w:r w:rsidRPr="00D8095D">
              <w:rPr>
                <w:rFonts w:eastAsia="Calibri" w:cs="Arial"/>
                <w:b/>
                <w:color w:val="auto"/>
              </w:rPr>
              <w:t>AO8</w:t>
            </w:r>
            <w:r>
              <w:rPr>
                <w:rFonts w:eastAsia="Calibri" w:cs="Arial"/>
                <w:b/>
                <w:color w:val="auto"/>
              </w:rPr>
              <w:t>8</w:t>
            </w:r>
            <w:r w:rsidRPr="00D8095D">
              <w:rPr>
                <w:rFonts w:eastAsia="Calibri" w:cs="Arial"/>
                <w:b/>
                <w:color w:val="auto"/>
              </w:rPr>
              <w:t>.3</w:t>
            </w:r>
            <w:r w:rsidRPr="00D8095D">
              <w:rPr>
                <w:rFonts w:eastAsia="Calibri" w:cs="Arial"/>
                <w:color w:val="auto"/>
              </w:rPr>
              <w:t xml:space="preserve"> Total</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color w:val="auto"/>
              </w:rPr>
              <w:t>endangered regional ecosystems</w:t>
            </w:r>
            <w:r w:rsidRPr="00D8095D">
              <w:rPr>
                <w:rFonts w:eastAsia="Calibri" w:cs="Arial"/>
                <w:color w:val="auto"/>
              </w:rPr>
              <w:t xml:space="preserve"> and </w:t>
            </w:r>
            <w:r w:rsidRPr="00D8095D">
              <w:rPr>
                <w:rFonts w:eastAsia="Calibri" w:cs="Arial"/>
                <w:b/>
                <w:color w:val="auto"/>
              </w:rPr>
              <w:t xml:space="preserve">of concern regional ecosystems </w:t>
            </w:r>
            <w:r w:rsidRPr="00D8095D">
              <w:rPr>
                <w:rFonts w:eastAsia="Calibri" w:cs="Arial"/>
                <w:color w:val="auto"/>
              </w:rPr>
              <w:t>combined</w:t>
            </w:r>
            <w:r w:rsidRPr="00D8095D">
              <w:rPr>
                <w:rFonts w:eastAsia="Calibri" w:cs="Arial"/>
                <w:b/>
                <w:color w:val="auto"/>
              </w:rPr>
              <w:t xml:space="preserve"> </w:t>
            </w:r>
            <w:r w:rsidRPr="00D8095D">
              <w:rPr>
                <w:rFonts w:eastAsia="Calibri" w:cs="Arial"/>
                <w:color w:val="auto"/>
              </w:rPr>
              <w:t xml:space="preserve">does not exceed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7BC3FFF2" w14:textId="77777777" w:rsidR="00F549A1" w:rsidRPr="00D8095D" w:rsidRDefault="00F549A1" w:rsidP="007868CF">
            <w:pPr>
              <w:rPr>
                <w:rFonts w:eastAsia="Calibri" w:cs="Arial"/>
                <w:b/>
                <w:color w:val="auto"/>
              </w:rPr>
            </w:pPr>
          </w:p>
        </w:tc>
      </w:tr>
      <w:tr w:rsidR="00F549A1" w:rsidRPr="00F76167" w14:paraId="515D0582" w14:textId="293EF248" w:rsidTr="00F549A1">
        <w:tc>
          <w:tcPr>
            <w:tcW w:w="1700" w:type="pct"/>
          </w:tcPr>
          <w:p w14:paraId="66F0F71A" w14:textId="120866DD" w:rsidR="00F549A1" w:rsidRPr="00D8095D" w:rsidRDefault="00F549A1" w:rsidP="007868CF">
            <w:pPr>
              <w:pStyle w:val="BodyText1"/>
              <w:spacing w:after="0"/>
              <w:rPr>
                <w:rFonts w:eastAsia="+mn-ea" w:cs="+mn-cs"/>
                <w:kern w:val="24"/>
                <w:szCs w:val="20"/>
              </w:rPr>
            </w:pPr>
            <w:r w:rsidRPr="00D8095D">
              <w:rPr>
                <w:rFonts w:eastAsia="Calibri"/>
                <w:b/>
              </w:rPr>
              <w:t>PO</w:t>
            </w:r>
            <w:r>
              <w:rPr>
                <w:rFonts w:eastAsia="Calibri"/>
                <w:b/>
              </w:rPr>
              <w:t>89</w:t>
            </w:r>
            <w:r w:rsidRPr="00D8095D">
              <w:rPr>
                <w:rFonts w:eastAsia="Calibri"/>
                <w:b/>
              </w:rPr>
              <w:t xml:space="preserve">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w:t>
            </w:r>
            <w:r w:rsidRPr="00D8095D">
              <w:t xml:space="preserve">in an </w:t>
            </w:r>
            <w:r w:rsidRPr="00D8095D">
              <w:rPr>
                <w:b/>
                <w:bCs/>
              </w:rPr>
              <w:t>endangered</w:t>
            </w:r>
            <w:r w:rsidRPr="00D8095D">
              <w:t xml:space="preserve"> </w:t>
            </w:r>
            <w:r w:rsidRPr="00D8095D">
              <w:rPr>
                <w:b/>
              </w:rPr>
              <w:t>regional ecosystem</w:t>
            </w:r>
            <w:r w:rsidRPr="00D8095D">
              <w:t xml:space="preserve"> or an </w:t>
            </w:r>
            <w:r w:rsidRPr="00D8095D">
              <w:rPr>
                <w:b/>
                <w:bCs/>
              </w:rPr>
              <w:t>of concern regional ecosystems</w:t>
            </w:r>
            <w:r w:rsidRPr="00D8095D">
              <w:rPr>
                <w:rFonts w:eastAsia="+mn-ea" w:cs="+mn-cs"/>
                <w:kern w:val="24"/>
                <w:szCs w:val="20"/>
              </w:rPr>
              <w:t xml:space="preserve"> does not maintain the composition, structure and function of the </w:t>
            </w:r>
            <w:r w:rsidRPr="00D8095D">
              <w:rPr>
                <w:rFonts w:eastAsia="+mn-ea" w:cs="+mn-cs"/>
                <w:b/>
                <w:bCs/>
                <w:kern w:val="24"/>
                <w:szCs w:val="20"/>
              </w:rPr>
              <w:t>regional ecosystem</w:t>
            </w:r>
            <w:r w:rsidRPr="00D8095D">
              <w:rPr>
                <w:rFonts w:eastAsia="+mn-ea" w:cs="+mn-cs"/>
                <w:kern w:val="24"/>
                <w:szCs w:val="20"/>
              </w:rPr>
              <w:t>, and cannot be avoided and has been mitigated, the cleared area:</w:t>
            </w:r>
          </w:p>
          <w:p w14:paraId="2891E502" w14:textId="12F4D2CC" w:rsidR="00F549A1" w:rsidRPr="00D8095D" w:rsidRDefault="00F549A1" w:rsidP="00025B6D">
            <w:pPr>
              <w:pStyle w:val="BodyText1"/>
              <w:numPr>
                <w:ilvl w:val="0"/>
                <w:numId w:val="279"/>
              </w:numPr>
              <w:spacing w:after="0"/>
              <w:rPr>
                <w:rFonts w:eastAsia="Calibri"/>
                <w:b/>
              </w:rPr>
            </w:pPr>
            <w:r w:rsidRPr="00D8095D">
              <w:rPr>
                <w:rFonts w:eastAsia="+mn-ea" w:cs="+mn-cs"/>
                <w:kern w:val="24"/>
                <w:szCs w:val="20"/>
              </w:rPr>
              <w:t xml:space="preserve">is </w:t>
            </w:r>
            <w:r w:rsidRPr="00461A6A">
              <w:rPr>
                <w:rFonts w:eastAsia="+mn-ea" w:cs="+mn-cs"/>
                <w:b/>
                <w:bCs/>
                <w:kern w:val="24"/>
                <w:szCs w:val="20"/>
              </w:rPr>
              <w:t>rehabilitated</w:t>
            </w:r>
            <w:r w:rsidRPr="00D8095D">
              <w:rPr>
                <w:rFonts w:eastAsia="+mn-ea" w:cs="+mn-cs"/>
                <w:kern w:val="24"/>
                <w:szCs w:val="20"/>
              </w:rPr>
              <w:t>; or</w:t>
            </w:r>
          </w:p>
          <w:p w14:paraId="5C9B902B" w14:textId="03BDA267" w:rsidR="00F549A1" w:rsidRPr="00D8095D" w:rsidRDefault="00F549A1" w:rsidP="00025B6D">
            <w:pPr>
              <w:pStyle w:val="BodyText1"/>
              <w:numPr>
                <w:ilvl w:val="0"/>
                <w:numId w:val="279"/>
              </w:numPr>
              <w:spacing w:after="0"/>
              <w:rPr>
                <w:rFonts w:eastAsia="Calibri"/>
                <w:b/>
              </w:rPr>
            </w:pPr>
            <w:r w:rsidRPr="00D8095D">
              <w:rPr>
                <w:rFonts w:eastAsia="+mn-ea" w:cs="+mn-cs"/>
                <w:kern w:val="24"/>
                <w:szCs w:val="20"/>
              </w:rPr>
              <w:lastRenderedPageBreak/>
              <w:t xml:space="preserve">where the cleared area cannot be </w:t>
            </w:r>
            <w:r w:rsidRPr="00461A6A">
              <w:rPr>
                <w:rFonts w:eastAsia="+mn-ea" w:cs="+mn-cs"/>
                <w:b/>
                <w:bCs/>
                <w:kern w:val="24"/>
                <w:szCs w:val="20"/>
              </w:rPr>
              <w:t>rehabilitated</w:t>
            </w:r>
            <w:r w:rsidRPr="00D8095D">
              <w:rPr>
                <w:rFonts w:eastAsia="+mn-ea" w:cs="+mn-cs"/>
                <w:kern w:val="24"/>
                <w:szCs w:val="20"/>
              </w:rPr>
              <w:t xml:space="preserve">, an </w:t>
            </w:r>
            <w:r w:rsidRPr="00D8095D">
              <w:rPr>
                <w:rFonts w:eastAsia="+mn-ea" w:cs="+mn-cs"/>
                <w:b/>
                <w:bCs/>
                <w:kern w:val="24"/>
                <w:szCs w:val="20"/>
              </w:rPr>
              <w:t>offset</w:t>
            </w:r>
            <w:r w:rsidRPr="00D8095D">
              <w:rPr>
                <w:rFonts w:eastAsia="+mn-ea" w:cs="+mn-cs"/>
                <w:kern w:val="24"/>
                <w:szCs w:val="20"/>
              </w:rPr>
              <w:t xml:space="preserve"> is provided for any acceptable </w:t>
            </w:r>
            <w:r w:rsidRPr="00D8095D">
              <w:rPr>
                <w:rFonts w:eastAsia="+mn-ea" w:cs="+mn-cs"/>
                <w:b/>
                <w:bCs/>
                <w:kern w:val="24"/>
                <w:szCs w:val="20"/>
              </w:rPr>
              <w:t>significant residual impact</w:t>
            </w:r>
            <w:r w:rsidRPr="009B43A4">
              <w:rPr>
                <w:rFonts w:eastAsia="+mn-ea" w:cs="+mn-cs"/>
                <w:kern w:val="24"/>
                <w:szCs w:val="20"/>
              </w:rPr>
              <w:t>.</w:t>
            </w:r>
          </w:p>
        </w:tc>
        <w:tc>
          <w:tcPr>
            <w:tcW w:w="1650" w:type="pct"/>
          </w:tcPr>
          <w:p w14:paraId="56F6B3D0" w14:textId="5335E809" w:rsidR="00F549A1" w:rsidRPr="00D8095D" w:rsidRDefault="00F549A1" w:rsidP="007868CF">
            <w:pPr>
              <w:rPr>
                <w:rFonts w:eastAsia="Calibri" w:cs="Arial"/>
                <w:b/>
                <w:color w:val="auto"/>
              </w:rPr>
            </w:pPr>
            <w:r w:rsidRPr="00D8095D">
              <w:rPr>
                <w:rFonts w:eastAsia="Calibri" w:cs="Arial"/>
                <w:bCs/>
                <w:color w:val="auto"/>
              </w:rPr>
              <w:lastRenderedPageBreak/>
              <w:t>No acceptable outcome is prescribed.</w:t>
            </w:r>
          </w:p>
        </w:tc>
        <w:tc>
          <w:tcPr>
            <w:tcW w:w="1650" w:type="pct"/>
          </w:tcPr>
          <w:p w14:paraId="6EE1884C" w14:textId="77777777" w:rsidR="00F549A1" w:rsidRPr="00D8095D" w:rsidRDefault="00F549A1" w:rsidP="007868CF">
            <w:pPr>
              <w:rPr>
                <w:rFonts w:eastAsia="Calibri" w:cs="Arial"/>
                <w:bCs/>
                <w:color w:val="auto"/>
              </w:rPr>
            </w:pPr>
          </w:p>
        </w:tc>
      </w:tr>
      <w:tr w:rsidR="00F549A1" w:rsidRPr="00F76167" w14:paraId="79CDAC68" w14:textId="5D36CB23" w:rsidTr="00F549A1">
        <w:tc>
          <w:tcPr>
            <w:tcW w:w="5000" w:type="pct"/>
            <w:gridSpan w:val="3"/>
            <w:shd w:val="clear" w:color="auto" w:fill="DADADA"/>
          </w:tcPr>
          <w:p w14:paraId="1A1BDD8D" w14:textId="1514CBB5" w:rsidR="00F549A1" w:rsidRPr="00D8095D" w:rsidRDefault="00F549A1" w:rsidP="0072711B">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5BAE965B" w14:textId="3A0F29EA" w:rsidTr="00F549A1">
        <w:tc>
          <w:tcPr>
            <w:tcW w:w="1700" w:type="pct"/>
          </w:tcPr>
          <w:p w14:paraId="16D86415" w14:textId="1FFB0B89" w:rsidR="00F549A1" w:rsidRPr="00D8095D" w:rsidRDefault="00F549A1" w:rsidP="00DD29F0">
            <w:pPr>
              <w:rPr>
                <w:rFonts w:eastAsia="Calibri"/>
                <w:color w:val="auto"/>
              </w:rPr>
            </w:pPr>
            <w:r w:rsidRPr="00D8095D">
              <w:rPr>
                <w:rFonts w:eastAsia="Calibri"/>
                <w:b/>
                <w:bCs/>
                <w:color w:val="auto"/>
              </w:rPr>
              <w:t>PO</w:t>
            </w:r>
            <w:r>
              <w:rPr>
                <w:rFonts w:eastAsia="Calibri"/>
                <w:b/>
                <w:bCs/>
                <w:color w:val="auto"/>
              </w:rPr>
              <w:t>90</w:t>
            </w:r>
            <w:r w:rsidRPr="00D8095D">
              <w:rPr>
                <w:rFonts w:eastAsia="Calibri"/>
                <w:b/>
                <w:bCs/>
                <w:color w:val="auto"/>
              </w:rPr>
              <w:t xml:space="preserve">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29D84583" w14:textId="068434E7" w:rsidR="00F549A1" w:rsidRPr="00D8095D" w:rsidRDefault="00F549A1" w:rsidP="00DD29F0">
            <w:pPr>
              <w:rPr>
                <w:rFonts w:eastAsia="Calibri"/>
                <w:b/>
                <w:color w:val="auto"/>
              </w:rPr>
            </w:pPr>
            <w:r w:rsidRPr="00D8095D">
              <w:rPr>
                <w:rFonts w:eastAsia="Calibri"/>
                <w:color w:val="auto"/>
              </w:rPr>
              <w:t xml:space="preserve"> </w:t>
            </w:r>
          </w:p>
        </w:tc>
        <w:tc>
          <w:tcPr>
            <w:tcW w:w="1650" w:type="pct"/>
          </w:tcPr>
          <w:p w14:paraId="03A8EAB5" w14:textId="6A09FACF" w:rsidR="00F549A1" w:rsidRPr="00D8095D" w:rsidRDefault="00F549A1" w:rsidP="00DD29F0">
            <w:pPr>
              <w:rPr>
                <w:rFonts w:eastAsia="Calibri" w:cs="Arial"/>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0240CA38" w14:textId="77777777" w:rsidR="00F549A1" w:rsidRPr="00D8095D" w:rsidRDefault="00F549A1" w:rsidP="00DD29F0">
            <w:pPr>
              <w:rPr>
                <w:rFonts w:eastAsia="Calibri" w:cs="Arial"/>
                <w:color w:val="auto"/>
              </w:rPr>
            </w:pPr>
          </w:p>
          <w:p w14:paraId="0A9A7D1F" w14:textId="77777777" w:rsidR="00F549A1" w:rsidRPr="00D8095D" w:rsidRDefault="00F549A1" w:rsidP="00DD29F0">
            <w:pPr>
              <w:rPr>
                <w:rFonts w:eastAsia="Calibri" w:cs="Arial"/>
                <w:color w:val="auto"/>
              </w:rPr>
            </w:pPr>
            <w:r w:rsidRPr="00D8095D">
              <w:rPr>
                <w:rFonts w:eastAsia="Calibri" w:cs="Arial"/>
                <w:color w:val="auto"/>
              </w:rPr>
              <w:t>OR</w:t>
            </w:r>
          </w:p>
          <w:p w14:paraId="63BEB945" w14:textId="77777777" w:rsidR="00F549A1" w:rsidRPr="00D8095D" w:rsidRDefault="00F549A1" w:rsidP="00DD29F0">
            <w:pPr>
              <w:rPr>
                <w:rFonts w:eastAsia="Calibri" w:cs="Arial"/>
                <w:color w:val="auto"/>
              </w:rPr>
            </w:pPr>
          </w:p>
          <w:p w14:paraId="26D686F1" w14:textId="6FBF41B7" w:rsidR="00F549A1" w:rsidRPr="00D8095D" w:rsidRDefault="00F549A1" w:rsidP="00DD29F0">
            <w:pPr>
              <w:rPr>
                <w:rFonts w:eastAsia="Calibri" w:cs="Arial"/>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0F0391E9" w14:textId="77777777" w:rsidR="00F549A1" w:rsidRPr="00D8095D" w:rsidRDefault="00F549A1" w:rsidP="00DD29F0">
            <w:pPr>
              <w:rPr>
                <w:rFonts w:eastAsia="Calibri" w:cs="Arial"/>
                <w:color w:val="auto"/>
              </w:rPr>
            </w:pPr>
          </w:p>
          <w:p w14:paraId="170160A1" w14:textId="77777777" w:rsidR="00F549A1" w:rsidRPr="00D8095D" w:rsidRDefault="00F549A1" w:rsidP="00DD29F0">
            <w:pPr>
              <w:rPr>
                <w:rFonts w:eastAsia="Calibri" w:cs="Arial"/>
                <w:color w:val="auto"/>
              </w:rPr>
            </w:pPr>
            <w:r w:rsidRPr="00D8095D">
              <w:rPr>
                <w:rFonts w:eastAsia="Calibri" w:cs="Arial"/>
                <w:color w:val="auto"/>
              </w:rPr>
              <w:t>OR</w:t>
            </w:r>
          </w:p>
          <w:p w14:paraId="2AE4B0D2" w14:textId="77777777" w:rsidR="00F549A1" w:rsidRPr="00D8095D" w:rsidRDefault="00F549A1" w:rsidP="00DD29F0">
            <w:pPr>
              <w:rPr>
                <w:rFonts w:eastAsia="Calibri" w:cs="Arial"/>
                <w:color w:val="auto"/>
              </w:rPr>
            </w:pPr>
          </w:p>
          <w:p w14:paraId="1DDDA924" w14:textId="5EB7B4C4" w:rsidR="00F549A1" w:rsidRPr="00D8095D" w:rsidRDefault="00F549A1" w:rsidP="00DD29F0">
            <w:pPr>
              <w:rPr>
                <w:rFonts w:eastAsia="Calibri"/>
                <w:b/>
                <w:color w:val="auto"/>
              </w:rPr>
            </w:pPr>
            <w:r w:rsidRPr="00D8095D">
              <w:rPr>
                <w:rFonts w:eastAsia="Calibri" w:cs="Arial"/>
                <w:b/>
                <w:color w:val="auto"/>
              </w:rPr>
              <w:t>AO</w:t>
            </w:r>
            <w:r>
              <w:rPr>
                <w:rFonts w:eastAsia="Calibri" w:cs="Arial"/>
                <w:b/>
                <w:color w:val="auto"/>
              </w:rPr>
              <w:t>90</w:t>
            </w:r>
            <w:r w:rsidRPr="00D8095D">
              <w:rPr>
                <w:rFonts w:eastAsia="Calibri" w:cs="Arial"/>
                <w:b/>
                <w:color w:val="auto"/>
              </w:rPr>
              <w:t>.3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72C7B89E" w14:textId="77777777" w:rsidR="00F549A1" w:rsidRPr="00D8095D" w:rsidRDefault="00F549A1" w:rsidP="00DD29F0">
            <w:pPr>
              <w:rPr>
                <w:rFonts w:eastAsia="Calibri" w:cs="Arial"/>
                <w:b/>
                <w:color w:val="auto"/>
              </w:rPr>
            </w:pPr>
          </w:p>
        </w:tc>
      </w:tr>
      <w:tr w:rsidR="00F549A1" w:rsidRPr="00F76167" w14:paraId="7A7FFE17" w14:textId="73027198" w:rsidTr="00F549A1">
        <w:tc>
          <w:tcPr>
            <w:tcW w:w="1700" w:type="pct"/>
          </w:tcPr>
          <w:p w14:paraId="0C5CEBF3" w14:textId="77777777" w:rsidR="00F549A1" w:rsidRDefault="00F549A1" w:rsidP="00DD29F0">
            <w:pPr>
              <w:rPr>
                <w:rFonts w:eastAsia="Calibri"/>
                <w:color w:val="auto"/>
              </w:rPr>
            </w:pPr>
            <w:r w:rsidRPr="00D8095D">
              <w:rPr>
                <w:rFonts w:eastAsia="Calibri"/>
                <w:b/>
                <w:bCs/>
                <w:color w:val="auto"/>
              </w:rPr>
              <w:t>PO</w:t>
            </w:r>
            <w:r>
              <w:rPr>
                <w:rFonts w:eastAsia="Calibri"/>
                <w:b/>
                <w:bCs/>
                <w:color w:val="auto"/>
              </w:rPr>
              <w:t>91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p w14:paraId="4442E73A" w14:textId="63D4773E" w:rsidR="00F549A1" w:rsidRPr="00D8095D" w:rsidRDefault="00F549A1" w:rsidP="00DD29F0">
            <w:pPr>
              <w:rPr>
                <w:rFonts w:eastAsia="Calibri"/>
                <w:b/>
                <w:bCs/>
                <w:color w:val="auto"/>
              </w:rPr>
            </w:pPr>
          </w:p>
        </w:tc>
        <w:tc>
          <w:tcPr>
            <w:tcW w:w="1650" w:type="pct"/>
          </w:tcPr>
          <w:p w14:paraId="55AD7575" w14:textId="504CC4E1"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3FCCB926" w14:textId="77777777" w:rsidR="00F549A1" w:rsidRPr="00D8095D" w:rsidRDefault="00F549A1" w:rsidP="00DD29F0">
            <w:pPr>
              <w:rPr>
                <w:rFonts w:eastAsia="Calibri" w:cs="Arial"/>
                <w:bCs/>
                <w:color w:val="auto"/>
              </w:rPr>
            </w:pPr>
          </w:p>
        </w:tc>
      </w:tr>
      <w:tr w:rsidR="00F549A1" w:rsidRPr="00F76167" w14:paraId="2C83E12D" w14:textId="2BE7B40F" w:rsidTr="00F549A1">
        <w:tc>
          <w:tcPr>
            <w:tcW w:w="5000" w:type="pct"/>
            <w:gridSpan w:val="3"/>
            <w:shd w:val="clear" w:color="auto" w:fill="DADADA"/>
          </w:tcPr>
          <w:p w14:paraId="72F36156" w14:textId="11F9195C" w:rsidR="00F549A1" w:rsidRPr="00D8095D" w:rsidRDefault="00F549A1" w:rsidP="0072711B">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563A655B" w14:textId="7DEA21CA" w:rsidTr="00F549A1">
        <w:trPr>
          <w:trHeight w:val="740"/>
        </w:trPr>
        <w:tc>
          <w:tcPr>
            <w:tcW w:w="1700" w:type="pct"/>
          </w:tcPr>
          <w:p w14:paraId="5A62527D" w14:textId="4935B1D8" w:rsidR="00F549A1" w:rsidRPr="00D8095D" w:rsidRDefault="00F549A1" w:rsidP="0072711B">
            <w:pPr>
              <w:rPr>
                <w:rFonts w:eastAsia="Calibri" w:cs="Arial"/>
                <w:color w:val="auto"/>
              </w:rPr>
            </w:pPr>
            <w:r w:rsidRPr="00D8095D">
              <w:rPr>
                <w:rFonts w:eastAsia="Calibri" w:cs="Arial"/>
                <w:b/>
                <w:color w:val="auto"/>
              </w:rPr>
              <w:t>PO9</w:t>
            </w:r>
            <w:r>
              <w:rPr>
                <w:rFonts w:eastAsia="Calibri" w:cs="Arial"/>
                <w:b/>
                <w:color w:val="auto"/>
              </w:rPr>
              <w:t>2</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14:paraId="090368C5" w14:textId="4F46E897" w:rsidR="00F549A1" w:rsidRPr="00D8095D" w:rsidRDefault="00F549A1" w:rsidP="00DA7801">
            <w:pPr>
              <w:numPr>
                <w:ilvl w:val="0"/>
                <w:numId w:val="31"/>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62D6FB7F" w14:textId="77777777" w:rsidR="00F549A1" w:rsidRPr="00D8095D" w:rsidRDefault="00F549A1" w:rsidP="00DA7801">
            <w:pPr>
              <w:numPr>
                <w:ilvl w:val="0"/>
                <w:numId w:val="31"/>
              </w:numPr>
              <w:ind w:left="357" w:hanging="357"/>
              <w:rPr>
                <w:rFonts w:eastAsia="MS Mincho" w:cs="Arial"/>
                <w:color w:val="auto"/>
              </w:rPr>
            </w:pPr>
            <w:r w:rsidRPr="00D8095D">
              <w:rPr>
                <w:rFonts w:eastAsia="Calibri"/>
                <w:color w:val="auto"/>
              </w:rPr>
              <w:t>mobilisation of acid or metals.</w:t>
            </w:r>
          </w:p>
        </w:tc>
        <w:tc>
          <w:tcPr>
            <w:tcW w:w="1650" w:type="pct"/>
          </w:tcPr>
          <w:p w14:paraId="6C7B1E3C" w14:textId="5D018C83" w:rsidR="00F549A1" w:rsidRPr="00D8095D" w:rsidRDefault="00F549A1" w:rsidP="0072711B">
            <w:pPr>
              <w:rPr>
                <w:rFonts w:eastAsia="Calibri" w:cs="Arial"/>
                <w:color w:val="auto"/>
              </w:rPr>
            </w:pPr>
            <w:r w:rsidRPr="00D8095D">
              <w:rPr>
                <w:rFonts w:eastAsia="Calibri" w:cs="Arial"/>
                <w:b/>
                <w:color w:val="auto"/>
              </w:rPr>
              <w:t>AO9</w:t>
            </w:r>
            <w:r>
              <w:rPr>
                <w:rFonts w:eastAsia="Calibri" w:cs="Arial"/>
                <w:b/>
                <w:color w:val="auto"/>
              </w:rPr>
              <w:t>2</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4A43E19A" w14:textId="77777777" w:rsidR="00F549A1" w:rsidRPr="00D8095D" w:rsidRDefault="00F549A1" w:rsidP="0072711B">
            <w:pPr>
              <w:rPr>
                <w:rFonts w:eastAsia="Calibri" w:cs="Arial"/>
                <w:color w:val="auto"/>
              </w:rPr>
            </w:pPr>
          </w:p>
          <w:p w14:paraId="2932A9E3" w14:textId="77777777" w:rsidR="00F549A1" w:rsidRPr="00D8095D" w:rsidRDefault="00F549A1" w:rsidP="0072711B">
            <w:pPr>
              <w:rPr>
                <w:rFonts w:eastAsia="Calibri" w:cs="Arial"/>
                <w:color w:val="auto"/>
              </w:rPr>
            </w:pPr>
            <w:r w:rsidRPr="00D8095D">
              <w:rPr>
                <w:rFonts w:eastAsia="Calibri" w:cs="Arial"/>
                <w:color w:val="auto"/>
              </w:rPr>
              <w:t>OR</w:t>
            </w:r>
          </w:p>
          <w:p w14:paraId="17AC343F" w14:textId="77777777" w:rsidR="00F549A1" w:rsidRPr="00D8095D" w:rsidRDefault="00F549A1" w:rsidP="0072711B">
            <w:pPr>
              <w:rPr>
                <w:rFonts w:eastAsia="Calibri" w:cs="Arial"/>
                <w:color w:val="auto"/>
              </w:rPr>
            </w:pPr>
          </w:p>
          <w:p w14:paraId="445D1301" w14:textId="66183022" w:rsidR="00F549A1" w:rsidRPr="00D8095D" w:rsidRDefault="00F549A1" w:rsidP="0072711B">
            <w:pPr>
              <w:rPr>
                <w:rFonts w:eastAsia="Calibri" w:cs="Arial"/>
                <w:color w:val="auto"/>
              </w:rPr>
            </w:pPr>
            <w:r w:rsidRPr="00D8095D">
              <w:rPr>
                <w:rFonts w:eastAsia="Calibri" w:cs="Arial"/>
                <w:b/>
                <w:color w:val="auto"/>
              </w:rPr>
              <w:t>AO9</w:t>
            </w:r>
            <w:r>
              <w:rPr>
                <w:rFonts w:eastAsia="Calibri" w:cs="Arial"/>
                <w:b/>
                <w:color w:val="auto"/>
              </w:rPr>
              <w:t>2</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41AED718" w14:textId="77777777" w:rsidR="00F549A1" w:rsidRPr="00D8095D" w:rsidRDefault="00F549A1" w:rsidP="00DA7801">
            <w:pPr>
              <w:numPr>
                <w:ilvl w:val="0"/>
                <w:numId w:val="32"/>
              </w:numPr>
              <w:rPr>
                <w:rFonts w:eastAsia="MS Mincho" w:cs="Arial"/>
                <w:color w:val="auto"/>
              </w:rPr>
            </w:pPr>
            <w:r w:rsidRPr="00D8095D">
              <w:rPr>
                <w:rFonts w:eastAsia="MS Mincho" w:cs="Arial"/>
                <w:b/>
                <w:color w:val="auto"/>
              </w:rPr>
              <w:lastRenderedPageBreak/>
              <w:t xml:space="preserve">mechanical clearing </w:t>
            </w:r>
            <w:r w:rsidRPr="00D8095D">
              <w:rPr>
                <w:rFonts w:eastAsia="MS Mincho" w:cs="Arial"/>
                <w:color w:val="auto"/>
              </w:rPr>
              <w:t>does not disturb the soil to a depth greater than 30 centimetres; and</w:t>
            </w:r>
          </w:p>
          <w:p w14:paraId="0617B2FE" w14:textId="366F68DC" w:rsidR="00F549A1" w:rsidRPr="00D8095D" w:rsidRDefault="00F549A1" w:rsidP="00DA7801">
            <w:pPr>
              <w:numPr>
                <w:ilvl w:val="0"/>
                <w:numId w:val="32"/>
              </w:numPr>
              <w:ind w:left="357" w:hanging="357"/>
              <w:rPr>
                <w:rFonts w:eastAsia="Calibri"/>
                <w:b/>
                <w:color w:val="auto"/>
              </w:rPr>
            </w:pPr>
            <w:r w:rsidRPr="00D8095D">
              <w:rPr>
                <w:rFonts w:eastAsia="MS Mincho" w:cs="Arial"/>
                <w:color w:val="auto"/>
              </w:rPr>
              <w:t xml:space="preserve">acid sulfate soils are managed consistent with the Queensland Acid Sulfate Soil Technical Manual. </w:t>
            </w:r>
          </w:p>
        </w:tc>
        <w:tc>
          <w:tcPr>
            <w:tcW w:w="1650" w:type="pct"/>
          </w:tcPr>
          <w:p w14:paraId="1A1F44D6" w14:textId="77777777" w:rsidR="00F549A1" w:rsidRPr="00D8095D" w:rsidRDefault="00F549A1" w:rsidP="0072711B">
            <w:pPr>
              <w:rPr>
                <w:rFonts w:eastAsia="Calibri" w:cs="Arial"/>
                <w:b/>
                <w:color w:val="auto"/>
              </w:rPr>
            </w:pPr>
          </w:p>
        </w:tc>
      </w:tr>
    </w:tbl>
    <w:p w14:paraId="0B3D47BE" w14:textId="77777777" w:rsidR="00E208C4" w:rsidRPr="00F76167" w:rsidRDefault="00E208C4" w:rsidP="00E208C4">
      <w:pPr>
        <w:rPr>
          <w:rFonts w:cs="Arial"/>
          <w:color w:val="auto"/>
        </w:rPr>
      </w:pPr>
    </w:p>
    <w:p w14:paraId="48F601EA" w14:textId="363368AA" w:rsidR="00E208C4" w:rsidRPr="00F549A1" w:rsidRDefault="00E208C4" w:rsidP="00F549A1">
      <w:pPr>
        <w:pStyle w:val="BodyText1"/>
        <w:spacing w:after="0"/>
        <w:rPr>
          <w:b/>
          <w:sz w:val="32"/>
          <w:szCs w:val="32"/>
        </w:rPr>
      </w:pPr>
      <w:r w:rsidRPr="00F549A1">
        <w:rPr>
          <w:b/>
          <w:sz w:val="32"/>
          <w:szCs w:val="32"/>
        </w:rPr>
        <w:t>Table 16.9: Material change of use and / or reconfiguring a lot for which there will be no clearing as a result of the material change of use or reconfiguring a lot</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84"/>
        <w:gridCol w:w="4750"/>
        <w:gridCol w:w="4750"/>
      </w:tblGrid>
      <w:tr w:rsidR="00F549A1" w:rsidRPr="00F76167" w14:paraId="35469D49" w14:textId="1010786C" w:rsidTr="00F549A1">
        <w:trPr>
          <w:tblHeader/>
        </w:trPr>
        <w:tc>
          <w:tcPr>
            <w:tcW w:w="1698" w:type="pct"/>
            <w:shd w:val="clear" w:color="auto" w:fill="263746"/>
          </w:tcPr>
          <w:p w14:paraId="20B44933" w14:textId="77777777" w:rsidR="00F549A1" w:rsidRPr="00F76167" w:rsidRDefault="00F549A1" w:rsidP="00B87F1E">
            <w:pPr>
              <w:pStyle w:val="BodyText1"/>
              <w:spacing w:after="0"/>
              <w:rPr>
                <w:b/>
              </w:rPr>
            </w:pPr>
            <w:r w:rsidRPr="00F76167">
              <w:rPr>
                <w:b/>
              </w:rPr>
              <w:t>Performance outcomes</w:t>
            </w:r>
          </w:p>
        </w:tc>
        <w:tc>
          <w:tcPr>
            <w:tcW w:w="1651" w:type="pct"/>
            <w:shd w:val="clear" w:color="auto" w:fill="263746"/>
          </w:tcPr>
          <w:p w14:paraId="3F68DF2D" w14:textId="77777777" w:rsidR="00F549A1" w:rsidRPr="00F76167" w:rsidRDefault="00F549A1" w:rsidP="00B87F1E">
            <w:pPr>
              <w:pStyle w:val="BodyText1"/>
              <w:spacing w:after="0"/>
              <w:rPr>
                <w:b/>
              </w:rPr>
            </w:pPr>
            <w:r w:rsidRPr="00F76167">
              <w:rPr>
                <w:b/>
              </w:rPr>
              <w:t>Acceptable outcomes</w:t>
            </w:r>
          </w:p>
        </w:tc>
        <w:tc>
          <w:tcPr>
            <w:tcW w:w="1651" w:type="pct"/>
            <w:shd w:val="clear" w:color="auto" w:fill="263746"/>
          </w:tcPr>
          <w:p w14:paraId="62E87863" w14:textId="0FC196BB" w:rsidR="00F549A1" w:rsidRPr="00F76167" w:rsidRDefault="00F549A1" w:rsidP="00B87F1E">
            <w:pPr>
              <w:pStyle w:val="BodyText1"/>
              <w:spacing w:after="0"/>
              <w:rPr>
                <w:b/>
              </w:rPr>
            </w:pPr>
            <w:r>
              <w:rPr>
                <w:b/>
              </w:rPr>
              <w:t>Response</w:t>
            </w:r>
          </w:p>
        </w:tc>
      </w:tr>
      <w:tr w:rsidR="00F549A1" w:rsidRPr="00F76167" w14:paraId="0DC69BB7" w14:textId="0B5F4DCD" w:rsidTr="00F549A1">
        <w:tc>
          <w:tcPr>
            <w:tcW w:w="1698" w:type="pct"/>
          </w:tcPr>
          <w:p w14:paraId="0EB4894B" w14:textId="7034B4FC" w:rsidR="00F549A1" w:rsidRPr="00D8095D" w:rsidRDefault="00F549A1" w:rsidP="00220714">
            <w:pPr>
              <w:rPr>
                <w:color w:val="auto"/>
                <w:highlight w:val="yellow"/>
              </w:rPr>
            </w:pPr>
            <w:r w:rsidRPr="00D8095D">
              <w:rPr>
                <w:b/>
                <w:color w:val="auto"/>
              </w:rPr>
              <w:t>PO9</w:t>
            </w:r>
            <w:r>
              <w:rPr>
                <w:b/>
                <w:color w:val="auto"/>
              </w:rPr>
              <w:t>3</w:t>
            </w:r>
            <w:r w:rsidRPr="00D8095D">
              <w:rPr>
                <w:color w:val="auto"/>
              </w:rPr>
              <w:t xml:space="preserve"> </w:t>
            </w:r>
            <w:r w:rsidRPr="00D8095D">
              <w:rPr>
                <w:b/>
                <w:color w:val="auto"/>
              </w:rPr>
              <w:t>Clearing as a result of a material change of use</w:t>
            </w:r>
            <w:r w:rsidRPr="00D8095D">
              <w:rPr>
                <w:color w:val="auto"/>
              </w:rPr>
              <w:t xml:space="preserve"> or </w:t>
            </w:r>
            <w:r w:rsidRPr="00D8095D">
              <w:rPr>
                <w:b/>
                <w:color w:val="auto"/>
              </w:rPr>
              <w:t xml:space="preserve">clearing as a result of reconfiguring a lot </w:t>
            </w:r>
            <w:r w:rsidRPr="00D8095D">
              <w:rPr>
                <w:color w:val="auto"/>
              </w:rPr>
              <w:t>does not occur.</w:t>
            </w:r>
          </w:p>
        </w:tc>
        <w:tc>
          <w:tcPr>
            <w:tcW w:w="1651" w:type="pct"/>
          </w:tcPr>
          <w:p w14:paraId="3F03BF17" w14:textId="0AC5FB3C" w:rsidR="00F549A1" w:rsidRPr="00D8095D" w:rsidRDefault="00F549A1" w:rsidP="00220714">
            <w:pPr>
              <w:pStyle w:val="BodyText1"/>
              <w:spacing w:after="0"/>
              <w:rPr>
                <w:highlight w:val="yellow"/>
              </w:rPr>
            </w:pPr>
            <w:r w:rsidRPr="00D8095D">
              <w:rPr>
                <w:szCs w:val="20"/>
              </w:rPr>
              <w:t>No acceptable outcome is prescribed.</w:t>
            </w:r>
          </w:p>
        </w:tc>
        <w:tc>
          <w:tcPr>
            <w:tcW w:w="1651" w:type="pct"/>
          </w:tcPr>
          <w:p w14:paraId="62387129" w14:textId="77777777" w:rsidR="00F549A1" w:rsidRPr="00D8095D" w:rsidRDefault="00F549A1" w:rsidP="00220714">
            <w:pPr>
              <w:pStyle w:val="BodyText1"/>
              <w:spacing w:after="0"/>
              <w:rPr>
                <w:szCs w:val="20"/>
              </w:rPr>
            </w:pPr>
          </w:p>
        </w:tc>
      </w:tr>
    </w:tbl>
    <w:p w14:paraId="17508477" w14:textId="77777777" w:rsidR="00E208C4" w:rsidRPr="00F76167" w:rsidRDefault="00E208C4" w:rsidP="00E208C4">
      <w:pPr>
        <w:rPr>
          <w:rFonts w:cs="Arial"/>
          <w:color w:val="auto"/>
        </w:rPr>
      </w:pPr>
    </w:p>
    <w:p w14:paraId="06F67990" w14:textId="3E78DCF1" w:rsidR="00E208C4" w:rsidRPr="00F549A1" w:rsidRDefault="00E208C4" w:rsidP="00F549A1">
      <w:pPr>
        <w:pStyle w:val="BodyText1"/>
        <w:spacing w:after="0"/>
        <w:rPr>
          <w:b/>
          <w:sz w:val="32"/>
          <w:szCs w:val="32"/>
        </w:rPr>
      </w:pPr>
      <w:r w:rsidRPr="00F549A1">
        <w:rPr>
          <w:b/>
          <w:sz w:val="32"/>
          <w:szCs w:val="32"/>
        </w:rPr>
        <w:t>Table 16.10: Material change of use and / or reconfiguring a lot for which clearing is limited to clearing that could be done as exempt clearing work for the purpose of the development prior to the material change of use or reconfiguring a lot application being approved</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4514EA9E" w14:textId="734E00B8" w:rsidTr="00F549A1">
        <w:trPr>
          <w:tblHeader/>
        </w:trPr>
        <w:tc>
          <w:tcPr>
            <w:tcW w:w="1700" w:type="pct"/>
            <w:shd w:val="clear" w:color="auto" w:fill="263746"/>
          </w:tcPr>
          <w:p w14:paraId="38A242DC"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43EBB894"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127E9AC4" w14:textId="2C4B7B75" w:rsidR="00F549A1" w:rsidRPr="00F76167" w:rsidRDefault="00F549A1" w:rsidP="00B87F1E">
            <w:pPr>
              <w:pStyle w:val="BodyText1"/>
              <w:spacing w:after="0"/>
              <w:rPr>
                <w:b/>
              </w:rPr>
            </w:pPr>
            <w:r>
              <w:rPr>
                <w:b/>
              </w:rPr>
              <w:t>Response</w:t>
            </w:r>
          </w:p>
        </w:tc>
      </w:tr>
      <w:tr w:rsidR="00F549A1" w:rsidRPr="00D8095D" w14:paraId="06C610F7" w14:textId="1E0417DD" w:rsidTr="00F549A1">
        <w:tc>
          <w:tcPr>
            <w:tcW w:w="5000" w:type="pct"/>
            <w:gridSpan w:val="3"/>
            <w:shd w:val="clear" w:color="auto" w:fill="DADADA"/>
          </w:tcPr>
          <w:p w14:paraId="1E1437C7" w14:textId="39BC062C" w:rsidR="00F549A1" w:rsidRPr="00D8095D" w:rsidRDefault="00F549A1" w:rsidP="00B87F1E">
            <w:pPr>
              <w:pStyle w:val="BodyText1"/>
              <w:spacing w:after="0"/>
              <w:rPr>
                <w:b/>
                <w:szCs w:val="20"/>
              </w:rPr>
            </w:pPr>
            <w:r w:rsidRPr="00D8095D">
              <w:rPr>
                <w:b/>
                <w:szCs w:val="20"/>
              </w:rPr>
              <w:t>Clearing avoids and minimises impacts</w:t>
            </w:r>
          </w:p>
        </w:tc>
      </w:tr>
      <w:tr w:rsidR="00F549A1" w:rsidRPr="00D8095D" w14:paraId="662E452E" w14:textId="08AC9381" w:rsidTr="00F549A1">
        <w:tc>
          <w:tcPr>
            <w:tcW w:w="1700" w:type="pct"/>
          </w:tcPr>
          <w:p w14:paraId="778581CF" w14:textId="53928557" w:rsidR="00F549A1" w:rsidRPr="00D8095D" w:rsidRDefault="00F549A1" w:rsidP="00B87F1E">
            <w:pPr>
              <w:rPr>
                <w:rFonts w:cs="Arial"/>
                <w:color w:val="auto"/>
              </w:rPr>
            </w:pPr>
            <w:r w:rsidRPr="00D8095D">
              <w:rPr>
                <w:rFonts w:cs="Arial"/>
                <w:b/>
                <w:color w:val="auto"/>
              </w:rPr>
              <w:t>PO9</w:t>
            </w:r>
            <w:r>
              <w:rPr>
                <w:rFonts w:cs="Arial"/>
                <w:b/>
                <w:color w:val="auto"/>
              </w:rPr>
              <w:t>4</w:t>
            </w:r>
            <w:r w:rsidRPr="00D8095D">
              <w:rPr>
                <w:rFonts w:cs="Arial"/>
                <w:b/>
                <w:color w:val="auto"/>
              </w:rPr>
              <w:t xml:space="preserve">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57D1D73C" w14:textId="77777777" w:rsidR="00F549A1" w:rsidRPr="00D8095D" w:rsidRDefault="00F549A1" w:rsidP="00DA7801">
            <w:pPr>
              <w:numPr>
                <w:ilvl w:val="0"/>
                <w:numId w:val="204"/>
              </w:numPr>
              <w:rPr>
                <w:rFonts w:cs="Arial"/>
                <w:color w:val="auto"/>
              </w:rPr>
            </w:pPr>
            <w:r w:rsidRPr="00D8095D">
              <w:rPr>
                <w:rFonts w:cs="Arial"/>
                <w:color w:val="auto"/>
              </w:rPr>
              <w:t>reasonably avoided; or</w:t>
            </w:r>
          </w:p>
          <w:p w14:paraId="42373F90" w14:textId="77777777" w:rsidR="00F549A1" w:rsidRDefault="00F549A1" w:rsidP="00F549A1">
            <w:pPr>
              <w:numPr>
                <w:ilvl w:val="0"/>
                <w:numId w:val="204"/>
              </w:numPr>
              <w:ind w:left="357" w:hanging="357"/>
              <w:rPr>
                <w:b/>
                <w:color w:val="auto"/>
              </w:rPr>
            </w:pPr>
            <w:r w:rsidRPr="00D8095D">
              <w:rPr>
                <w:color w:val="auto"/>
              </w:rPr>
              <w:t>reasonably minimised where it cannot be reasonably avoided.</w:t>
            </w:r>
            <w:r w:rsidRPr="00D8095D">
              <w:rPr>
                <w:b/>
                <w:color w:val="auto"/>
              </w:rPr>
              <w:t xml:space="preserve"> </w:t>
            </w:r>
          </w:p>
          <w:p w14:paraId="5C2AC710" w14:textId="77777777" w:rsidR="00F549A1" w:rsidRDefault="00F549A1" w:rsidP="00F549A1">
            <w:pPr>
              <w:rPr>
                <w:b/>
                <w:color w:val="auto"/>
              </w:rPr>
            </w:pPr>
          </w:p>
          <w:p w14:paraId="283B0E83" w14:textId="5C8E5A4B" w:rsidR="00F549A1" w:rsidRPr="00F549A1" w:rsidRDefault="00F549A1" w:rsidP="00F549A1">
            <w:pPr>
              <w:rPr>
                <w:b/>
                <w:color w:val="auto"/>
              </w:rPr>
            </w:pPr>
          </w:p>
        </w:tc>
        <w:tc>
          <w:tcPr>
            <w:tcW w:w="1650" w:type="pct"/>
          </w:tcPr>
          <w:p w14:paraId="7CA878C6"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5FA376E8" w14:textId="77777777" w:rsidR="00F549A1" w:rsidRPr="00D8095D" w:rsidRDefault="00F549A1" w:rsidP="00B87F1E">
            <w:pPr>
              <w:pStyle w:val="BodyText1"/>
              <w:spacing w:after="0"/>
              <w:rPr>
                <w:szCs w:val="20"/>
              </w:rPr>
            </w:pPr>
          </w:p>
        </w:tc>
      </w:tr>
      <w:tr w:rsidR="00F549A1" w:rsidRPr="00D8095D" w14:paraId="55EC78E8" w14:textId="1D158138" w:rsidTr="00F549A1">
        <w:tc>
          <w:tcPr>
            <w:tcW w:w="5000" w:type="pct"/>
            <w:gridSpan w:val="3"/>
            <w:shd w:val="clear" w:color="auto" w:fill="DADADA"/>
          </w:tcPr>
          <w:p w14:paraId="5D0AFA23" w14:textId="00C07DD5" w:rsidR="00F549A1" w:rsidRPr="00D8095D" w:rsidRDefault="00F549A1" w:rsidP="00B87F1E">
            <w:pPr>
              <w:pStyle w:val="BodyText1"/>
              <w:spacing w:after="0"/>
              <w:rPr>
                <w:b/>
                <w:szCs w:val="20"/>
              </w:rPr>
            </w:pPr>
            <w:r w:rsidRPr="00D8095D">
              <w:rPr>
                <w:b/>
                <w:szCs w:val="20"/>
              </w:rPr>
              <w:t>Clearing that could already be done under an exemption</w:t>
            </w:r>
          </w:p>
        </w:tc>
      </w:tr>
      <w:tr w:rsidR="00F549A1" w:rsidRPr="00D8095D" w14:paraId="764F5B8F" w14:textId="092B04C8" w:rsidTr="00F549A1">
        <w:tc>
          <w:tcPr>
            <w:tcW w:w="1700" w:type="pct"/>
          </w:tcPr>
          <w:p w14:paraId="6BE74029" w14:textId="538387C7" w:rsidR="00F549A1" w:rsidRPr="00D8095D" w:rsidRDefault="00F549A1" w:rsidP="00B87F1E">
            <w:pPr>
              <w:pStyle w:val="BodyText1"/>
              <w:spacing w:after="0"/>
            </w:pPr>
            <w:r w:rsidRPr="00D8095D">
              <w:rPr>
                <w:b/>
                <w:szCs w:val="20"/>
              </w:rPr>
              <w:t>PO9</w:t>
            </w:r>
            <w:r>
              <w:rPr>
                <w:b/>
                <w:szCs w:val="20"/>
              </w:rPr>
              <w:t>5</w:t>
            </w:r>
            <w:r w:rsidRPr="00D8095D">
              <w:rPr>
                <w:szCs w:val="20"/>
              </w:rPr>
              <w:t xml:space="preserve"> </w:t>
            </w:r>
            <w:r w:rsidRPr="00D8095D">
              <w:rPr>
                <w:b/>
                <w:szCs w:val="20"/>
              </w:rPr>
              <w:t>Clearing</w:t>
            </w:r>
            <w:r w:rsidRPr="00D8095D">
              <w:rPr>
                <w:szCs w:val="20"/>
              </w:rPr>
              <w:t xml:space="preserve"> of </w:t>
            </w:r>
            <w:r w:rsidRPr="00D8095D">
              <w:rPr>
                <w:b/>
                <w:bCs/>
                <w:szCs w:val="20"/>
              </w:rPr>
              <w:t>vegetation</w:t>
            </w:r>
            <w:r w:rsidRPr="00D8095D">
              <w:rPr>
                <w:szCs w:val="20"/>
              </w:rPr>
              <w:t xml:space="preserve"> does not occur unless it is </w:t>
            </w:r>
            <w:r w:rsidRPr="00D8095D">
              <w:rPr>
                <w:b/>
                <w:szCs w:val="20"/>
              </w:rPr>
              <w:t>clearing</w:t>
            </w:r>
            <w:r w:rsidRPr="00D8095D">
              <w:rPr>
                <w:szCs w:val="20"/>
              </w:rPr>
              <w:t xml:space="preserve"> that could be done as </w:t>
            </w:r>
            <w:r w:rsidRPr="00D8095D">
              <w:rPr>
                <w:b/>
                <w:szCs w:val="20"/>
              </w:rPr>
              <w:t>exempt clearing work</w:t>
            </w:r>
            <w:r w:rsidRPr="00D8095D">
              <w:rPr>
                <w:szCs w:val="20"/>
              </w:rPr>
              <w:t xml:space="preserve"> for the purpose of the development prior to the material change of use or reconfiguring a lot application being approved.</w:t>
            </w:r>
          </w:p>
        </w:tc>
        <w:tc>
          <w:tcPr>
            <w:tcW w:w="1650" w:type="pct"/>
          </w:tcPr>
          <w:p w14:paraId="2195439B"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52632DFE" w14:textId="77777777" w:rsidR="00F549A1" w:rsidRPr="00D8095D" w:rsidRDefault="00F549A1" w:rsidP="00B87F1E">
            <w:pPr>
              <w:pStyle w:val="BodyText1"/>
              <w:spacing w:after="0"/>
              <w:rPr>
                <w:szCs w:val="20"/>
              </w:rPr>
            </w:pPr>
          </w:p>
        </w:tc>
      </w:tr>
    </w:tbl>
    <w:p w14:paraId="312347A3" w14:textId="77777777" w:rsidR="00E14FC8" w:rsidRPr="00D8095D" w:rsidRDefault="00E14FC8" w:rsidP="00E208C4">
      <w:pPr>
        <w:rPr>
          <w:rFonts w:cs="Arial"/>
          <w:b/>
          <w:color w:val="auto"/>
        </w:rPr>
      </w:pPr>
    </w:p>
    <w:p w14:paraId="0CB4799A" w14:textId="47876B11" w:rsidR="00E208C4" w:rsidRPr="00F76167" w:rsidRDefault="00E208C4" w:rsidP="00F549A1">
      <w:pPr>
        <w:pStyle w:val="BodyText1"/>
        <w:spacing w:after="0"/>
        <w:rPr>
          <w:b/>
        </w:rPr>
      </w:pPr>
      <w:r w:rsidRPr="00F549A1">
        <w:rPr>
          <w:b/>
          <w:sz w:val="32"/>
          <w:szCs w:val="32"/>
        </w:rPr>
        <w:lastRenderedPageBreak/>
        <w:t>Table 16.</w:t>
      </w:r>
      <w:r w:rsidR="007E07F0" w:rsidRPr="00F549A1">
        <w:rPr>
          <w:b/>
          <w:sz w:val="32"/>
          <w:szCs w:val="32"/>
        </w:rPr>
        <w:t>1</w:t>
      </w:r>
      <w:r w:rsidRPr="00F549A1">
        <w:rPr>
          <w:b/>
          <w:sz w:val="32"/>
          <w:szCs w:val="32"/>
        </w:rPr>
        <w:t>1: Necessary environmental clearing</w:t>
      </w:r>
    </w:p>
    <w:tbl>
      <w:tblPr>
        <w:tblW w:w="5003"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4752"/>
        <w:gridCol w:w="4752"/>
      </w:tblGrid>
      <w:tr w:rsidR="00F549A1" w:rsidRPr="00F76167" w14:paraId="26C3C421" w14:textId="6E13EBB7" w:rsidTr="00F549A1">
        <w:trPr>
          <w:tblHeader/>
        </w:trPr>
        <w:tc>
          <w:tcPr>
            <w:tcW w:w="1700" w:type="pct"/>
            <w:shd w:val="clear" w:color="auto" w:fill="263746"/>
          </w:tcPr>
          <w:p w14:paraId="02A9C198"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4574A3FC"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0D46CC23" w14:textId="048CF89A" w:rsidR="00F549A1" w:rsidRPr="00F76167" w:rsidRDefault="00F549A1" w:rsidP="00B87F1E">
            <w:pPr>
              <w:pStyle w:val="BodyText1"/>
              <w:spacing w:after="0"/>
              <w:rPr>
                <w:b/>
              </w:rPr>
            </w:pPr>
            <w:r>
              <w:rPr>
                <w:b/>
              </w:rPr>
              <w:t>Response</w:t>
            </w:r>
          </w:p>
        </w:tc>
      </w:tr>
      <w:tr w:rsidR="00F549A1" w:rsidRPr="00F76167" w14:paraId="4E2EBB3B" w14:textId="7012098B" w:rsidTr="00F549A1">
        <w:tc>
          <w:tcPr>
            <w:tcW w:w="5000" w:type="pct"/>
            <w:gridSpan w:val="3"/>
            <w:shd w:val="clear" w:color="auto" w:fill="DADADA"/>
          </w:tcPr>
          <w:p w14:paraId="7F05077D" w14:textId="5BACD877" w:rsidR="00F549A1" w:rsidRPr="00F76167" w:rsidRDefault="00F549A1" w:rsidP="00B87F1E">
            <w:pPr>
              <w:pStyle w:val="BodyText1"/>
              <w:spacing w:after="0"/>
              <w:rPr>
                <w:b/>
                <w:szCs w:val="20"/>
              </w:rPr>
            </w:pPr>
            <w:r w:rsidRPr="00F76167">
              <w:rPr>
                <w:b/>
                <w:szCs w:val="20"/>
              </w:rPr>
              <w:t xml:space="preserve">Clearing avoids </w:t>
            </w:r>
            <w:r>
              <w:rPr>
                <w:b/>
                <w:szCs w:val="20"/>
              </w:rPr>
              <w:t>and</w:t>
            </w:r>
            <w:r w:rsidRPr="00F76167">
              <w:rPr>
                <w:b/>
                <w:szCs w:val="20"/>
              </w:rPr>
              <w:t xml:space="preserve"> minimises impacts</w:t>
            </w:r>
          </w:p>
        </w:tc>
      </w:tr>
      <w:tr w:rsidR="00F549A1" w:rsidRPr="00F76167" w14:paraId="0EC36689" w14:textId="7EFD391F" w:rsidTr="00F549A1">
        <w:tc>
          <w:tcPr>
            <w:tcW w:w="1700" w:type="pct"/>
          </w:tcPr>
          <w:p w14:paraId="71D1A750" w14:textId="38D8D92F" w:rsidR="00F549A1" w:rsidRPr="00D8095D" w:rsidRDefault="00F549A1" w:rsidP="00B87F1E">
            <w:pPr>
              <w:rPr>
                <w:rFonts w:cs="Arial"/>
                <w:color w:val="auto"/>
              </w:rPr>
            </w:pPr>
            <w:r w:rsidRPr="00D8095D">
              <w:rPr>
                <w:rFonts w:cs="Arial"/>
                <w:b/>
                <w:color w:val="auto"/>
              </w:rPr>
              <w:t>PO9</w:t>
            </w:r>
            <w:r>
              <w:rPr>
                <w:rFonts w:cs="Arial"/>
                <w:b/>
                <w:color w:val="auto"/>
              </w:rPr>
              <w:t>6</w:t>
            </w:r>
            <w:r w:rsidRPr="00D8095D">
              <w:rPr>
                <w:rFonts w:cs="Arial"/>
                <w:b/>
                <w:color w:val="auto"/>
              </w:rPr>
              <w:t xml:space="preserve"> Clearing </w:t>
            </w:r>
            <w:r w:rsidRPr="00D8095D">
              <w:rPr>
                <w:rFonts w:cs="Arial"/>
                <w:bCs/>
                <w:color w:val="auto"/>
              </w:rPr>
              <w:t xml:space="preserve">of </w:t>
            </w:r>
            <w:r w:rsidRPr="00D8095D">
              <w:rPr>
                <w:rFonts w:cs="Arial"/>
                <w:b/>
                <w:color w:val="auto"/>
              </w:rPr>
              <w:t>vegetation</w:t>
            </w:r>
            <w:r w:rsidRPr="00D8095D">
              <w:rPr>
                <w:rFonts w:cs="Arial"/>
                <w:color w:val="auto"/>
              </w:rPr>
              <w:t xml:space="preserve"> 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130CA2F3" w14:textId="77777777" w:rsidR="00F549A1" w:rsidRPr="00D8095D" w:rsidRDefault="00F549A1" w:rsidP="00DA7801">
            <w:pPr>
              <w:numPr>
                <w:ilvl w:val="0"/>
                <w:numId w:val="33"/>
              </w:numPr>
              <w:rPr>
                <w:rFonts w:cs="Arial"/>
                <w:color w:val="auto"/>
              </w:rPr>
            </w:pPr>
            <w:r w:rsidRPr="00D8095D">
              <w:rPr>
                <w:rFonts w:cs="Arial"/>
                <w:color w:val="auto"/>
              </w:rPr>
              <w:t>reasonably avoided; or</w:t>
            </w:r>
          </w:p>
          <w:p w14:paraId="66D3F38E" w14:textId="77777777" w:rsidR="00F549A1" w:rsidRPr="00D8095D" w:rsidRDefault="00F549A1" w:rsidP="00DA7801">
            <w:pPr>
              <w:numPr>
                <w:ilvl w:val="0"/>
                <w:numId w:val="33"/>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6C338006" w14:textId="77777777" w:rsidR="00F549A1" w:rsidRPr="00D8095D" w:rsidRDefault="00F549A1" w:rsidP="00B87F1E">
            <w:pPr>
              <w:pStyle w:val="BodyText1"/>
              <w:spacing w:after="0"/>
              <w:rPr>
                <w:b/>
              </w:rPr>
            </w:pPr>
            <w:r w:rsidRPr="00D8095D">
              <w:rPr>
                <w:szCs w:val="20"/>
              </w:rPr>
              <w:t>No acceptable outcome is prescribed.</w:t>
            </w:r>
          </w:p>
        </w:tc>
        <w:tc>
          <w:tcPr>
            <w:tcW w:w="1650" w:type="pct"/>
          </w:tcPr>
          <w:p w14:paraId="53855E0F" w14:textId="77777777" w:rsidR="00F549A1" w:rsidRPr="00D8095D" w:rsidRDefault="00F549A1" w:rsidP="00B87F1E">
            <w:pPr>
              <w:pStyle w:val="BodyText1"/>
              <w:spacing w:after="0"/>
              <w:rPr>
                <w:szCs w:val="20"/>
              </w:rPr>
            </w:pPr>
          </w:p>
        </w:tc>
      </w:tr>
      <w:tr w:rsidR="00F549A1" w:rsidRPr="00F76167" w14:paraId="023835FC" w14:textId="3E7652C5" w:rsidTr="00F549A1">
        <w:tc>
          <w:tcPr>
            <w:tcW w:w="5000" w:type="pct"/>
            <w:gridSpan w:val="3"/>
            <w:shd w:val="clear" w:color="auto" w:fill="DADADA"/>
          </w:tcPr>
          <w:p w14:paraId="5C5229EE" w14:textId="098DC02A" w:rsidR="00F549A1" w:rsidRPr="00D8095D" w:rsidRDefault="00F549A1" w:rsidP="00B87F1E">
            <w:pPr>
              <w:pStyle w:val="BodyText1"/>
              <w:spacing w:after="0"/>
              <w:rPr>
                <w:rFonts w:eastAsia="Calibri"/>
                <w:b/>
              </w:rPr>
            </w:pPr>
            <w:r w:rsidRPr="00D8095D">
              <w:rPr>
                <w:rFonts w:eastAsia="Calibri"/>
                <w:b/>
              </w:rPr>
              <w:t xml:space="preserve">Clearing associated with wetlands </w:t>
            </w:r>
            <w:r w:rsidRPr="00D8095D">
              <w:rPr>
                <w:rFonts w:eastAsia="Calibri"/>
                <w:b/>
                <w:bCs/>
              </w:rPr>
              <w:t>(</w:t>
            </w:r>
            <w:r w:rsidRPr="00D8095D">
              <w:rPr>
                <w:rFonts w:eastAsia="Calibri"/>
                <w:b/>
              </w:rPr>
              <w:t>Land Restoration and Natural Disaster Preparation</w:t>
            </w:r>
            <w:r w:rsidRPr="00D8095D">
              <w:rPr>
                <w:rFonts w:eastAsia="Calibri"/>
                <w:b/>
                <w:bCs/>
              </w:rPr>
              <w:t>)</w:t>
            </w:r>
          </w:p>
        </w:tc>
      </w:tr>
      <w:tr w:rsidR="00F549A1" w:rsidRPr="00F76167" w14:paraId="4AE07EDE" w14:textId="571F6B8C" w:rsidTr="00F549A1">
        <w:tc>
          <w:tcPr>
            <w:tcW w:w="1700" w:type="pct"/>
          </w:tcPr>
          <w:p w14:paraId="4D3659BE" w14:textId="044673E0" w:rsidR="00F549A1" w:rsidRPr="00D8095D" w:rsidRDefault="00F549A1" w:rsidP="00FC2A15">
            <w:pPr>
              <w:rPr>
                <w:rFonts w:eastAsia="Calibri" w:cs="Arial"/>
                <w:color w:val="auto"/>
              </w:rPr>
            </w:pPr>
            <w:r w:rsidRPr="00D8095D">
              <w:rPr>
                <w:rFonts w:eastAsia="Calibri" w:cs="Arial"/>
                <w:b/>
                <w:color w:val="auto"/>
              </w:rPr>
              <w:t>PO9</w:t>
            </w:r>
            <w:r>
              <w:rPr>
                <w:rFonts w:eastAsia="Calibri" w:cs="Arial"/>
                <w:b/>
                <w:color w:val="auto"/>
              </w:rPr>
              <w:t>7</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 xml:space="preserve">wetland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 xml:space="preserve">wetland </w:t>
            </w:r>
            <w:r w:rsidRPr="00D8095D">
              <w:rPr>
                <w:rFonts w:eastAsia="Calibri" w:cs="Arial"/>
                <w:color w:val="auto"/>
              </w:rPr>
              <w:t>to protect all of the following:</w:t>
            </w:r>
          </w:p>
          <w:p w14:paraId="391DB6B3" w14:textId="68EA629E" w:rsidR="00F549A1" w:rsidRPr="00D8095D" w:rsidRDefault="00F549A1" w:rsidP="00DA7801">
            <w:pPr>
              <w:numPr>
                <w:ilvl w:val="0"/>
                <w:numId w:val="40"/>
              </w:numPr>
              <w:rPr>
                <w:rFonts w:eastAsia="MS Mincho" w:cs="Arial"/>
                <w:color w:val="auto"/>
              </w:rPr>
            </w:pPr>
            <w:r w:rsidRPr="00D8095D">
              <w:rPr>
                <w:rFonts w:eastAsia="MS Mincho" w:cs="Arial"/>
                <w:color w:val="auto"/>
              </w:rPr>
              <w:t>bank stability by protecting against bank erosion;</w:t>
            </w:r>
          </w:p>
          <w:p w14:paraId="43F6C15A" w14:textId="02D634CC" w:rsidR="00F549A1" w:rsidRPr="00D8095D" w:rsidRDefault="00F549A1" w:rsidP="00DA7801">
            <w:pPr>
              <w:numPr>
                <w:ilvl w:val="0"/>
                <w:numId w:val="40"/>
              </w:numPr>
              <w:rPr>
                <w:rFonts w:eastAsia="MS Mincho" w:cs="Arial"/>
                <w:color w:val="auto"/>
              </w:rPr>
            </w:pPr>
            <w:r w:rsidRPr="00D8095D">
              <w:rPr>
                <w:rFonts w:eastAsia="MS Mincho" w:cs="Arial"/>
                <w:color w:val="auto"/>
              </w:rPr>
              <w:t>water quality by filtering sediments, nutrients and other pollutants;</w:t>
            </w:r>
          </w:p>
          <w:p w14:paraId="6C6468BE" w14:textId="6EB43113" w:rsidR="00F549A1" w:rsidRPr="00D8095D" w:rsidRDefault="00F549A1" w:rsidP="00DA7801">
            <w:pPr>
              <w:numPr>
                <w:ilvl w:val="0"/>
                <w:numId w:val="40"/>
              </w:numPr>
              <w:rPr>
                <w:rFonts w:eastAsia="MS Mincho" w:cs="Arial"/>
                <w:color w:val="auto"/>
              </w:rPr>
            </w:pPr>
            <w:r w:rsidRPr="00D8095D">
              <w:rPr>
                <w:rFonts w:eastAsia="MS Mincho" w:cs="Arial"/>
                <w:color w:val="auto"/>
              </w:rPr>
              <w:t>aquatic habitat;</w:t>
            </w:r>
          </w:p>
          <w:p w14:paraId="63133310" w14:textId="77777777" w:rsidR="00F549A1" w:rsidRPr="00D8095D" w:rsidRDefault="00F549A1" w:rsidP="00DA7801">
            <w:pPr>
              <w:numPr>
                <w:ilvl w:val="0"/>
                <w:numId w:val="40"/>
              </w:numPr>
              <w:rPr>
                <w:rFonts w:eastAsia="MS Mincho" w:cs="Arial"/>
                <w:color w:val="auto"/>
              </w:rPr>
            </w:pPr>
            <w:r w:rsidRPr="00D8095D">
              <w:rPr>
                <w:rFonts w:eastAsia="Calibri" w:cs="Arial"/>
                <w:color w:val="auto"/>
              </w:rPr>
              <w:t>terrestrial habitat.</w:t>
            </w:r>
          </w:p>
          <w:p w14:paraId="729AD855" w14:textId="77777777" w:rsidR="00F549A1" w:rsidRPr="00D8095D" w:rsidRDefault="00F549A1" w:rsidP="00FC2A15">
            <w:pPr>
              <w:rPr>
                <w:rFonts w:eastAsia="MS Mincho" w:cs="Arial"/>
                <w:color w:val="auto"/>
              </w:rPr>
            </w:pPr>
          </w:p>
          <w:p w14:paraId="3CEB2434" w14:textId="59B35E16" w:rsidR="00F549A1" w:rsidRPr="00D8095D" w:rsidRDefault="00F549A1" w:rsidP="00FC2A15">
            <w:pPr>
              <w:rPr>
                <w:rFonts w:cs="Arial"/>
                <w:b/>
                <w:color w:val="auto"/>
              </w:rPr>
            </w:pPr>
          </w:p>
        </w:tc>
        <w:tc>
          <w:tcPr>
            <w:tcW w:w="1650" w:type="pct"/>
          </w:tcPr>
          <w:p w14:paraId="396A27D2" w14:textId="06A160F9" w:rsidR="00F549A1" w:rsidRPr="00D8095D" w:rsidRDefault="00F549A1" w:rsidP="00FC2A15">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any of the following areas:</w:t>
            </w:r>
          </w:p>
          <w:p w14:paraId="38866F58" w14:textId="77777777" w:rsidR="00F549A1" w:rsidRPr="00D8095D" w:rsidRDefault="00F549A1" w:rsidP="00DA7801">
            <w:pPr>
              <w:pStyle w:val="ListParagraph"/>
              <w:numPr>
                <w:ilvl w:val="0"/>
                <w:numId w:val="37"/>
              </w:numPr>
              <w:ind w:left="244" w:hanging="244"/>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and</w:t>
            </w:r>
          </w:p>
          <w:p w14:paraId="186A4475" w14:textId="77777777" w:rsidR="00F549A1" w:rsidRPr="00D8095D" w:rsidRDefault="00F549A1" w:rsidP="00DA7801">
            <w:pPr>
              <w:pStyle w:val="ListParagraph"/>
              <w:numPr>
                <w:ilvl w:val="0"/>
                <w:numId w:val="37"/>
              </w:numPr>
              <w:ind w:left="244" w:hanging="244"/>
              <w:contextualSpacing w:val="0"/>
              <w:rPr>
                <w:rFonts w:eastAsia="Calibri" w:cs="Arial"/>
                <w:color w:val="auto"/>
              </w:rPr>
            </w:pPr>
            <w:r w:rsidRPr="00D8095D">
              <w:rPr>
                <w:rFonts w:eastAsia="Calibri" w:cs="Arial"/>
                <w:color w:val="auto"/>
              </w:rPr>
              <w:t xml:space="preserve">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w:t>
            </w:r>
          </w:p>
          <w:p w14:paraId="3FD10CE7" w14:textId="77777777" w:rsidR="00F549A1" w:rsidRPr="00D8095D" w:rsidRDefault="00F549A1" w:rsidP="00FC2A15">
            <w:pPr>
              <w:rPr>
                <w:rFonts w:eastAsia="Calibri" w:cs="Arial"/>
                <w:color w:val="auto"/>
              </w:rPr>
            </w:pPr>
          </w:p>
          <w:p w14:paraId="51E8CFEF" w14:textId="77777777" w:rsidR="00F549A1" w:rsidRPr="00D8095D" w:rsidRDefault="00F549A1" w:rsidP="00FC2A15">
            <w:pPr>
              <w:rPr>
                <w:rFonts w:eastAsia="Calibri" w:cs="Arial"/>
                <w:color w:val="auto"/>
              </w:rPr>
            </w:pPr>
            <w:r w:rsidRPr="00D8095D">
              <w:rPr>
                <w:rFonts w:eastAsia="Calibri" w:cs="Arial"/>
                <w:color w:val="auto"/>
              </w:rPr>
              <w:t>OR</w:t>
            </w:r>
          </w:p>
          <w:p w14:paraId="6B7DF1BE" w14:textId="77777777" w:rsidR="00F549A1" w:rsidRPr="00D8095D" w:rsidRDefault="00F549A1" w:rsidP="00FC2A15">
            <w:pPr>
              <w:rPr>
                <w:rFonts w:eastAsia="Calibri" w:cs="Arial"/>
                <w:color w:val="auto"/>
              </w:rPr>
            </w:pPr>
          </w:p>
          <w:p w14:paraId="59AFF1C5" w14:textId="5F56F108" w:rsidR="00F549A1" w:rsidRPr="00D8095D" w:rsidRDefault="00F549A1" w:rsidP="00FC2A15">
            <w:pPr>
              <w:rPr>
                <w:rFonts w:eastAsia="Calibri" w:cs="Arial"/>
                <w:color w:val="auto"/>
              </w:rPr>
            </w:pPr>
            <w:r w:rsidRPr="00D8095D">
              <w:rPr>
                <w:rFonts w:eastAsia="Calibri" w:cs="Arial"/>
                <w:b/>
                <w:color w:val="auto"/>
              </w:rPr>
              <w:t>AO9</w:t>
            </w:r>
            <w:r>
              <w:rPr>
                <w:rFonts w:eastAsia="Calibri" w:cs="Arial"/>
                <w:b/>
                <w:color w:val="auto"/>
              </w:rPr>
              <w:t>7</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only occurs where:</w:t>
            </w:r>
          </w:p>
          <w:p w14:paraId="4DDAF433" w14:textId="77777777" w:rsidR="00F549A1" w:rsidRPr="00D8095D" w:rsidRDefault="00F549A1" w:rsidP="00DA7801">
            <w:pPr>
              <w:numPr>
                <w:ilvl w:val="0"/>
                <w:numId w:val="36"/>
              </w:numPr>
              <w:ind w:left="357" w:hanging="357"/>
              <w:rPr>
                <w:rFonts w:eastAsia="MS Mincho" w:cs="Arial"/>
                <w:color w:val="auto"/>
              </w:rPr>
            </w:pPr>
            <w:r w:rsidRPr="009C08B8">
              <w:rPr>
                <w:rFonts w:eastAsia="MS Mincho" w:cs="Arial"/>
                <w:b/>
                <w:bCs/>
                <w:color w:val="auto"/>
              </w:rPr>
              <w:t>clearing</w:t>
            </w:r>
            <w:r w:rsidRPr="00D8095D">
              <w:rPr>
                <w:rFonts w:eastAsia="MS Mincho" w:cs="Arial"/>
                <w:color w:val="auto"/>
              </w:rPr>
              <w:t xml:space="preserve"> does not exceed 0.5 hectares; and</w:t>
            </w:r>
          </w:p>
          <w:p w14:paraId="63D71600" w14:textId="77777777" w:rsidR="00F549A1" w:rsidRPr="00D8095D" w:rsidRDefault="00F549A1" w:rsidP="00DA7801">
            <w:pPr>
              <w:numPr>
                <w:ilvl w:val="0"/>
                <w:numId w:val="36"/>
              </w:numPr>
              <w:ind w:left="357" w:hanging="357"/>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4D73F729" w14:textId="77777777" w:rsidR="00F549A1" w:rsidRPr="00D8095D" w:rsidRDefault="00F549A1" w:rsidP="00DA7801">
            <w:pPr>
              <w:pStyle w:val="ListParagraph"/>
              <w:numPr>
                <w:ilvl w:val="0"/>
                <w:numId w:val="36"/>
              </w:numPr>
              <w:tabs>
                <w:tab w:val="left" w:pos="665"/>
              </w:tabs>
              <w:contextualSpacing w:val="0"/>
              <w:rPr>
                <w:rFonts w:eastAsia="Calibri" w:cs="Arial"/>
                <w:color w:val="auto"/>
              </w:rPr>
            </w:pPr>
            <w:r w:rsidRPr="00D8095D">
              <w:rPr>
                <w:rFonts w:eastAsia="Calibri" w:cs="Arial"/>
                <w:b/>
                <w:color w:val="auto"/>
              </w:rPr>
              <w:t xml:space="preserve">clearing </w:t>
            </w:r>
            <w:r w:rsidRPr="00D8095D">
              <w:rPr>
                <w:rFonts w:eastAsia="Calibri" w:cs="Arial"/>
                <w:color w:val="auto"/>
              </w:rPr>
              <w:t xml:space="preserve">that is for </w:t>
            </w:r>
            <w:r w:rsidRPr="00D8095D">
              <w:rPr>
                <w:rFonts w:eastAsia="Calibri" w:cs="Arial"/>
                <w:b/>
                <w:color w:val="auto"/>
              </w:rPr>
              <w:t>flood preparation</w:t>
            </w:r>
            <w:r w:rsidRPr="00D8095D">
              <w:rPr>
                <w:rFonts w:eastAsia="Calibri" w:cs="Arial"/>
                <w:color w:val="auto"/>
              </w:rPr>
              <w:t xml:space="preserve"> complies with all of the following:</w:t>
            </w:r>
          </w:p>
          <w:p w14:paraId="74DDAEB7" w14:textId="77777777" w:rsidR="00F549A1" w:rsidRPr="00D8095D" w:rsidRDefault="00F549A1" w:rsidP="00DA7801">
            <w:pPr>
              <w:pStyle w:val="ListParagraph"/>
              <w:numPr>
                <w:ilvl w:val="1"/>
                <w:numId w:val="39"/>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is undertaken by</w:t>
            </w:r>
            <w:r w:rsidRPr="00D8095D">
              <w:rPr>
                <w:rFonts w:eastAsia="Calibri" w:cs="Arial"/>
                <w:b/>
                <w:color w:val="auto"/>
              </w:rPr>
              <w:t xml:space="preserve"> felling</w:t>
            </w:r>
            <w:r w:rsidRPr="00D8095D">
              <w:rPr>
                <w:rFonts w:eastAsia="Calibri" w:cs="Arial"/>
                <w:color w:val="auto"/>
              </w:rPr>
              <w:t xml:space="preserve"> only; and: </w:t>
            </w:r>
          </w:p>
          <w:p w14:paraId="7784A5FA" w14:textId="77777777" w:rsidR="00F549A1" w:rsidRPr="00D8095D" w:rsidRDefault="00F549A1" w:rsidP="00DA7801">
            <w:pPr>
              <w:pStyle w:val="ListParagraph"/>
              <w:numPr>
                <w:ilvl w:val="1"/>
                <w:numId w:val="39"/>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does not exceed 100 square metres; and</w:t>
            </w:r>
          </w:p>
          <w:p w14:paraId="58C18E69" w14:textId="7BE66D5F" w:rsidR="00F549A1" w:rsidRPr="00D8095D" w:rsidRDefault="00F549A1" w:rsidP="00CD2EB5">
            <w:pPr>
              <w:pStyle w:val="ListParagraph"/>
              <w:numPr>
                <w:ilvl w:val="1"/>
                <w:numId w:val="39"/>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does not occur outside the </w:t>
            </w:r>
            <w:r w:rsidRPr="00D8095D">
              <w:rPr>
                <w:rFonts w:eastAsia="Calibri" w:cs="Arial"/>
                <w:b/>
                <w:color w:val="auto"/>
              </w:rPr>
              <w:t>defining banks</w:t>
            </w:r>
            <w:r w:rsidRPr="00D8095D">
              <w:rPr>
                <w:rFonts w:eastAsia="Calibri" w:cs="Arial"/>
                <w:color w:val="auto"/>
              </w:rPr>
              <w:t xml:space="preserve"> of a natural </w:t>
            </w:r>
            <w:r w:rsidRPr="00D8095D">
              <w:rPr>
                <w:rFonts w:eastAsia="Calibri" w:cs="Arial"/>
                <w:b/>
                <w:color w:val="auto"/>
              </w:rPr>
              <w:t>wetland</w:t>
            </w:r>
            <w:r>
              <w:rPr>
                <w:rFonts w:eastAsia="Calibri" w:cs="Arial"/>
                <w:color w:val="auto"/>
              </w:rPr>
              <w:t>.</w:t>
            </w:r>
            <w:r w:rsidRPr="00D8095D">
              <w:rPr>
                <w:rFonts w:eastAsia="Calibri" w:cs="Arial"/>
                <w:color w:val="auto"/>
              </w:rPr>
              <w:t>.</w:t>
            </w:r>
          </w:p>
          <w:p w14:paraId="148133B4" w14:textId="77777777" w:rsidR="00F549A1" w:rsidRPr="00D8095D" w:rsidRDefault="00F549A1" w:rsidP="00FC2A15">
            <w:pPr>
              <w:rPr>
                <w:rFonts w:eastAsia="Calibri" w:cs="Arial"/>
                <w:color w:val="auto"/>
              </w:rPr>
            </w:pPr>
          </w:p>
          <w:p w14:paraId="3BA946E6" w14:textId="77777777" w:rsidR="00F549A1" w:rsidRPr="00D8095D" w:rsidRDefault="00F549A1" w:rsidP="00FC2A15">
            <w:pPr>
              <w:rPr>
                <w:rFonts w:eastAsia="Calibri" w:cs="Arial"/>
                <w:color w:val="auto"/>
              </w:rPr>
            </w:pPr>
            <w:r w:rsidRPr="00D8095D">
              <w:rPr>
                <w:rFonts w:eastAsia="Calibri" w:cs="Arial"/>
                <w:color w:val="auto"/>
              </w:rPr>
              <w:t>OR</w:t>
            </w:r>
          </w:p>
          <w:p w14:paraId="6811BC78" w14:textId="77777777" w:rsidR="00F549A1" w:rsidRPr="00D8095D" w:rsidRDefault="00F549A1" w:rsidP="00FC2A15">
            <w:pPr>
              <w:rPr>
                <w:rFonts w:eastAsia="Calibri" w:cs="Arial"/>
                <w:color w:val="auto"/>
              </w:rPr>
            </w:pPr>
          </w:p>
          <w:p w14:paraId="0B783C69" w14:textId="6255625D" w:rsidR="00F549A1" w:rsidRPr="00D8095D" w:rsidRDefault="00F549A1" w:rsidP="00FC2A15">
            <w:pPr>
              <w:rPr>
                <w:rFonts w:eastAsia="Calibri" w:cs="Arial"/>
                <w:color w:val="auto"/>
              </w:rPr>
            </w:pPr>
            <w:r w:rsidRPr="00D8095D">
              <w:rPr>
                <w:rFonts w:eastAsia="Calibri" w:cs="Arial"/>
                <w:b/>
                <w:color w:val="auto"/>
              </w:rPr>
              <w:lastRenderedPageBreak/>
              <w:t>AO9</w:t>
            </w:r>
            <w:r>
              <w:rPr>
                <w:rFonts w:eastAsia="Calibri" w:cs="Arial"/>
                <w:b/>
                <w:color w:val="auto"/>
              </w:rPr>
              <w:t>7</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14:paraId="1EB24271" w14:textId="77777777" w:rsidR="00F549A1" w:rsidRPr="00D8095D" w:rsidRDefault="00F549A1" w:rsidP="00DA7801">
            <w:pPr>
              <w:pStyle w:val="ListParagraph"/>
              <w:numPr>
                <w:ilvl w:val="3"/>
                <w:numId w:val="38"/>
              </w:numPr>
              <w:ind w:left="244" w:hanging="244"/>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14:paraId="37ABA8AA" w14:textId="77777777" w:rsidR="00F549A1" w:rsidRPr="00D8095D" w:rsidRDefault="00F549A1" w:rsidP="00DA7801">
            <w:pPr>
              <w:pStyle w:val="ListParagraph"/>
              <w:numPr>
                <w:ilvl w:val="3"/>
                <w:numId w:val="38"/>
              </w:numPr>
              <w:ind w:left="244" w:hanging="244"/>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4F7263C3" w14:textId="77777777" w:rsidR="00F549A1" w:rsidRPr="00D8095D" w:rsidRDefault="00F549A1" w:rsidP="00DA7801">
            <w:pPr>
              <w:pStyle w:val="ListParagraph"/>
              <w:numPr>
                <w:ilvl w:val="3"/>
                <w:numId w:val="38"/>
              </w:numPr>
              <w:ind w:left="244" w:hanging="244"/>
              <w:contextualSpacing w:val="0"/>
              <w:rPr>
                <w:rFonts w:eastAsia="Calibri" w:cs="Arial"/>
                <w:color w:val="auto"/>
              </w:rPr>
            </w:pPr>
            <w:r w:rsidRPr="00D8095D">
              <w:rPr>
                <w:rFonts w:eastAsia="Calibri" w:cs="Arial"/>
                <w:color w:val="auto"/>
              </w:rPr>
              <w:t>the access track:</w:t>
            </w:r>
          </w:p>
          <w:p w14:paraId="5003DE78" w14:textId="77777777" w:rsidR="00F549A1" w:rsidRPr="00D8095D" w:rsidRDefault="00F549A1" w:rsidP="0059324A">
            <w:pPr>
              <w:pStyle w:val="ListParagraph"/>
              <w:numPr>
                <w:ilvl w:val="4"/>
                <w:numId w:val="38"/>
              </w:numPr>
              <w:ind w:left="714" w:hanging="357"/>
              <w:contextualSpacing w:val="0"/>
              <w:rPr>
                <w:rFonts w:eastAsia="Calibri" w:cs="Arial"/>
                <w:color w:val="auto"/>
              </w:rPr>
            </w:pPr>
            <w:r w:rsidRPr="00D8095D">
              <w:rPr>
                <w:rFonts w:eastAsia="Calibri" w:cs="Arial"/>
                <w:color w:val="auto"/>
              </w:rPr>
              <w:t xml:space="preserve">runs parallel to a natural </w:t>
            </w:r>
            <w:r w:rsidRPr="00D8095D">
              <w:rPr>
                <w:rFonts w:eastAsia="Calibri" w:cs="Arial"/>
                <w:b/>
                <w:color w:val="auto"/>
              </w:rPr>
              <w:t>wetland</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natural </w:t>
            </w:r>
            <w:r w:rsidRPr="00D8095D">
              <w:rPr>
                <w:rFonts w:eastAsia="Calibri" w:cs="Arial"/>
                <w:b/>
                <w:color w:val="auto"/>
              </w:rPr>
              <w:t>wetland</w:t>
            </w:r>
            <w:r w:rsidRPr="00D8095D">
              <w:rPr>
                <w:rFonts w:eastAsia="Calibri" w:cs="Arial"/>
                <w:color w:val="auto"/>
              </w:rPr>
              <w:t xml:space="preserve">; or </w:t>
            </w:r>
          </w:p>
          <w:p w14:paraId="23D8AFE4" w14:textId="09990FE8" w:rsidR="00F549A1" w:rsidRPr="00D8095D" w:rsidRDefault="00F549A1" w:rsidP="0059324A">
            <w:pPr>
              <w:pStyle w:val="ListParagraph"/>
              <w:numPr>
                <w:ilvl w:val="4"/>
                <w:numId w:val="38"/>
              </w:numPr>
              <w:ind w:left="714" w:hanging="357"/>
              <w:contextualSpacing w:val="0"/>
              <w:rPr>
                <w:rFonts w:eastAsia="Calibri" w:cs="Arial"/>
                <w:color w:val="auto"/>
              </w:rPr>
            </w:pPr>
            <w:r w:rsidRPr="00D8095D">
              <w:rPr>
                <w:rFonts w:eastAsia="Calibri" w:cs="Arial"/>
                <w:color w:val="auto"/>
              </w:rPr>
              <w:t xml:space="preserve">is required to provide access across the </w:t>
            </w:r>
            <w:r w:rsidRPr="00D8095D">
              <w:rPr>
                <w:rFonts w:eastAsia="Calibri" w:cs="Arial"/>
                <w:b/>
                <w:color w:val="auto"/>
              </w:rPr>
              <w:t>wetland</w:t>
            </w:r>
            <w:r w:rsidRPr="00D8095D">
              <w:rPr>
                <w:rFonts w:eastAsia="Calibri" w:cs="Arial"/>
                <w:color w:val="auto"/>
              </w:rPr>
              <w:t>.</w:t>
            </w:r>
          </w:p>
        </w:tc>
        <w:tc>
          <w:tcPr>
            <w:tcW w:w="1650" w:type="pct"/>
          </w:tcPr>
          <w:p w14:paraId="6B6DBCC3" w14:textId="77777777" w:rsidR="00F549A1" w:rsidRPr="00D8095D" w:rsidRDefault="00F549A1" w:rsidP="00FC2A15">
            <w:pPr>
              <w:rPr>
                <w:rFonts w:eastAsia="Calibri" w:cs="Arial"/>
                <w:b/>
                <w:color w:val="auto"/>
              </w:rPr>
            </w:pPr>
          </w:p>
        </w:tc>
      </w:tr>
      <w:tr w:rsidR="00F549A1" w:rsidRPr="00F76167" w14:paraId="54C675D9" w14:textId="6BEF7C0C" w:rsidTr="00F549A1">
        <w:tc>
          <w:tcPr>
            <w:tcW w:w="1700" w:type="pct"/>
          </w:tcPr>
          <w:p w14:paraId="439EC178" w14:textId="4C0DEC4B" w:rsidR="00F549A1" w:rsidRPr="00D8095D" w:rsidRDefault="00F549A1" w:rsidP="00FC2A15">
            <w:pPr>
              <w:rPr>
                <w:rFonts w:eastAsia="Calibri" w:cs="Arial"/>
                <w:b/>
                <w:color w:val="auto"/>
              </w:rPr>
            </w:pPr>
            <w:r w:rsidRPr="00D8095D">
              <w:rPr>
                <w:rFonts w:eastAsia="Calibri" w:cs="Arial"/>
                <w:b/>
                <w:color w:val="auto"/>
              </w:rPr>
              <w:t>PO9</w:t>
            </w:r>
            <w:r>
              <w:rPr>
                <w:rFonts w:eastAsia="Calibri" w:cs="Arial"/>
                <w:b/>
                <w:color w:val="auto"/>
              </w:rPr>
              <w:t>8</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the cleared area is </w:t>
            </w:r>
            <w:r w:rsidRPr="00D8095D">
              <w:rPr>
                <w:rFonts w:eastAsia="+mn-ea" w:cs="+mn-cs"/>
                <w:b/>
                <w:bCs/>
                <w:color w:val="auto"/>
                <w:kern w:val="24"/>
              </w:rPr>
              <w:t>rehabilitated</w:t>
            </w:r>
            <w:r w:rsidRPr="00D8095D">
              <w:rPr>
                <w:rFonts w:eastAsia="+mn-ea" w:cs="+mn-cs"/>
                <w:color w:val="auto"/>
                <w:kern w:val="24"/>
              </w:rPr>
              <w:t>.</w:t>
            </w:r>
          </w:p>
        </w:tc>
        <w:tc>
          <w:tcPr>
            <w:tcW w:w="1650" w:type="pct"/>
          </w:tcPr>
          <w:p w14:paraId="3C70F727" w14:textId="6B3584D7" w:rsidR="00F549A1" w:rsidRPr="00D8095D" w:rsidRDefault="00F549A1" w:rsidP="00FC2A15">
            <w:pPr>
              <w:rPr>
                <w:rFonts w:eastAsia="Calibri" w:cs="Arial"/>
                <w:b/>
                <w:color w:val="auto"/>
              </w:rPr>
            </w:pPr>
            <w:r w:rsidRPr="00D8095D">
              <w:rPr>
                <w:color w:val="auto"/>
              </w:rPr>
              <w:t>No acceptable outcome is prescribed.</w:t>
            </w:r>
          </w:p>
        </w:tc>
        <w:tc>
          <w:tcPr>
            <w:tcW w:w="1650" w:type="pct"/>
          </w:tcPr>
          <w:p w14:paraId="5D76D843" w14:textId="77777777" w:rsidR="00F549A1" w:rsidRPr="00D8095D" w:rsidRDefault="00F549A1" w:rsidP="00FC2A15">
            <w:pPr>
              <w:rPr>
                <w:color w:val="auto"/>
              </w:rPr>
            </w:pPr>
          </w:p>
        </w:tc>
      </w:tr>
      <w:tr w:rsidR="00F549A1" w:rsidRPr="00F76167" w14:paraId="25CD55D1" w14:textId="33535E94" w:rsidTr="00F549A1">
        <w:tc>
          <w:tcPr>
            <w:tcW w:w="5000" w:type="pct"/>
            <w:gridSpan w:val="3"/>
            <w:shd w:val="clear" w:color="auto" w:fill="DADADA"/>
          </w:tcPr>
          <w:p w14:paraId="20601E3F" w14:textId="6C065099" w:rsidR="00F549A1" w:rsidRPr="00D8095D" w:rsidRDefault="00F549A1" w:rsidP="00FC2A15">
            <w:pPr>
              <w:rPr>
                <w:rFonts w:eastAsia="Arial" w:cs="Arial"/>
                <w:b/>
                <w:bCs/>
                <w:color w:val="auto"/>
              </w:rPr>
            </w:pPr>
            <w:r w:rsidRPr="00D8095D">
              <w:rPr>
                <w:rFonts w:eastAsia="Arial" w:cs="Arial"/>
                <w:b/>
                <w:bCs/>
                <w:color w:val="auto"/>
              </w:rPr>
              <w:t>Clearing associated with wetlands (natural channel diversion and contaminants removal)</w:t>
            </w:r>
          </w:p>
        </w:tc>
      </w:tr>
      <w:tr w:rsidR="00F549A1" w:rsidRPr="00F76167" w14:paraId="015638E6" w14:textId="22751F7F" w:rsidTr="00F549A1">
        <w:tc>
          <w:tcPr>
            <w:tcW w:w="1700" w:type="pct"/>
          </w:tcPr>
          <w:p w14:paraId="72288E8E" w14:textId="1A19BC79" w:rsidR="00F549A1" w:rsidRPr="00D8095D" w:rsidRDefault="00F549A1" w:rsidP="00637419">
            <w:pPr>
              <w:rPr>
                <w:rFonts w:eastAsia="Calibri" w:cs="Arial"/>
                <w:color w:val="auto"/>
              </w:rPr>
            </w:pPr>
            <w:r w:rsidRPr="00D8095D">
              <w:rPr>
                <w:rFonts w:eastAsia="Calibri" w:cs="Arial"/>
                <w:b/>
                <w:color w:val="auto"/>
              </w:rPr>
              <w:t>PO9</w:t>
            </w:r>
            <w:r>
              <w:rPr>
                <w:rFonts w:eastAsia="Calibri" w:cs="Arial"/>
                <w:b/>
                <w:color w:val="auto"/>
              </w:rPr>
              <w:t>9</w:t>
            </w:r>
            <w:r w:rsidRPr="00D8095D">
              <w:rPr>
                <w:rFonts w:eastAsia="Calibri" w:cs="Arial"/>
                <w:b/>
                <w:color w:val="auto"/>
              </w:rPr>
              <w:t xml:space="preserve">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100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 xml:space="preserve"> </w:t>
            </w:r>
            <w:r w:rsidRPr="00D8095D">
              <w:rPr>
                <w:rFonts w:eastAsia="Calibri" w:cs="Arial"/>
                <w:bCs/>
                <w:color w:val="auto"/>
              </w:rPr>
              <w:t>maintains</w:t>
            </w:r>
            <w:r w:rsidRPr="00D8095D">
              <w:rPr>
                <w:rFonts w:eastAsia="Calibri" w:cs="Arial"/>
                <w:b/>
                <w:color w:val="auto"/>
              </w:rPr>
              <w:t xml:space="preserve"> </w:t>
            </w:r>
            <w:r w:rsidRPr="00D8095D">
              <w:rPr>
                <w:rFonts w:eastAsia="Calibri" w:cs="Arial"/>
                <w:bCs/>
                <w:color w:val="auto"/>
              </w:rPr>
              <w:t>the</w:t>
            </w:r>
            <w:r w:rsidRPr="00D8095D">
              <w:rPr>
                <w:rFonts w:eastAsia="Calibri" w:cs="Arial"/>
                <w:b/>
                <w:color w:val="auto"/>
              </w:rPr>
              <w:t xml:space="preserve"> </w:t>
            </w:r>
            <w:r w:rsidRPr="00D8095D">
              <w:rPr>
                <w:rFonts w:eastAsia="Calibri" w:cs="Arial"/>
                <w:bCs/>
                <w:color w:val="auto"/>
              </w:rPr>
              <w:t>composition,</w:t>
            </w:r>
            <w:r w:rsidRPr="00D8095D">
              <w:rPr>
                <w:rFonts w:eastAsia="Calibri" w:cs="Arial"/>
                <w:b/>
                <w:color w:val="auto"/>
              </w:rPr>
              <w:t xml:space="preserve"> </w:t>
            </w:r>
            <w:r w:rsidRPr="00D8095D">
              <w:rPr>
                <w:rFonts w:eastAsia="Calibri" w:cs="Arial"/>
                <w:bCs/>
                <w:color w:val="auto"/>
              </w:rPr>
              <w:t xml:space="preserve">structure and function </w:t>
            </w:r>
            <w:r w:rsidRPr="00D8095D">
              <w:rPr>
                <w:rFonts w:eastAsia="Calibri" w:cs="Arial"/>
                <w:color w:val="auto"/>
              </w:rPr>
              <w:t xml:space="preserve">of any </w:t>
            </w:r>
            <w:r w:rsidRPr="00D8095D">
              <w:rPr>
                <w:rFonts w:eastAsia="Calibri" w:cs="Arial"/>
                <w:b/>
                <w:bCs/>
                <w:color w:val="auto"/>
              </w:rPr>
              <w:t>regional ecosystem</w:t>
            </w:r>
            <w:r w:rsidRPr="00D8095D">
              <w:rPr>
                <w:rFonts w:eastAsia="Calibri" w:cs="Arial"/>
                <w:b/>
                <w:color w:val="auto"/>
              </w:rPr>
              <w:t xml:space="preserve"> </w:t>
            </w:r>
            <w:r w:rsidRPr="00D8095D">
              <w:rPr>
                <w:rFonts w:eastAsia="Calibri" w:cs="Arial"/>
                <w:color w:val="auto"/>
              </w:rPr>
              <w:t xml:space="preserve">associated with any natural </w:t>
            </w:r>
            <w:r w:rsidRPr="00D8095D">
              <w:rPr>
                <w:rFonts w:eastAsia="Calibri" w:cs="Arial"/>
                <w:b/>
                <w:color w:val="auto"/>
              </w:rPr>
              <w:t xml:space="preserve">wetland </w:t>
            </w:r>
            <w:r w:rsidRPr="00D8095D">
              <w:rPr>
                <w:rFonts w:eastAsia="Calibri" w:cs="Arial"/>
                <w:color w:val="auto"/>
              </w:rPr>
              <w:t>to protect all of the following:</w:t>
            </w:r>
          </w:p>
          <w:p w14:paraId="18F1C00B" w14:textId="1CFA26C9" w:rsidR="00F549A1" w:rsidRPr="00D8095D" w:rsidRDefault="00F549A1" w:rsidP="00DA7801">
            <w:pPr>
              <w:numPr>
                <w:ilvl w:val="0"/>
                <w:numId w:val="46"/>
              </w:numPr>
              <w:rPr>
                <w:rFonts w:eastAsia="MS Mincho" w:cs="Arial"/>
                <w:color w:val="auto"/>
              </w:rPr>
            </w:pPr>
            <w:r w:rsidRPr="00D8095D">
              <w:rPr>
                <w:rFonts w:eastAsia="MS Mincho" w:cs="Arial"/>
                <w:color w:val="auto"/>
              </w:rPr>
              <w:t>bank stability by protecting against bank erosion;</w:t>
            </w:r>
          </w:p>
          <w:p w14:paraId="0D61338D" w14:textId="43AEB434" w:rsidR="00F549A1" w:rsidRPr="00D8095D" w:rsidRDefault="00F549A1" w:rsidP="00DA7801">
            <w:pPr>
              <w:numPr>
                <w:ilvl w:val="0"/>
                <w:numId w:val="46"/>
              </w:numPr>
              <w:rPr>
                <w:rFonts w:eastAsia="MS Mincho" w:cs="Arial"/>
                <w:color w:val="auto"/>
              </w:rPr>
            </w:pPr>
            <w:r w:rsidRPr="00D8095D">
              <w:rPr>
                <w:rFonts w:eastAsia="MS Mincho" w:cs="Arial"/>
                <w:color w:val="auto"/>
              </w:rPr>
              <w:t>water quality by filtering sediments, nutrients and other pollutants;</w:t>
            </w:r>
          </w:p>
          <w:p w14:paraId="65035B9F" w14:textId="2043F7CC" w:rsidR="00F549A1" w:rsidRPr="00D8095D" w:rsidRDefault="00F549A1" w:rsidP="00DA7801">
            <w:pPr>
              <w:numPr>
                <w:ilvl w:val="0"/>
                <w:numId w:val="46"/>
              </w:numPr>
              <w:rPr>
                <w:rFonts w:eastAsia="MS Mincho" w:cs="Arial"/>
                <w:color w:val="auto"/>
              </w:rPr>
            </w:pPr>
            <w:r w:rsidRPr="00D8095D">
              <w:rPr>
                <w:rFonts w:eastAsia="MS Mincho" w:cs="Arial"/>
                <w:color w:val="auto"/>
              </w:rPr>
              <w:t>aquatic habitat;</w:t>
            </w:r>
          </w:p>
          <w:p w14:paraId="79B780FA" w14:textId="4B236512" w:rsidR="00F549A1" w:rsidRPr="00D8095D" w:rsidRDefault="00F549A1" w:rsidP="00DA7801">
            <w:pPr>
              <w:numPr>
                <w:ilvl w:val="0"/>
                <w:numId w:val="46"/>
              </w:numPr>
              <w:rPr>
                <w:rFonts w:eastAsia="MS Mincho" w:cs="Arial"/>
                <w:color w:val="auto"/>
              </w:rPr>
            </w:pPr>
            <w:r w:rsidRPr="00D8095D">
              <w:rPr>
                <w:rFonts w:eastAsia="Calibri" w:cs="Arial"/>
                <w:color w:val="auto"/>
              </w:rPr>
              <w:t>terrestrial habitat.</w:t>
            </w:r>
          </w:p>
        </w:tc>
        <w:tc>
          <w:tcPr>
            <w:tcW w:w="1650" w:type="pct"/>
          </w:tcPr>
          <w:p w14:paraId="03365978" w14:textId="4D87731F" w:rsidR="00F549A1" w:rsidRPr="00D8095D" w:rsidRDefault="00F549A1" w:rsidP="00637419">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.1 Clearing</w:t>
            </w:r>
            <w:r w:rsidRPr="00D8095D">
              <w:rPr>
                <w:rFonts w:eastAsia="Calibri" w:cs="Arial"/>
                <w:color w:val="auto"/>
              </w:rPr>
              <w:t xml:space="preserve"> does not occur in any of the following areas:</w:t>
            </w:r>
          </w:p>
          <w:p w14:paraId="57130AD0" w14:textId="77777777" w:rsidR="00F549A1" w:rsidRPr="00D8095D" w:rsidRDefault="00F549A1" w:rsidP="00025B6D">
            <w:pPr>
              <w:pStyle w:val="ListParagraph"/>
              <w:numPr>
                <w:ilvl w:val="0"/>
                <w:numId w:val="184"/>
              </w:numPr>
              <w:ind w:left="303" w:hanging="294"/>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 xml:space="preserve">defining bank </w:t>
            </w:r>
            <w:r w:rsidRPr="00D8095D">
              <w:rPr>
                <w:rFonts w:eastAsia="Calibri" w:cs="Arial"/>
                <w:color w:val="auto"/>
              </w:rPr>
              <w:t>of</w:t>
            </w:r>
            <w:r w:rsidRPr="00D8095D">
              <w:rPr>
                <w:rFonts w:eastAsia="Calibri" w:cs="Arial"/>
                <w:b/>
                <w:color w:val="auto"/>
              </w:rPr>
              <w:t xml:space="preserve"> </w:t>
            </w:r>
            <w:r w:rsidRPr="00D8095D">
              <w:rPr>
                <w:rFonts w:eastAsia="Calibri" w:cs="Arial"/>
                <w:color w:val="auto"/>
              </w:rPr>
              <w:t xml:space="preserve">any natural </w:t>
            </w:r>
            <w:r w:rsidRPr="00D8095D">
              <w:rPr>
                <w:rFonts w:eastAsia="Calibri" w:cs="Arial"/>
                <w:b/>
                <w:color w:val="auto"/>
              </w:rPr>
              <w:t>wetland</w:t>
            </w:r>
            <w:r w:rsidRPr="00D8095D">
              <w:rPr>
                <w:rFonts w:eastAsia="Calibri" w:cs="Arial"/>
                <w:color w:val="auto"/>
              </w:rPr>
              <w:t>;</w:t>
            </w:r>
            <w:r w:rsidRPr="00D8095D">
              <w:rPr>
                <w:rFonts w:eastAsia="Calibri" w:cs="Arial"/>
                <w:b/>
                <w:color w:val="auto"/>
              </w:rPr>
              <w:t xml:space="preserve"> </w:t>
            </w:r>
            <w:r w:rsidRPr="00D8095D">
              <w:rPr>
                <w:rFonts w:eastAsia="Calibri" w:cs="Arial"/>
                <w:color w:val="auto"/>
              </w:rPr>
              <w:t>and</w:t>
            </w:r>
          </w:p>
          <w:p w14:paraId="1092AC94" w14:textId="77777777" w:rsidR="00F549A1" w:rsidRPr="00D8095D" w:rsidRDefault="00F549A1" w:rsidP="00025B6D">
            <w:pPr>
              <w:pStyle w:val="ListParagraph"/>
              <w:numPr>
                <w:ilvl w:val="0"/>
                <w:numId w:val="184"/>
              </w:numPr>
              <w:ind w:left="303" w:hanging="294"/>
              <w:contextualSpacing w:val="0"/>
              <w:rPr>
                <w:rFonts w:eastAsia="Calibri" w:cs="Arial"/>
                <w:color w:val="auto"/>
              </w:rPr>
            </w:pPr>
            <w:r w:rsidRPr="00D8095D">
              <w:rPr>
                <w:rFonts w:eastAsia="Calibri" w:cs="Arial"/>
                <w:color w:val="auto"/>
              </w:rPr>
              <w:t xml:space="preserve">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w:t>
            </w:r>
          </w:p>
          <w:p w14:paraId="65F35A2B" w14:textId="77777777" w:rsidR="00F549A1" w:rsidRPr="00D8095D" w:rsidRDefault="00F549A1" w:rsidP="00637419">
            <w:pPr>
              <w:rPr>
                <w:rFonts w:eastAsia="Calibri" w:cs="Arial"/>
                <w:color w:val="auto"/>
              </w:rPr>
            </w:pPr>
          </w:p>
          <w:p w14:paraId="43D70A7F" w14:textId="77777777" w:rsidR="00F549A1" w:rsidRPr="00D8095D" w:rsidRDefault="00F549A1" w:rsidP="00637419">
            <w:pPr>
              <w:rPr>
                <w:rFonts w:eastAsia="Calibri" w:cs="Arial"/>
                <w:color w:val="auto"/>
              </w:rPr>
            </w:pPr>
            <w:r w:rsidRPr="00D8095D">
              <w:rPr>
                <w:rFonts w:eastAsia="Calibri" w:cs="Arial"/>
                <w:color w:val="auto"/>
              </w:rPr>
              <w:t>OR</w:t>
            </w:r>
          </w:p>
          <w:p w14:paraId="2BBA930A" w14:textId="64188824" w:rsidR="00F549A1" w:rsidRPr="00D8095D" w:rsidRDefault="00F549A1" w:rsidP="00637419">
            <w:pPr>
              <w:rPr>
                <w:rFonts w:eastAsia="Calibri" w:cs="Arial"/>
                <w:color w:val="auto"/>
              </w:rPr>
            </w:pPr>
          </w:p>
          <w:p w14:paraId="2FA7A580" w14:textId="3685F99C" w:rsidR="00F549A1" w:rsidRPr="00D8095D" w:rsidRDefault="00F549A1" w:rsidP="00637419">
            <w:pPr>
              <w:rPr>
                <w:rFonts w:eastAsia="Calibri" w:cs="Arial"/>
                <w:color w:val="auto"/>
              </w:rPr>
            </w:pPr>
            <w:r w:rsidRPr="00D8095D">
              <w:rPr>
                <w:rFonts w:eastAsia="Calibri" w:cs="Arial"/>
                <w:b/>
                <w:color w:val="auto"/>
              </w:rPr>
              <w:t>AO9</w:t>
            </w:r>
            <w:r>
              <w:rPr>
                <w:rFonts w:eastAsia="Calibri" w:cs="Arial"/>
                <w:b/>
                <w:color w:val="auto"/>
              </w:rPr>
              <w:t>9</w:t>
            </w:r>
            <w:r w:rsidRPr="00D8095D">
              <w:rPr>
                <w:rFonts w:eastAsia="Calibri" w:cs="Arial"/>
                <w:b/>
                <w:color w:val="auto"/>
              </w:rPr>
              <w:t>.2 Clearing</w:t>
            </w:r>
            <w:r w:rsidRPr="00D8095D">
              <w:rPr>
                <w:rFonts w:eastAsia="Calibri" w:cs="Arial"/>
                <w:color w:val="auto"/>
              </w:rPr>
              <w:t xml:space="preserve"> within 100 metres of the </w:t>
            </w:r>
            <w:r w:rsidRPr="00D8095D">
              <w:rPr>
                <w:rFonts w:eastAsia="Calibri" w:cs="Arial"/>
                <w:b/>
                <w:color w:val="auto"/>
              </w:rPr>
              <w:t>defining bank</w:t>
            </w:r>
            <w:r w:rsidRPr="00D8095D">
              <w:rPr>
                <w:rFonts w:eastAsia="Calibri" w:cs="Arial"/>
                <w:color w:val="auto"/>
              </w:rPr>
              <w:t xml:space="preserve"> of any natural </w:t>
            </w:r>
            <w:r w:rsidRPr="00D8095D">
              <w:rPr>
                <w:rFonts w:eastAsia="Calibri" w:cs="Arial"/>
                <w:b/>
                <w:color w:val="auto"/>
              </w:rPr>
              <w:t>wetland</w:t>
            </w:r>
            <w:r w:rsidRPr="00D8095D">
              <w:rPr>
                <w:rFonts w:eastAsia="Calibri" w:cs="Arial"/>
                <w:color w:val="auto"/>
              </w:rPr>
              <w:t xml:space="preserve"> only occurs where:</w:t>
            </w:r>
          </w:p>
          <w:p w14:paraId="4D84E230" w14:textId="77777777" w:rsidR="00F549A1" w:rsidRPr="00D8095D" w:rsidRDefault="00F549A1" w:rsidP="00DA7801">
            <w:pPr>
              <w:numPr>
                <w:ilvl w:val="0"/>
                <w:numId w:val="47"/>
              </w:numPr>
              <w:rPr>
                <w:rFonts w:eastAsia="MS Mincho" w:cs="Arial"/>
                <w:color w:val="auto"/>
              </w:rPr>
            </w:pPr>
            <w:r w:rsidRPr="00D8095D">
              <w:rPr>
                <w:rFonts w:eastAsia="MS Mincho" w:cs="Arial"/>
                <w:b/>
                <w:color w:val="auto"/>
              </w:rPr>
              <w:t xml:space="preserve">clearing </w:t>
            </w:r>
            <w:r w:rsidRPr="00D8095D">
              <w:rPr>
                <w:rFonts w:eastAsia="MS Mincho" w:cs="Arial"/>
                <w:color w:val="auto"/>
              </w:rPr>
              <w:t>does not exceed 0.5 hectares; and</w:t>
            </w:r>
          </w:p>
          <w:p w14:paraId="7DE6183C" w14:textId="77777777" w:rsidR="00F549A1" w:rsidRPr="00D8095D" w:rsidRDefault="00F549A1" w:rsidP="00DA7801">
            <w:pPr>
              <w:numPr>
                <w:ilvl w:val="0"/>
                <w:numId w:val="47"/>
              </w:numPr>
              <w:ind w:left="357" w:hanging="357"/>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w:t>
            </w:r>
          </w:p>
          <w:p w14:paraId="7F3CBCF7" w14:textId="77777777" w:rsidR="00F549A1" w:rsidRPr="00D8095D" w:rsidRDefault="00F549A1" w:rsidP="00637419">
            <w:pPr>
              <w:rPr>
                <w:rFonts w:eastAsia="Calibri" w:cs="Arial"/>
                <w:color w:val="auto"/>
              </w:rPr>
            </w:pPr>
          </w:p>
          <w:p w14:paraId="582A43A5" w14:textId="77777777" w:rsidR="00F549A1" w:rsidRPr="00D8095D" w:rsidRDefault="00F549A1" w:rsidP="00637419">
            <w:pPr>
              <w:rPr>
                <w:rFonts w:eastAsia="Calibri" w:cs="Arial"/>
                <w:color w:val="auto"/>
              </w:rPr>
            </w:pPr>
            <w:r w:rsidRPr="00D8095D">
              <w:rPr>
                <w:rFonts w:eastAsia="Calibri" w:cs="Arial"/>
                <w:color w:val="auto"/>
              </w:rPr>
              <w:t>OR</w:t>
            </w:r>
          </w:p>
          <w:p w14:paraId="6871EAC7" w14:textId="77777777" w:rsidR="00F549A1" w:rsidRPr="00D8095D" w:rsidRDefault="00F549A1" w:rsidP="00637419">
            <w:pPr>
              <w:rPr>
                <w:rFonts w:eastAsia="Calibri" w:cs="Arial"/>
                <w:color w:val="auto"/>
              </w:rPr>
            </w:pPr>
          </w:p>
          <w:p w14:paraId="7548CC53" w14:textId="53A0CC27" w:rsidR="00F549A1" w:rsidRPr="00D8095D" w:rsidRDefault="00F549A1" w:rsidP="00637419">
            <w:pPr>
              <w:rPr>
                <w:rFonts w:eastAsia="Calibri" w:cs="Arial"/>
                <w:color w:val="auto"/>
              </w:rPr>
            </w:pPr>
            <w:r w:rsidRPr="00D8095D">
              <w:rPr>
                <w:rFonts w:eastAsia="Calibri" w:cs="Arial"/>
                <w:b/>
                <w:color w:val="auto"/>
              </w:rPr>
              <w:lastRenderedPageBreak/>
              <w:t>AO9</w:t>
            </w:r>
            <w:r>
              <w:rPr>
                <w:rFonts w:eastAsia="Calibri" w:cs="Arial"/>
                <w:b/>
                <w:color w:val="auto"/>
              </w:rPr>
              <w:t>9</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14:paraId="04D38BE9" w14:textId="77777777" w:rsidR="00F549A1" w:rsidRPr="00D8095D" w:rsidRDefault="00F549A1" w:rsidP="00025B6D">
            <w:pPr>
              <w:pStyle w:val="ListParagraph"/>
              <w:numPr>
                <w:ilvl w:val="0"/>
                <w:numId w:val="51"/>
              </w:numPr>
              <w:ind w:left="396" w:hanging="396"/>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14:paraId="42AB1195" w14:textId="77777777" w:rsidR="00F549A1" w:rsidRPr="00D8095D" w:rsidRDefault="00F549A1" w:rsidP="00025B6D">
            <w:pPr>
              <w:pStyle w:val="ListParagraph"/>
              <w:numPr>
                <w:ilvl w:val="0"/>
                <w:numId w:val="51"/>
              </w:numPr>
              <w:ind w:left="396" w:hanging="396"/>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37CE53DA" w14:textId="77777777" w:rsidR="00F549A1" w:rsidRPr="00D8095D" w:rsidRDefault="00F549A1" w:rsidP="00025B6D">
            <w:pPr>
              <w:pStyle w:val="ListParagraph"/>
              <w:numPr>
                <w:ilvl w:val="0"/>
                <w:numId w:val="51"/>
              </w:numPr>
              <w:ind w:left="396" w:hanging="396"/>
              <w:contextualSpacing w:val="0"/>
              <w:rPr>
                <w:rFonts w:eastAsia="Calibri" w:cs="Arial"/>
                <w:color w:val="auto"/>
              </w:rPr>
            </w:pPr>
            <w:r w:rsidRPr="00D8095D">
              <w:rPr>
                <w:rFonts w:eastAsia="Calibri" w:cs="Arial"/>
                <w:color w:val="auto"/>
              </w:rPr>
              <w:t>the access track:</w:t>
            </w:r>
          </w:p>
          <w:p w14:paraId="01739A0E" w14:textId="77777777" w:rsidR="00F549A1" w:rsidRPr="00D8095D" w:rsidRDefault="00F549A1" w:rsidP="00DA7801">
            <w:pPr>
              <w:pStyle w:val="ListParagraph"/>
              <w:numPr>
                <w:ilvl w:val="1"/>
                <w:numId w:val="51"/>
              </w:numPr>
              <w:ind w:left="714" w:hanging="357"/>
              <w:contextualSpacing w:val="0"/>
              <w:rPr>
                <w:rFonts w:eastAsia="Calibri" w:cs="Arial"/>
                <w:color w:val="auto"/>
              </w:rPr>
            </w:pPr>
            <w:r w:rsidRPr="00D8095D">
              <w:rPr>
                <w:rFonts w:eastAsia="Calibri" w:cs="Arial"/>
                <w:color w:val="auto"/>
              </w:rPr>
              <w:t xml:space="preserve">runs parallel to a natural </w:t>
            </w:r>
            <w:r w:rsidRPr="00D8095D">
              <w:rPr>
                <w:rFonts w:eastAsia="Calibri" w:cs="Arial"/>
                <w:b/>
                <w:color w:val="auto"/>
              </w:rPr>
              <w:t>wetland</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natural </w:t>
            </w:r>
            <w:r w:rsidRPr="00D8095D">
              <w:rPr>
                <w:rFonts w:eastAsia="Calibri" w:cs="Arial"/>
                <w:b/>
                <w:color w:val="auto"/>
              </w:rPr>
              <w:t>wetland</w:t>
            </w:r>
            <w:r w:rsidRPr="00D8095D">
              <w:rPr>
                <w:rFonts w:eastAsia="Calibri" w:cs="Arial"/>
                <w:color w:val="auto"/>
              </w:rPr>
              <w:t xml:space="preserve">; or </w:t>
            </w:r>
          </w:p>
          <w:p w14:paraId="0FDBE112" w14:textId="073C1099" w:rsidR="00F549A1" w:rsidRPr="00D8095D" w:rsidRDefault="00F549A1" w:rsidP="00BE74ED">
            <w:pPr>
              <w:pStyle w:val="ListParagraph"/>
              <w:numPr>
                <w:ilvl w:val="1"/>
                <w:numId w:val="51"/>
              </w:numPr>
              <w:ind w:left="714" w:hanging="357"/>
              <w:contextualSpacing w:val="0"/>
              <w:rPr>
                <w:rFonts w:eastAsia="Calibri" w:cs="Arial"/>
                <w:color w:val="auto"/>
              </w:rPr>
            </w:pPr>
            <w:r w:rsidRPr="00D8095D">
              <w:rPr>
                <w:rFonts w:eastAsia="Calibri" w:cs="Arial"/>
                <w:color w:val="auto"/>
              </w:rPr>
              <w:t xml:space="preserve">is required to provide access across the </w:t>
            </w:r>
            <w:r w:rsidRPr="00D8095D">
              <w:rPr>
                <w:rFonts w:eastAsia="Calibri" w:cs="Arial"/>
                <w:b/>
                <w:color w:val="auto"/>
              </w:rPr>
              <w:t>wetland</w:t>
            </w:r>
            <w:r w:rsidRPr="00D8095D">
              <w:rPr>
                <w:rFonts w:eastAsia="Calibri" w:cs="Arial"/>
                <w:color w:val="auto"/>
              </w:rPr>
              <w:t>.</w:t>
            </w:r>
          </w:p>
        </w:tc>
        <w:tc>
          <w:tcPr>
            <w:tcW w:w="1650" w:type="pct"/>
          </w:tcPr>
          <w:p w14:paraId="0245FEFE" w14:textId="77777777" w:rsidR="00F549A1" w:rsidRPr="00D8095D" w:rsidRDefault="00F549A1" w:rsidP="00637419">
            <w:pPr>
              <w:rPr>
                <w:rFonts w:eastAsia="Calibri" w:cs="Arial"/>
                <w:b/>
                <w:color w:val="auto"/>
              </w:rPr>
            </w:pPr>
          </w:p>
        </w:tc>
      </w:tr>
      <w:tr w:rsidR="00F549A1" w:rsidRPr="00F76167" w14:paraId="0015A286" w14:textId="5253FE0F" w:rsidTr="00F549A1">
        <w:tc>
          <w:tcPr>
            <w:tcW w:w="1700" w:type="pct"/>
          </w:tcPr>
          <w:p w14:paraId="70B07588" w14:textId="7E0AAEC7" w:rsidR="00F549A1" w:rsidRPr="00D8095D" w:rsidRDefault="00F549A1" w:rsidP="0059324A">
            <w:pPr>
              <w:rPr>
                <w:rFonts w:eastAsia="+mn-ea" w:cs="+mn-cs"/>
                <w:color w:val="auto"/>
                <w:kern w:val="24"/>
              </w:rPr>
            </w:pPr>
            <w:r w:rsidRPr="00D8095D">
              <w:rPr>
                <w:rFonts w:eastAsia="+mn-ea" w:cs="+mn-cs"/>
                <w:b/>
                <w:bCs/>
                <w:color w:val="auto"/>
                <w:kern w:val="24"/>
              </w:rPr>
              <w:t>PO</w:t>
            </w:r>
            <w:r>
              <w:rPr>
                <w:rFonts w:eastAsia="+mn-ea" w:cs="+mn-cs"/>
                <w:b/>
                <w:bCs/>
                <w:color w:val="auto"/>
                <w:kern w:val="24"/>
              </w:rPr>
              <w:t>100</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natural </w:t>
            </w:r>
            <w:r w:rsidRPr="00D8095D">
              <w:rPr>
                <w:rFonts w:eastAsia="+mn-ea" w:cs="+mn-cs"/>
                <w:b/>
                <w:bCs/>
                <w:color w:val="auto"/>
                <w:kern w:val="24"/>
              </w:rPr>
              <w:t>wetland</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and cannot be avoided and has been mitigated, the cleared area:</w:t>
            </w:r>
          </w:p>
          <w:p w14:paraId="45C76CD5" w14:textId="77777777" w:rsidR="00F549A1" w:rsidRPr="00D8095D" w:rsidRDefault="00F549A1" w:rsidP="00DA7801">
            <w:pPr>
              <w:pStyle w:val="ListParagraph"/>
              <w:numPr>
                <w:ilvl w:val="0"/>
                <w:numId w:val="253"/>
              </w:numPr>
              <w:rPr>
                <w:rFonts w:cs="Calibri"/>
                <w:color w:val="auto"/>
              </w:rPr>
            </w:pPr>
            <w:r w:rsidRPr="00D8095D">
              <w:rPr>
                <w:rFonts w:eastAsia="+mn-ea" w:cs="+mn-cs"/>
                <w:color w:val="auto"/>
                <w:kern w:val="24"/>
              </w:rPr>
              <w:t xml:space="preserve">is </w:t>
            </w:r>
            <w:r w:rsidRPr="00461A6A">
              <w:rPr>
                <w:rFonts w:eastAsia="+mn-ea" w:cs="+mn-cs"/>
                <w:b/>
                <w:color w:val="auto"/>
                <w:kern w:val="24"/>
              </w:rPr>
              <w:t>rehabilitated</w:t>
            </w:r>
            <w:r w:rsidRPr="00D8095D">
              <w:rPr>
                <w:rFonts w:eastAsia="+mn-ea" w:cs="+mn-cs"/>
                <w:color w:val="auto"/>
                <w:kern w:val="24"/>
              </w:rPr>
              <w:t>; or</w:t>
            </w:r>
          </w:p>
          <w:p w14:paraId="19876A9F" w14:textId="186069CC" w:rsidR="00F549A1" w:rsidRPr="00D8095D" w:rsidRDefault="00F549A1" w:rsidP="00DA7801">
            <w:pPr>
              <w:pStyle w:val="ListParagraph"/>
              <w:numPr>
                <w:ilvl w:val="0"/>
                <w:numId w:val="253"/>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461A6A">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14:paraId="7B121752" w14:textId="6660E564" w:rsidR="00F549A1" w:rsidRPr="00D8095D" w:rsidDel="00C32DDE" w:rsidRDefault="00F549A1" w:rsidP="00637419">
            <w:pPr>
              <w:rPr>
                <w:rFonts w:eastAsia="Calibri" w:cs="Arial"/>
                <w:b/>
                <w:color w:val="auto"/>
              </w:rPr>
            </w:pPr>
            <w:r w:rsidRPr="00D8095D">
              <w:rPr>
                <w:color w:val="auto"/>
              </w:rPr>
              <w:t>No acceptable outcome is prescribed.</w:t>
            </w:r>
          </w:p>
        </w:tc>
        <w:tc>
          <w:tcPr>
            <w:tcW w:w="1650" w:type="pct"/>
          </w:tcPr>
          <w:p w14:paraId="7B467099" w14:textId="77777777" w:rsidR="00F549A1" w:rsidRPr="00D8095D" w:rsidRDefault="00F549A1" w:rsidP="00637419">
            <w:pPr>
              <w:rPr>
                <w:color w:val="auto"/>
              </w:rPr>
            </w:pPr>
          </w:p>
        </w:tc>
      </w:tr>
      <w:tr w:rsidR="00F549A1" w:rsidRPr="00F76167" w14:paraId="04720858" w14:textId="585A84AF" w:rsidTr="00F549A1">
        <w:tc>
          <w:tcPr>
            <w:tcW w:w="5000" w:type="pct"/>
            <w:gridSpan w:val="3"/>
            <w:shd w:val="clear" w:color="auto" w:fill="DADADA"/>
          </w:tcPr>
          <w:p w14:paraId="23A10505" w14:textId="0CB04B8D" w:rsidR="00F549A1" w:rsidRPr="00D8095D" w:rsidRDefault="00F549A1" w:rsidP="00B87F1E">
            <w:pPr>
              <w:pStyle w:val="BodyText1"/>
              <w:spacing w:after="0"/>
              <w:rPr>
                <w:rFonts w:eastAsia="Calibri"/>
                <w:b/>
              </w:rPr>
            </w:pPr>
            <w:r w:rsidRPr="00D8095D">
              <w:rPr>
                <w:rFonts w:eastAsia="Calibri"/>
                <w:b/>
              </w:rPr>
              <w:t xml:space="preserve">Clearing associated with watercourses and drainage features </w:t>
            </w:r>
            <w:r w:rsidRPr="00D8095D">
              <w:rPr>
                <w:rFonts w:eastAsia="Calibri"/>
                <w:b/>
                <w:bCs/>
              </w:rPr>
              <w:t>(</w:t>
            </w:r>
            <w:r w:rsidRPr="00D8095D">
              <w:rPr>
                <w:rFonts w:eastAsia="Calibri"/>
                <w:b/>
              </w:rPr>
              <w:t>Land Restoration and Natural Disaster Preparation</w:t>
            </w:r>
            <w:r w:rsidRPr="00D8095D">
              <w:rPr>
                <w:rFonts w:eastAsia="Calibri"/>
                <w:b/>
                <w:bCs/>
              </w:rPr>
              <w:t>)</w:t>
            </w:r>
          </w:p>
        </w:tc>
      </w:tr>
      <w:tr w:rsidR="00F549A1" w:rsidRPr="00F76167" w14:paraId="6F467F6E" w14:textId="734A4351" w:rsidTr="00F549A1">
        <w:tc>
          <w:tcPr>
            <w:tcW w:w="1700" w:type="pct"/>
          </w:tcPr>
          <w:p w14:paraId="33D7AF54" w14:textId="4C2D396C" w:rsidR="00F549A1" w:rsidRPr="00D8095D" w:rsidRDefault="00F549A1" w:rsidP="00B37F41">
            <w:pPr>
              <w:rPr>
                <w:rFonts w:eastAsia="Calibri" w:cs="Arial"/>
                <w:color w:val="auto"/>
              </w:rPr>
            </w:pPr>
            <w:r w:rsidRPr="00D8095D">
              <w:rPr>
                <w:rFonts w:eastAsia="Calibri" w:cs="Arial"/>
                <w:b/>
                <w:color w:val="auto"/>
              </w:rPr>
              <w:t>PO</w:t>
            </w:r>
            <w:r>
              <w:rPr>
                <w:rFonts w:eastAsia="Calibri" w:cs="Arial"/>
                <w:b/>
                <w:color w:val="auto"/>
              </w:rPr>
              <w:t>101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w:t>
            </w:r>
          </w:p>
          <w:p w14:paraId="746DF650" w14:textId="1C387A1C" w:rsidR="00F549A1" w:rsidRPr="00D8095D" w:rsidRDefault="00F549A1" w:rsidP="00DA7801">
            <w:pPr>
              <w:numPr>
                <w:ilvl w:val="0"/>
                <w:numId w:val="41"/>
              </w:numPr>
              <w:ind w:left="357" w:hanging="357"/>
              <w:rPr>
                <w:rFonts w:eastAsia="MS Mincho" w:cs="Arial"/>
                <w:color w:val="auto"/>
              </w:rPr>
            </w:pPr>
            <w:r w:rsidRPr="00D8095D">
              <w:rPr>
                <w:rFonts w:eastAsia="MS Mincho" w:cs="Arial"/>
                <w:color w:val="auto"/>
              </w:rPr>
              <w:t>bank stability by protecting against bank erosion;</w:t>
            </w:r>
          </w:p>
          <w:p w14:paraId="398F623C" w14:textId="3DB1345A" w:rsidR="00F549A1" w:rsidRPr="00D8095D" w:rsidRDefault="00F549A1" w:rsidP="00DA7801">
            <w:pPr>
              <w:numPr>
                <w:ilvl w:val="0"/>
                <w:numId w:val="41"/>
              </w:numPr>
              <w:ind w:left="357" w:hanging="357"/>
              <w:rPr>
                <w:rFonts w:eastAsia="MS Mincho" w:cs="Arial"/>
                <w:color w:val="auto"/>
              </w:rPr>
            </w:pPr>
            <w:r w:rsidRPr="00D8095D">
              <w:rPr>
                <w:rFonts w:eastAsia="MS Mincho" w:cs="Arial"/>
                <w:color w:val="auto"/>
              </w:rPr>
              <w:t>water quality by filtering sediments, nutrients and other pollutants;</w:t>
            </w:r>
          </w:p>
          <w:p w14:paraId="1624359A" w14:textId="523232AB" w:rsidR="00F549A1" w:rsidRPr="00D8095D" w:rsidRDefault="00F549A1" w:rsidP="00DA7801">
            <w:pPr>
              <w:numPr>
                <w:ilvl w:val="0"/>
                <w:numId w:val="41"/>
              </w:numPr>
              <w:ind w:left="357" w:hanging="357"/>
              <w:rPr>
                <w:rFonts w:eastAsia="MS Mincho" w:cs="Arial"/>
                <w:color w:val="auto"/>
              </w:rPr>
            </w:pPr>
            <w:r w:rsidRPr="00D8095D">
              <w:rPr>
                <w:rFonts w:eastAsia="MS Mincho" w:cs="Arial"/>
                <w:color w:val="auto"/>
              </w:rPr>
              <w:t>aquatic habitat;</w:t>
            </w:r>
          </w:p>
          <w:p w14:paraId="30DFFCBC" w14:textId="10FEB2F6" w:rsidR="00F549A1" w:rsidRPr="00D8095D" w:rsidRDefault="00F549A1" w:rsidP="00DA7801">
            <w:pPr>
              <w:numPr>
                <w:ilvl w:val="0"/>
                <w:numId w:val="41"/>
              </w:numPr>
              <w:ind w:left="357" w:hanging="357"/>
              <w:rPr>
                <w:rFonts w:eastAsia="MS Mincho" w:cs="Arial"/>
                <w:color w:val="auto"/>
              </w:rPr>
            </w:pPr>
            <w:r w:rsidRPr="00D8095D">
              <w:rPr>
                <w:rFonts w:eastAsia="Calibri" w:cs="Arial"/>
                <w:color w:val="auto"/>
              </w:rPr>
              <w:t>terrestrial habitat.</w:t>
            </w:r>
          </w:p>
          <w:p w14:paraId="2B8C53AD" w14:textId="1375578C" w:rsidR="00F549A1" w:rsidRPr="00D8095D" w:rsidRDefault="00F549A1" w:rsidP="00930B81">
            <w:pPr>
              <w:rPr>
                <w:color w:val="auto"/>
              </w:rPr>
            </w:pPr>
          </w:p>
        </w:tc>
        <w:tc>
          <w:tcPr>
            <w:tcW w:w="1650" w:type="pct"/>
          </w:tcPr>
          <w:p w14:paraId="110C46CA" w14:textId="6FFDF915" w:rsidR="00F549A1" w:rsidRPr="00D8095D" w:rsidRDefault="00F549A1" w:rsidP="00B37F41">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.1 Clearing</w:t>
            </w:r>
            <w:r w:rsidRPr="00D8095D">
              <w:rPr>
                <w:rFonts w:eastAsia="Calibri" w:cs="Arial"/>
                <w:color w:val="auto"/>
              </w:rPr>
              <w:t xml:space="preserve"> does not occur in any of the following areas:</w:t>
            </w:r>
          </w:p>
          <w:p w14:paraId="1F046A88" w14:textId="77777777" w:rsidR="00F549A1" w:rsidRPr="00D8095D" w:rsidRDefault="00F549A1" w:rsidP="00DA7801">
            <w:pPr>
              <w:pStyle w:val="ListParagraph"/>
              <w:numPr>
                <w:ilvl w:val="0"/>
                <w:numId w:val="42"/>
              </w:numPr>
              <w:contextualSpacing w:val="0"/>
              <w:rPr>
                <w:rFonts w:eastAsia="Calibri" w:cs="Arial"/>
                <w:color w:val="auto"/>
              </w:rPr>
            </w:pPr>
            <w:r w:rsidRPr="00D8095D">
              <w:rPr>
                <w:rFonts w:eastAsia="Calibri" w:cs="Arial"/>
                <w:color w:val="auto"/>
              </w:rPr>
              <w:t xml:space="preserve">inside the </w:t>
            </w:r>
            <w:r w:rsidRPr="00D8095D">
              <w:rPr>
                <w:rFonts w:eastAsia="Calibri" w:cs="Arial"/>
                <w:b/>
                <w:color w:val="auto"/>
              </w:rPr>
              <w:t>defining</w:t>
            </w:r>
            <w:r w:rsidRPr="001A2AED">
              <w:rPr>
                <w:rFonts w:eastAsia="Calibri" w:cs="Arial"/>
                <w:b/>
                <w:bCs/>
                <w:color w:val="auto"/>
              </w:rPr>
              <w:t xml:space="preserve">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0777B143" w14:textId="02600ADB" w:rsidR="00F549A1" w:rsidRPr="00D8095D" w:rsidRDefault="00F549A1" w:rsidP="00DA7801">
            <w:pPr>
              <w:pStyle w:val="ListParagraph"/>
              <w:numPr>
                <w:ilvl w:val="0"/>
                <w:numId w:val="42"/>
              </w:numPr>
              <w:contextualSpacing w:val="0"/>
              <w:rPr>
                <w:rFonts w:eastAsia="Calibri" w:cs="Arial"/>
                <w:color w:val="auto"/>
              </w:rPr>
            </w:pPr>
            <w:r w:rsidRPr="00D8095D">
              <w:rPr>
                <w:rFonts w:eastAsia="Calibri" w:cs="Arial"/>
                <w:color w:val="auto"/>
              </w:rPr>
              <w:t xml:space="preserve">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 xml:space="preserve">watercourse </w:t>
            </w:r>
            <w:r w:rsidRPr="00D8095D">
              <w:rPr>
                <w:rFonts w:eastAsia="Calibri" w:cs="Arial"/>
                <w:color w:val="auto"/>
              </w:rPr>
              <w:t xml:space="preserve">or </w:t>
            </w:r>
            <w:r w:rsidRPr="00D8095D">
              <w:rPr>
                <w:rFonts w:eastAsia="Calibri" w:cs="Arial"/>
                <w:b/>
                <w:color w:val="auto"/>
              </w:rPr>
              <w:t>drainage feature</w:t>
            </w:r>
            <w:r w:rsidRPr="00D8095D">
              <w:rPr>
                <w:rFonts w:eastAsia="Calibri" w:cs="Arial"/>
                <w:color w:val="auto"/>
              </w:rPr>
              <w:t xml:space="preserve"> in </w:t>
            </w:r>
            <w:r>
              <w:rPr>
                <w:rFonts w:eastAsia="Calibri" w:cs="Arial"/>
                <w:color w:val="auto"/>
              </w:rPr>
              <w:t xml:space="preserve">reference table 2 </w:t>
            </w:r>
            <w:r w:rsidRPr="00D8095D">
              <w:rPr>
                <w:rFonts w:eastAsia="Calibri" w:cs="Arial"/>
                <w:color w:val="auto"/>
              </w:rPr>
              <w:t>of this code.</w:t>
            </w:r>
          </w:p>
          <w:p w14:paraId="15D80041" w14:textId="77777777" w:rsidR="00F549A1" w:rsidRPr="00D8095D" w:rsidRDefault="00F549A1" w:rsidP="00B37F41">
            <w:pPr>
              <w:rPr>
                <w:rFonts w:eastAsia="Calibri" w:cs="Arial"/>
                <w:color w:val="auto"/>
              </w:rPr>
            </w:pPr>
          </w:p>
          <w:p w14:paraId="1A8E77D6" w14:textId="34206BF7" w:rsidR="00F549A1" w:rsidRPr="00D8095D" w:rsidRDefault="00F549A1" w:rsidP="00B37F41">
            <w:pPr>
              <w:rPr>
                <w:rFonts w:eastAsia="Calibri" w:cs="Arial"/>
                <w:color w:val="auto"/>
              </w:rPr>
            </w:pPr>
            <w:r w:rsidRPr="00D8095D">
              <w:rPr>
                <w:rFonts w:eastAsia="Calibri" w:cs="Arial"/>
                <w:color w:val="auto"/>
              </w:rPr>
              <w:t>OR</w:t>
            </w:r>
          </w:p>
          <w:p w14:paraId="5ADAAA96" w14:textId="77777777" w:rsidR="00F549A1" w:rsidRPr="00D8095D" w:rsidRDefault="00F549A1" w:rsidP="00B37F41">
            <w:pPr>
              <w:rPr>
                <w:rFonts w:eastAsia="Calibri" w:cs="Arial"/>
                <w:color w:val="auto"/>
              </w:rPr>
            </w:pPr>
          </w:p>
          <w:p w14:paraId="71138D17" w14:textId="47268FF6" w:rsidR="00F549A1" w:rsidRPr="00D8095D" w:rsidRDefault="00F549A1" w:rsidP="00B37F41">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color w:val="auto"/>
              </w:rPr>
              <w:t xml:space="preserve">in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within the relevant distance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 xml:space="preserve">drainage feature </w:t>
            </w:r>
            <w:r w:rsidRPr="00D8095D">
              <w:rPr>
                <w:rFonts w:eastAsia="Calibri" w:cs="Arial"/>
                <w:color w:val="auto"/>
              </w:rPr>
              <w:t xml:space="preserve">in </w:t>
            </w:r>
            <w:r>
              <w:rPr>
                <w:rFonts w:eastAsia="Calibri" w:cs="Arial"/>
                <w:color w:val="auto"/>
              </w:rPr>
              <w:t>reference table 2</w:t>
            </w:r>
            <w:r w:rsidRPr="00D8095D">
              <w:rPr>
                <w:rFonts w:eastAsia="Calibri" w:cs="Arial"/>
                <w:color w:val="auto"/>
              </w:rPr>
              <w:t xml:space="preserve"> of this code only occurs where:</w:t>
            </w:r>
          </w:p>
          <w:p w14:paraId="16189B4D" w14:textId="77777777" w:rsidR="00F549A1" w:rsidRPr="00D8095D" w:rsidRDefault="00F549A1" w:rsidP="00DA7801">
            <w:pPr>
              <w:numPr>
                <w:ilvl w:val="0"/>
                <w:numId w:val="43"/>
              </w:numPr>
              <w:rPr>
                <w:rFonts w:eastAsia="MS Mincho" w:cs="Arial"/>
                <w:color w:val="auto"/>
              </w:rPr>
            </w:pPr>
            <w:r w:rsidRPr="00D8095D">
              <w:rPr>
                <w:rFonts w:eastAsia="MS Mincho" w:cs="Arial"/>
                <w:b/>
                <w:color w:val="auto"/>
              </w:rPr>
              <w:lastRenderedPageBreak/>
              <w:t>clearing</w:t>
            </w:r>
            <w:r w:rsidRPr="00D8095D">
              <w:rPr>
                <w:rFonts w:eastAsia="MS Mincho" w:cs="Arial"/>
                <w:color w:val="auto"/>
              </w:rPr>
              <w:t xml:space="preserve"> does not exceed 0.5 hectares; and</w:t>
            </w:r>
          </w:p>
          <w:p w14:paraId="490A9AD6" w14:textId="77777777" w:rsidR="00F549A1" w:rsidRPr="00D8095D" w:rsidRDefault="00F549A1" w:rsidP="00DA7801">
            <w:pPr>
              <w:numPr>
                <w:ilvl w:val="0"/>
                <w:numId w:val="43"/>
              </w:numPr>
              <w:rPr>
                <w:rFonts w:eastAsia="Calibri" w:cs="Arial"/>
                <w:b/>
                <w:color w:val="auto"/>
              </w:rPr>
            </w:pPr>
            <w:r w:rsidRPr="00D8095D">
              <w:rPr>
                <w:rFonts w:eastAsia="MS Mincho" w:cs="Arial"/>
                <w:b/>
                <w:color w:val="auto"/>
              </w:rPr>
              <w:t xml:space="preserve">clearing </w:t>
            </w: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36E2D09F" w14:textId="77777777" w:rsidR="00F549A1" w:rsidRPr="00D8095D" w:rsidRDefault="00F549A1" w:rsidP="005E66AA">
            <w:pPr>
              <w:pStyle w:val="ListParagraph"/>
              <w:numPr>
                <w:ilvl w:val="0"/>
                <w:numId w:val="43"/>
              </w:numPr>
              <w:contextualSpacing w:val="0"/>
              <w:rPr>
                <w:rFonts w:eastAsia="Calibri" w:cs="Arial"/>
                <w:color w:val="auto"/>
              </w:rPr>
            </w:pPr>
            <w:r w:rsidRPr="00D8095D">
              <w:rPr>
                <w:rFonts w:eastAsia="Calibri" w:cs="Arial"/>
                <w:b/>
                <w:color w:val="auto"/>
              </w:rPr>
              <w:t xml:space="preserve">clearing </w:t>
            </w:r>
            <w:r w:rsidRPr="00D8095D">
              <w:rPr>
                <w:rFonts w:eastAsia="Calibri" w:cs="Arial"/>
                <w:color w:val="auto"/>
              </w:rPr>
              <w:t xml:space="preserve">that is for </w:t>
            </w:r>
            <w:r w:rsidRPr="00D8095D">
              <w:rPr>
                <w:rFonts w:eastAsia="Calibri" w:cs="Arial"/>
                <w:b/>
                <w:color w:val="auto"/>
              </w:rPr>
              <w:t>flood preparation</w:t>
            </w:r>
            <w:r w:rsidRPr="00D8095D">
              <w:rPr>
                <w:rFonts w:eastAsia="Calibri" w:cs="Arial"/>
                <w:color w:val="auto"/>
              </w:rPr>
              <w:t xml:space="preserve"> complies with all of the following:</w:t>
            </w:r>
          </w:p>
          <w:p w14:paraId="366A252D" w14:textId="77777777" w:rsidR="00F549A1" w:rsidRPr="00D8095D" w:rsidRDefault="00F549A1" w:rsidP="005E66AA">
            <w:pPr>
              <w:pStyle w:val="ListParagraph"/>
              <w:numPr>
                <w:ilvl w:val="1"/>
                <w:numId w:val="43"/>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is undertaken by </w:t>
            </w:r>
            <w:r w:rsidRPr="00D8095D">
              <w:rPr>
                <w:rFonts w:eastAsia="Calibri" w:cs="Arial"/>
                <w:b/>
                <w:color w:val="auto"/>
              </w:rPr>
              <w:t>felling</w:t>
            </w:r>
            <w:r w:rsidRPr="00D8095D">
              <w:rPr>
                <w:rFonts w:eastAsia="Calibri" w:cs="Arial"/>
                <w:color w:val="auto"/>
              </w:rPr>
              <w:t xml:space="preserve"> only; and</w:t>
            </w:r>
          </w:p>
          <w:p w14:paraId="2120F8C8" w14:textId="77777777" w:rsidR="00F549A1" w:rsidRPr="00D8095D" w:rsidRDefault="00F549A1" w:rsidP="005E66AA">
            <w:pPr>
              <w:pStyle w:val="ListParagraph"/>
              <w:numPr>
                <w:ilvl w:val="1"/>
                <w:numId w:val="43"/>
              </w:numPr>
              <w:ind w:left="714" w:hanging="357"/>
              <w:contextualSpacing w:val="0"/>
              <w:rPr>
                <w:rFonts w:eastAsia="Calibri" w:cs="Arial"/>
                <w:color w:val="auto"/>
              </w:rPr>
            </w:pPr>
            <w:r w:rsidRPr="00D8095D">
              <w:rPr>
                <w:rFonts w:eastAsia="Calibri" w:cs="Arial"/>
                <w:b/>
                <w:color w:val="auto"/>
              </w:rPr>
              <w:t>clearing</w:t>
            </w:r>
            <w:r w:rsidRPr="00D8095D">
              <w:rPr>
                <w:rFonts w:eastAsia="Calibri" w:cs="Arial"/>
                <w:color w:val="auto"/>
              </w:rPr>
              <w:t xml:space="preserve"> does not exceed 100 square metres; and</w:t>
            </w:r>
          </w:p>
          <w:p w14:paraId="31209D82" w14:textId="11BBA001" w:rsidR="00F549A1" w:rsidRPr="00D8095D" w:rsidRDefault="00F549A1" w:rsidP="00CD2EB5">
            <w:pPr>
              <w:pStyle w:val="ListParagraph"/>
              <w:numPr>
                <w:ilvl w:val="1"/>
                <w:numId w:val="43"/>
              </w:numPr>
              <w:ind w:left="714" w:hanging="357"/>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does not occur outside of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Pr>
                <w:rFonts w:eastAsia="Calibri" w:cs="Arial"/>
                <w:color w:val="auto"/>
              </w:rPr>
              <w:t>.</w:t>
            </w:r>
          </w:p>
          <w:p w14:paraId="4B474D22" w14:textId="77777777" w:rsidR="00F549A1" w:rsidRPr="00D8095D" w:rsidRDefault="00F549A1" w:rsidP="00B37F41">
            <w:pPr>
              <w:rPr>
                <w:rFonts w:eastAsia="Calibri" w:cs="Arial"/>
                <w:color w:val="auto"/>
              </w:rPr>
            </w:pPr>
          </w:p>
          <w:p w14:paraId="0966E114" w14:textId="77777777" w:rsidR="00F549A1" w:rsidRPr="00D8095D" w:rsidRDefault="00F549A1" w:rsidP="00B37F41">
            <w:pPr>
              <w:rPr>
                <w:rFonts w:eastAsia="Calibri" w:cs="Arial"/>
                <w:color w:val="auto"/>
              </w:rPr>
            </w:pPr>
            <w:r w:rsidRPr="00D8095D">
              <w:rPr>
                <w:rFonts w:eastAsia="Calibri" w:cs="Arial"/>
                <w:color w:val="auto"/>
              </w:rPr>
              <w:t>OR</w:t>
            </w:r>
          </w:p>
          <w:p w14:paraId="4AD579EE" w14:textId="77777777" w:rsidR="00F549A1" w:rsidRPr="00D8095D" w:rsidRDefault="00F549A1" w:rsidP="00B37F41">
            <w:pPr>
              <w:rPr>
                <w:rFonts w:eastAsia="Calibri" w:cs="Arial"/>
                <w:color w:val="auto"/>
              </w:rPr>
            </w:pPr>
          </w:p>
          <w:p w14:paraId="7AB38C1B" w14:textId="2E4929C8" w:rsidR="00F549A1" w:rsidRPr="00D8095D" w:rsidRDefault="00F549A1" w:rsidP="00B37F41">
            <w:pPr>
              <w:rPr>
                <w:rFonts w:eastAsia="Calibri" w:cs="Arial"/>
                <w:color w:val="auto"/>
              </w:rPr>
            </w:pPr>
            <w:r w:rsidRPr="00D8095D">
              <w:rPr>
                <w:rFonts w:eastAsia="Calibri" w:cs="Arial"/>
                <w:b/>
                <w:color w:val="auto"/>
              </w:rPr>
              <w:t>AO</w:t>
            </w:r>
            <w:r>
              <w:rPr>
                <w:rFonts w:eastAsia="Calibri" w:cs="Arial"/>
                <w:b/>
                <w:color w:val="auto"/>
              </w:rPr>
              <w:t>101</w:t>
            </w:r>
            <w:r w:rsidRPr="00D8095D">
              <w:rPr>
                <w:rFonts w:eastAsia="Calibri" w:cs="Arial"/>
                <w:b/>
                <w:color w:val="auto"/>
              </w:rPr>
              <w:t>.3</w:t>
            </w:r>
            <w:r w:rsidRPr="00D8095D">
              <w:rPr>
                <w:rFonts w:eastAsia="Calibri" w:cs="Arial"/>
                <w:color w:val="auto"/>
              </w:rPr>
              <w:t xml:space="preserve"> </w:t>
            </w:r>
            <w:r w:rsidRPr="00D8095D">
              <w:rPr>
                <w:rFonts w:eastAsia="MS Mincho" w:cs="Arial"/>
                <w:b/>
                <w:color w:val="auto"/>
              </w:rPr>
              <w:t>C</w:t>
            </w:r>
            <w:r w:rsidRPr="00D8095D">
              <w:rPr>
                <w:rFonts w:eastAsia="Calibri" w:cs="Arial"/>
                <w:b/>
                <w:color w:val="auto"/>
              </w:rPr>
              <w:t>learing</w:t>
            </w:r>
            <w:r w:rsidRPr="00D8095D">
              <w:rPr>
                <w:rFonts w:eastAsia="Calibri" w:cs="Arial"/>
                <w:color w:val="auto"/>
              </w:rPr>
              <w:t xml:space="preserve"> to provide necessary access to undertake </w:t>
            </w:r>
            <w:r w:rsidRPr="00D8095D">
              <w:rPr>
                <w:rFonts w:eastAsia="Calibri" w:cs="Arial"/>
                <w:b/>
                <w:color w:val="auto"/>
              </w:rPr>
              <w:t>necessary environmental clearing</w:t>
            </w:r>
            <w:r w:rsidRPr="00D8095D">
              <w:rPr>
                <w:rFonts w:eastAsia="Calibri" w:cs="Arial"/>
                <w:color w:val="auto"/>
              </w:rPr>
              <w:t xml:space="preserve"> only occurs where </w:t>
            </w:r>
            <w:r w:rsidRPr="00D8095D">
              <w:rPr>
                <w:rFonts w:eastAsia="Calibri" w:cs="Arial"/>
                <w:b/>
                <w:color w:val="auto"/>
              </w:rPr>
              <w:t>clearing</w:t>
            </w:r>
            <w:r w:rsidRPr="00D8095D">
              <w:rPr>
                <w:rFonts w:eastAsia="Calibri" w:cs="Arial"/>
                <w:color w:val="auto"/>
              </w:rPr>
              <w:t>:</w:t>
            </w:r>
          </w:p>
          <w:p w14:paraId="5512D02F" w14:textId="77777777" w:rsidR="00F549A1" w:rsidRPr="00D8095D" w:rsidRDefault="00F549A1" w:rsidP="00DA7801">
            <w:pPr>
              <w:pStyle w:val="ListParagraph"/>
              <w:numPr>
                <w:ilvl w:val="3"/>
                <w:numId w:val="44"/>
              </w:numPr>
              <w:ind w:left="357" w:hanging="357"/>
              <w:contextualSpacing w:val="0"/>
              <w:rPr>
                <w:rFonts w:eastAsia="Calibri" w:cs="Arial"/>
                <w:color w:val="auto"/>
              </w:rPr>
            </w:pPr>
            <w:r w:rsidRPr="00D8095D">
              <w:rPr>
                <w:rFonts w:eastAsia="Calibri" w:cs="Arial"/>
                <w:color w:val="auto"/>
              </w:rPr>
              <w:t>does not exceed 10 metres in width</w:t>
            </w:r>
            <w:r w:rsidRPr="00D8095D">
              <w:rPr>
                <w:rFonts w:eastAsia="MS Mincho" w:cs="Arial"/>
                <w:color w:val="auto"/>
              </w:rPr>
              <w:t>; and</w:t>
            </w:r>
          </w:p>
          <w:p w14:paraId="4DC975F6" w14:textId="77777777" w:rsidR="00F549A1" w:rsidRPr="00D8095D" w:rsidRDefault="00F549A1" w:rsidP="00DA7801">
            <w:pPr>
              <w:pStyle w:val="ListParagraph"/>
              <w:numPr>
                <w:ilvl w:val="3"/>
                <w:numId w:val="44"/>
              </w:numPr>
              <w:ind w:left="357" w:hanging="357"/>
              <w:contextualSpacing w:val="0"/>
              <w:rPr>
                <w:rFonts w:eastAsia="Calibri" w:cs="Arial"/>
                <w:color w:val="auto"/>
              </w:rPr>
            </w:pPr>
            <w:r w:rsidRPr="00D8095D">
              <w:rPr>
                <w:rFonts w:eastAsia="MS Mincho" w:cs="Arial"/>
                <w:color w:val="auto"/>
              </w:rPr>
              <w:t xml:space="preserve">retains all </w:t>
            </w:r>
            <w:r w:rsidRPr="00D8095D">
              <w:rPr>
                <w:rFonts w:eastAsia="MS Mincho" w:cs="Arial"/>
                <w:b/>
                <w:color w:val="auto"/>
              </w:rPr>
              <w:t>mature trees</w:t>
            </w:r>
            <w:r w:rsidRPr="00D8095D">
              <w:rPr>
                <w:rFonts w:eastAsia="MS Mincho" w:cs="Arial"/>
                <w:color w:val="auto"/>
              </w:rPr>
              <w:t xml:space="preserve"> and </w:t>
            </w:r>
            <w:r w:rsidRPr="00D8095D">
              <w:rPr>
                <w:rFonts w:eastAsia="MS Mincho" w:cs="Arial"/>
                <w:b/>
                <w:color w:val="auto"/>
              </w:rPr>
              <w:t>habitat trees</w:t>
            </w:r>
            <w:r w:rsidRPr="00D8095D">
              <w:rPr>
                <w:rFonts w:eastAsia="MS Mincho" w:cs="Arial"/>
                <w:color w:val="auto"/>
              </w:rPr>
              <w:t>; and</w:t>
            </w:r>
          </w:p>
          <w:p w14:paraId="44BF44DE" w14:textId="77777777" w:rsidR="00F549A1" w:rsidRPr="00D8095D" w:rsidRDefault="00F549A1" w:rsidP="00DA7801">
            <w:pPr>
              <w:pStyle w:val="ListParagraph"/>
              <w:numPr>
                <w:ilvl w:val="3"/>
                <w:numId w:val="44"/>
              </w:numPr>
              <w:ind w:left="357" w:hanging="357"/>
              <w:contextualSpacing w:val="0"/>
              <w:rPr>
                <w:rFonts w:eastAsia="Calibri" w:cs="Arial"/>
                <w:color w:val="auto"/>
              </w:rPr>
            </w:pPr>
            <w:r w:rsidRPr="00D8095D">
              <w:rPr>
                <w:rFonts w:eastAsia="Calibri" w:cs="Arial"/>
                <w:color w:val="auto"/>
              </w:rPr>
              <w:t>the access track:</w:t>
            </w:r>
          </w:p>
          <w:p w14:paraId="78C1E511" w14:textId="77777777" w:rsidR="00F549A1" w:rsidRPr="00D8095D" w:rsidRDefault="00F549A1" w:rsidP="00DA7801">
            <w:pPr>
              <w:pStyle w:val="ListParagraph"/>
              <w:numPr>
                <w:ilvl w:val="4"/>
                <w:numId w:val="44"/>
              </w:numPr>
              <w:ind w:left="714" w:hanging="357"/>
              <w:contextualSpacing w:val="0"/>
              <w:rPr>
                <w:rFonts w:eastAsia="Calibri" w:cs="Arial"/>
                <w:color w:val="auto"/>
              </w:rPr>
            </w:pPr>
            <w:r w:rsidRPr="00D8095D">
              <w:rPr>
                <w:rFonts w:eastAsia="Calibri" w:cs="Arial"/>
                <w:color w:val="auto"/>
              </w:rPr>
              <w:t xml:space="preserve">runs parallel to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and </w:t>
            </w:r>
            <w:r w:rsidRPr="00D8095D">
              <w:rPr>
                <w:rFonts w:eastAsia="Calibri" w:cs="Arial"/>
                <w:b/>
                <w:color w:val="auto"/>
              </w:rPr>
              <w:t>clearing</w:t>
            </w:r>
            <w:r w:rsidRPr="00D8095D">
              <w:rPr>
                <w:rFonts w:eastAsia="Calibri" w:cs="Arial"/>
                <w:color w:val="auto"/>
              </w:rPr>
              <w:t xml:space="preserve"> is not within 10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or </w:t>
            </w:r>
          </w:p>
          <w:p w14:paraId="4172E1A0" w14:textId="72B129A2" w:rsidR="00F549A1" w:rsidRPr="00D8095D" w:rsidRDefault="00F549A1" w:rsidP="00DA7801">
            <w:pPr>
              <w:pStyle w:val="ListParagraph"/>
              <w:numPr>
                <w:ilvl w:val="4"/>
                <w:numId w:val="44"/>
              </w:numPr>
              <w:ind w:left="754" w:hanging="359"/>
              <w:rPr>
                <w:color w:val="auto"/>
              </w:rPr>
            </w:pPr>
            <w:r w:rsidRPr="00D8095D">
              <w:rPr>
                <w:rFonts w:eastAsia="Calibri" w:cs="Arial"/>
                <w:color w:val="auto"/>
              </w:rPr>
              <w:t xml:space="preserve">is required to provide access across the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w:t>
            </w:r>
          </w:p>
        </w:tc>
        <w:tc>
          <w:tcPr>
            <w:tcW w:w="1650" w:type="pct"/>
          </w:tcPr>
          <w:p w14:paraId="0305649A" w14:textId="77777777" w:rsidR="00F549A1" w:rsidRPr="00D8095D" w:rsidRDefault="00F549A1" w:rsidP="00B37F41">
            <w:pPr>
              <w:rPr>
                <w:rFonts w:eastAsia="Calibri" w:cs="Arial"/>
                <w:b/>
                <w:color w:val="auto"/>
              </w:rPr>
            </w:pPr>
          </w:p>
        </w:tc>
      </w:tr>
      <w:tr w:rsidR="00F549A1" w:rsidRPr="00F76167" w14:paraId="348ED8DC" w14:textId="00F12A43" w:rsidTr="00F549A1">
        <w:tc>
          <w:tcPr>
            <w:tcW w:w="1700" w:type="pct"/>
          </w:tcPr>
          <w:p w14:paraId="4FA44F89" w14:textId="474E0C46" w:rsidR="00F549A1" w:rsidRPr="00D8095D" w:rsidRDefault="00F549A1" w:rsidP="00B37F41">
            <w:pPr>
              <w:rPr>
                <w:rFonts w:eastAsia="Calibri" w:cs="Arial"/>
                <w:b/>
                <w:color w:val="auto"/>
              </w:rPr>
            </w:pPr>
            <w:r w:rsidRPr="00D8095D">
              <w:rPr>
                <w:rFonts w:eastAsia="Calibri" w:cs="Arial"/>
                <w:b/>
                <w:color w:val="auto"/>
              </w:rPr>
              <w:t>PO10</w:t>
            </w:r>
            <w:r>
              <w:rPr>
                <w:rFonts w:eastAsia="Calibri" w:cs="Arial"/>
                <w:b/>
                <w:color w:val="auto"/>
              </w:rPr>
              <w:t>2</w:t>
            </w:r>
            <w:r w:rsidRPr="00D8095D">
              <w:rPr>
                <w:rFonts w:eastAsia="Calibri" w:cs="Arial"/>
                <w:b/>
                <w:color w:val="auto"/>
              </w:rPr>
              <w:t xml:space="preserve">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eastAsia="Calibri" w:cs="Arial"/>
                <w:b/>
                <w:bCs/>
                <w:color w:val="auto"/>
              </w:rPr>
              <w:t xml:space="preserve">watercourse </w:t>
            </w:r>
            <w:r w:rsidRPr="00D8095D">
              <w:rPr>
                <w:rFonts w:eastAsia="Calibri" w:cs="Arial"/>
                <w:color w:val="auto"/>
              </w:rPr>
              <w:t>and/or</w:t>
            </w:r>
            <w:r w:rsidRPr="00D8095D">
              <w:rPr>
                <w:rFonts w:eastAsia="Calibri" w:cs="Arial"/>
                <w:b/>
                <w:bCs/>
                <w:color w:val="auto"/>
              </w:rPr>
              <w:t xml:space="preserve"> </w:t>
            </w:r>
            <w:r w:rsidRPr="00D8095D">
              <w:rPr>
                <w:rFonts w:eastAsia="Calibri" w:cs="Arial"/>
                <w:b/>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w:t>
            </w:r>
            <w:r w:rsidRPr="00D8095D">
              <w:rPr>
                <w:rFonts w:cs="Calibri"/>
                <w:color w:val="auto"/>
              </w:rPr>
              <w:t xml:space="preserve">the </w:t>
            </w:r>
            <w:r w:rsidRPr="00D8095D">
              <w:rPr>
                <w:rFonts w:cs="Calibri"/>
                <w:b/>
                <w:bCs/>
                <w:color w:val="auto"/>
              </w:rPr>
              <w:t>cleared</w:t>
            </w:r>
            <w:r w:rsidRPr="00D8095D">
              <w:rPr>
                <w:rFonts w:cs="Calibri"/>
                <w:color w:val="auto"/>
              </w:rPr>
              <w:t xml:space="preserve"> area</w:t>
            </w:r>
            <w:r w:rsidRPr="00D8095D">
              <w:rPr>
                <w:rFonts w:eastAsia="Calibri"/>
                <w:color w:val="auto"/>
              </w:rPr>
              <w:t xml:space="preserve"> is </w:t>
            </w:r>
            <w:r w:rsidRPr="00D8095D">
              <w:rPr>
                <w:rFonts w:eastAsia="Calibri"/>
                <w:b/>
                <w:bCs/>
                <w:color w:val="auto"/>
              </w:rPr>
              <w:t>rehabilitated</w:t>
            </w:r>
            <w:r w:rsidRPr="00D8095D">
              <w:rPr>
                <w:rFonts w:eastAsia="Calibri" w:cs="Arial"/>
                <w:color w:val="auto"/>
              </w:rPr>
              <w:t>.</w:t>
            </w:r>
          </w:p>
        </w:tc>
        <w:tc>
          <w:tcPr>
            <w:tcW w:w="1650" w:type="pct"/>
          </w:tcPr>
          <w:p w14:paraId="6D8C25B1" w14:textId="3B1AB484" w:rsidR="00F549A1" w:rsidRPr="00D8095D" w:rsidRDefault="00F549A1" w:rsidP="00B37F41">
            <w:pPr>
              <w:rPr>
                <w:rFonts w:eastAsia="Calibri" w:cs="Arial"/>
                <w:b/>
                <w:color w:val="auto"/>
              </w:rPr>
            </w:pPr>
            <w:r w:rsidRPr="00D8095D">
              <w:rPr>
                <w:color w:val="auto"/>
              </w:rPr>
              <w:t>No acceptable outcome is prescribed.</w:t>
            </w:r>
          </w:p>
        </w:tc>
        <w:tc>
          <w:tcPr>
            <w:tcW w:w="1650" w:type="pct"/>
          </w:tcPr>
          <w:p w14:paraId="3EEEF64D" w14:textId="77777777" w:rsidR="00F549A1" w:rsidRPr="00D8095D" w:rsidRDefault="00F549A1" w:rsidP="00B37F41">
            <w:pPr>
              <w:rPr>
                <w:color w:val="auto"/>
              </w:rPr>
            </w:pPr>
          </w:p>
        </w:tc>
      </w:tr>
      <w:tr w:rsidR="00F549A1" w:rsidRPr="00F76167" w14:paraId="5E6C4EA5" w14:textId="706BCE04" w:rsidTr="00F549A1">
        <w:tc>
          <w:tcPr>
            <w:tcW w:w="5000" w:type="pct"/>
            <w:gridSpan w:val="3"/>
            <w:shd w:val="clear" w:color="auto" w:fill="DADADA"/>
          </w:tcPr>
          <w:p w14:paraId="72CB6BAE" w14:textId="2D0D0362" w:rsidR="00F549A1" w:rsidRPr="00D8095D" w:rsidRDefault="00F549A1" w:rsidP="00591687">
            <w:pPr>
              <w:pStyle w:val="Default"/>
              <w:rPr>
                <w:rFonts w:ascii="Arial" w:eastAsia="Arial" w:hAnsi="Arial" w:cs="Arial"/>
                <w:b/>
                <w:bCs/>
                <w:color w:val="auto"/>
                <w:sz w:val="20"/>
                <w:szCs w:val="20"/>
                <w:lang w:val="en-US"/>
              </w:rPr>
            </w:pPr>
            <w:r w:rsidRPr="00D8095D">
              <w:rPr>
                <w:rFonts w:ascii="Arial" w:eastAsia="Arial" w:hAnsi="Arial" w:cs="Arial"/>
                <w:b/>
                <w:bCs/>
                <w:color w:val="auto"/>
                <w:sz w:val="20"/>
                <w:szCs w:val="20"/>
                <w:lang w:val="en-US"/>
              </w:rPr>
              <w:t>Clearing associated with watercourses and drainage features (n</w:t>
            </w:r>
            <w:r w:rsidRPr="00D8095D">
              <w:rPr>
                <w:rFonts w:ascii="Arial" w:eastAsia="Calibri" w:hAnsi="Arial" w:cs="Arial"/>
                <w:b/>
                <w:bCs/>
                <w:color w:val="auto"/>
                <w:sz w:val="20"/>
                <w:szCs w:val="20"/>
                <w:lang w:val="en-US" w:eastAsia="en-US"/>
              </w:rPr>
              <w:t>atural channel diversion and contaminants removal)</w:t>
            </w:r>
          </w:p>
        </w:tc>
      </w:tr>
      <w:tr w:rsidR="00F549A1" w:rsidRPr="00F76167" w14:paraId="1EEE0919" w14:textId="00EEF8B6" w:rsidTr="00F549A1">
        <w:trPr>
          <w:trHeight w:val="461"/>
        </w:trPr>
        <w:tc>
          <w:tcPr>
            <w:tcW w:w="1700" w:type="pct"/>
          </w:tcPr>
          <w:p w14:paraId="2389AA2C" w14:textId="7809B676" w:rsidR="00F549A1" w:rsidRPr="00D8095D" w:rsidRDefault="00F549A1" w:rsidP="00930B81">
            <w:pPr>
              <w:pStyle w:val="BodyText1"/>
              <w:spacing w:after="0"/>
              <w:rPr>
                <w:rFonts w:eastAsia="Calibri"/>
                <w:b/>
                <w:lang w:val="en-US" w:eastAsia="en-US"/>
              </w:rPr>
            </w:pPr>
            <w:r w:rsidRPr="00D8095D">
              <w:rPr>
                <w:rFonts w:eastAsia="Calibri"/>
                <w:b/>
                <w:lang w:val="en-US" w:eastAsia="en-US"/>
              </w:rPr>
              <w:t>PO10</w:t>
            </w:r>
            <w:r>
              <w:rPr>
                <w:rFonts w:eastAsia="Calibri"/>
                <w:b/>
                <w:lang w:val="en-US" w:eastAsia="en-US"/>
              </w:rPr>
              <w:t>3</w:t>
            </w:r>
            <w:r w:rsidRPr="00D8095D">
              <w:rPr>
                <w:rFonts w:eastAsia="Calibri"/>
                <w:b/>
                <w:lang w:val="en-US" w:eastAsia="en-US"/>
              </w:rPr>
              <w:t xml:space="preserve"> Clearing </w:t>
            </w:r>
            <w:r w:rsidRPr="00D8095D">
              <w:rPr>
                <w:rFonts w:eastAsia="Calibri"/>
                <w:bCs/>
                <w:lang w:val="en-US" w:eastAsia="en-US"/>
              </w:rPr>
              <w:t xml:space="preserve">of </w:t>
            </w:r>
            <w:r w:rsidRPr="00D8095D">
              <w:rPr>
                <w:rFonts w:eastAsia="Calibri"/>
                <w:b/>
                <w:lang w:val="en-US" w:eastAsia="en-US"/>
              </w:rPr>
              <w:t xml:space="preserve">vegetation </w:t>
            </w:r>
            <w:r w:rsidRPr="00D8095D">
              <w:rPr>
                <w:rFonts w:eastAsia="Calibri"/>
                <w:lang w:val="en-US" w:eastAsia="en-US"/>
              </w:rPr>
              <w:t xml:space="preserve">within a </w:t>
            </w:r>
            <w:r w:rsidRPr="00D8095D">
              <w:rPr>
                <w:rFonts w:eastAsia="Calibri"/>
                <w:b/>
                <w:bCs/>
                <w:lang w:val="en-US" w:eastAsia="en-US"/>
              </w:rPr>
              <w:t>watercourse</w:t>
            </w:r>
            <w:r w:rsidRPr="00D8095D">
              <w:rPr>
                <w:rFonts w:eastAsia="Calibri"/>
                <w:lang w:val="en-US" w:eastAsia="en-US"/>
              </w:rPr>
              <w:t xml:space="preserve"> and/or </w:t>
            </w:r>
            <w:r w:rsidRPr="00D8095D">
              <w:rPr>
                <w:rFonts w:eastAsia="Calibri"/>
                <w:b/>
                <w:bCs/>
                <w:lang w:val="en-US" w:eastAsia="en-US"/>
              </w:rPr>
              <w:t>drainage feature</w:t>
            </w:r>
            <w:r w:rsidRPr="00D8095D">
              <w:rPr>
                <w:rFonts w:eastAsia="Calibri"/>
                <w:lang w:val="en-US" w:eastAsia="en-US"/>
              </w:rPr>
              <w:t xml:space="preserve"> and/or within the relevant distance (listed in </w:t>
            </w:r>
            <w:r>
              <w:rPr>
                <w:rFonts w:eastAsia="Calibri"/>
              </w:rPr>
              <w:t>reference table 2</w:t>
            </w:r>
            <w:r w:rsidRPr="00D8095D">
              <w:rPr>
                <w:rFonts w:eastAsia="Calibri"/>
                <w:lang w:val="en-US" w:eastAsia="en-US"/>
              </w:rPr>
              <w:t xml:space="preserve">) of a </w:t>
            </w:r>
            <w:r w:rsidRPr="00D8095D">
              <w:rPr>
                <w:rFonts w:eastAsia="Calibri"/>
                <w:b/>
                <w:bCs/>
                <w:lang w:val="en-US" w:eastAsia="en-US"/>
              </w:rPr>
              <w:lastRenderedPageBreak/>
              <w:t xml:space="preserve">watercourse </w:t>
            </w:r>
            <w:r w:rsidRPr="00D8095D">
              <w:rPr>
                <w:rFonts w:eastAsia="Calibri"/>
                <w:lang w:val="en-US" w:eastAsia="en-US"/>
              </w:rPr>
              <w:t xml:space="preserve">and/or </w:t>
            </w:r>
            <w:r w:rsidRPr="00D8095D">
              <w:rPr>
                <w:rFonts w:eastAsia="Calibri"/>
                <w:b/>
                <w:bCs/>
                <w:lang w:val="en-US" w:eastAsia="en-US"/>
              </w:rPr>
              <w:t xml:space="preserve">drainage feature </w:t>
            </w:r>
            <w:r w:rsidRPr="00D8095D">
              <w:rPr>
                <w:rFonts w:eastAsia="Calibri"/>
                <w:b/>
                <w:lang w:val="en-US" w:eastAsia="en-US"/>
              </w:rPr>
              <w:t xml:space="preserve">maintains </w:t>
            </w:r>
            <w:r w:rsidRPr="00D8095D">
              <w:rPr>
                <w:rFonts w:eastAsia="Calibri"/>
                <w:lang w:val="en-US" w:eastAsia="en-US"/>
              </w:rPr>
              <w:t xml:space="preserve">the composition, structure and function of any </w:t>
            </w:r>
            <w:r w:rsidRPr="00D8095D">
              <w:rPr>
                <w:rFonts w:eastAsia="Calibri"/>
                <w:b/>
                <w:bCs/>
                <w:lang w:val="en-US" w:eastAsia="en-US"/>
              </w:rPr>
              <w:t>regional ecosystem</w:t>
            </w:r>
            <w:r w:rsidRPr="00D8095D">
              <w:rPr>
                <w:rFonts w:eastAsia="Calibri"/>
                <w:lang w:val="en-US" w:eastAsia="en-US"/>
              </w:rPr>
              <w:t xml:space="preserve"> associated with any </w:t>
            </w:r>
            <w:r w:rsidRPr="00D8095D">
              <w:rPr>
                <w:rFonts w:eastAsia="Calibri"/>
                <w:b/>
                <w:lang w:val="en-US" w:eastAsia="en-US"/>
              </w:rPr>
              <w:t>watercourse</w:t>
            </w:r>
            <w:r w:rsidRPr="00D8095D">
              <w:rPr>
                <w:rFonts w:eastAsia="Calibri"/>
                <w:lang w:val="en-US" w:eastAsia="en-US"/>
              </w:rPr>
              <w:t xml:space="preserve"> or </w:t>
            </w:r>
            <w:r w:rsidRPr="00D8095D">
              <w:rPr>
                <w:rFonts w:eastAsia="Calibri"/>
                <w:b/>
                <w:lang w:val="en-US" w:eastAsia="en-US"/>
              </w:rPr>
              <w:t xml:space="preserve">drainage feature </w:t>
            </w:r>
            <w:r w:rsidRPr="00D8095D">
              <w:rPr>
                <w:rFonts w:eastAsia="Calibri"/>
                <w:lang w:val="en-US" w:eastAsia="en-US"/>
              </w:rPr>
              <w:t>to protect all of the following:</w:t>
            </w:r>
          </w:p>
          <w:p w14:paraId="7352133A" w14:textId="02F7D1DB"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bank stability by protecting against bank erosion;</w:t>
            </w:r>
          </w:p>
          <w:p w14:paraId="2EB88F95" w14:textId="783A6751"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water quality by filtering sediments, nutrients and other pollutants;</w:t>
            </w:r>
          </w:p>
          <w:p w14:paraId="57FB92BD" w14:textId="739A876F"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aquatic habitat;</w:t>
            </w:r>
          </w:p>
          <w:p w14:paraId="57BE9DB3" w14:textId="55043D01" w:rsidR="00F549A1" w:rsidRPr="00D8095D" w:rsidRDefault="00F549A1" w:rsidP="00DA7801">
            <w:pPr>
              <w:numPr>
                <w:ilvl w:val="0"/>
                <w:numId w:val="52"/>
              </w:numPr>
              <w:rPr>
                <w:rFonts w:eastAsia="MS Mincho" w:cs="Arial"/>
                <w:color w:val="auto"/>
                <w:lang w:val="en-US"/>
              </w:rPr>
            </w:pPr>
            <w:r w:rsidRPr="00D8095D">
              <w:rPr>
                <w:rFonts w:eastAsia="MS Mincho" w:cs="Arial"/>
                <w:color w:val="auto"/>
                <w:lang w:val="en-US"/>
              </w:rPr>
              <w:t>terrestrial habitat.</w:t>
            </w:r>
          </w:p>
        </w:tc>
        <w:tc>
          <w:tcPr>
            <w:tcW w:w="1650" w:type="pct"/>
          </w:tcPr>
          <w:p w14:paraId="4DBD218C" w14:textId="35BA597B" w:rsidR="00F549A1" w:rsidRPr="00D8095D" w:rsidRDefault="00F549A1" w:rsidP="00A57696">
            <w:pPr>
              <w:pStyle w:val="Default"/>
              <w:rPr>
                <w:rFonts w:ascii="Arial" w:hAnsi="Arial" w:cs="Arial"/>
                <w:color w:val="auto"/>
                <w:sz w:val="20"/>
                <w:szCs w:val="20"/>
              </w:rPr>
            </w:pPr>
            <w:r w:rsidRPr="00D8095D">
              <w:rPr>
                <w:rFonts w:ascii="Arial" w:hAnsi="Arial" w:cs="Arial"/>
                <w:b/>
                <w:bCs/>
                <w:color w:val="auto"/>
                <w:sz w:val="20"/>
                <w:szCs w:val="20"/>
              </w:rPr>
              <w:lastRenderedPageBreak/>
              <w:t>AO10</w:t>
            </w:r>
            <w:r>
              <w:rPr>
                <w:rFonts w:ascii="Arial" w:hAnsi="Arial" w:cs="Arial"/>
                <w:b/>
                <w:bCs/>
                <w:color w:val="auto"/>
                <w:sz w:val="20"/>
                <w:szCs w:val="20"/>
              </w:rPr>
              <w:t>3</w:t>
            </w:r>
            <w:r w:rsidRPr="00D8095D">
              <w:rPr>
                <w:rFonts w:ascii="Arial" w:hAnsi="Arial" w:cs="Arial"/>
                <w:b/>
                <w:bCs/>
                <w:color w:val="auto"/>
                <w:sz w:val="20"/>
                <w:szCs w:val="20"/>
              </w:rPr>
              <w:t xml:space="preserve">.1 Clearing </w:t>
            </w:r>
            <w:r w:rsidRPr="00D8095D">
              <w:rPr>
                <w:rFonts w:ascii="Arial" w:hAnsi="Arial" w:cs="Arial"/>
                <w:color w:val="auto"/>
                <w:sz w:val="20"/>
                <w:szCs w:val="20"/>
              </w:rPr>
              <w:t xml:space="preserve">does not occur within any of the following areas: </w:t>
            </w:r>
          </w:p>
          <w:p w14:paraId="6BBCC96B" w14:textId="1F681064" w:rsidR="00F549A1" w:rsidRPr="00D8095D" w:rsidRDefault="00F549A1" w:rsidP="00025B6D">
            <w:pPr>
              <w:pStyle w:val="Default"/>
              <w:numPr>
                <w:ilvl w:val="0"/>
                <w:numId w:val="280"/>
              </w:numPr>
              <w:rPr>
                <w:rFonts w:ascii="Arial" w:hAnsi="Arial" w:cs="Arial"/>
                <w:color w:val="auto"/>
                <w:sz w:val="20"/>
                <w:szCs w:val="20"/>
              </w:rPr>
            </w:pPr>
            <w:r w:rsidRPr="00D8095D">
              <w:rPr>
                <w:rFonts w:ascii="Arial" w:hAnsi="Arial" w:cs="Arial"/>
                <w:color w:val="auto"/>
                <w:sz w:val="20"/>
                <w:szCs w:val="20"/>
              </w:rPr>
              <w:lastRenderedPageBreak/>
              <w:t xml:space="preserve">inside the </w:t>
            </w:r>
            <w:r w:rsidRPr="00D8095D">
              <w:rPr>
                <w:rFonts w:ascii="Arial" w:hAnsi="Arial" w:cs="Arial"/>
                <w:b/>
                <w:bCs/>
                <w:color w:val="auto"/>
                <w:sz w:val="20"/>
                <w:szCs w:val="20"/>
              </w:rPr>
              <w:t xml:space="preserve">defining bank </w:t>
            </w:r>
            <w:r w:rsidRPr="00D8095D">
              <w:rPr>
                <w:rFonts w:ascii="Arial" w:hAnsi="Arial" w:cs="Arial"/>
                <w:color w:val="auto"/>
                <w:sz w:val="20"/>
                <w:szCs w:val="20"/>
              </w:rPr>
              <w:t xml:space="preserve">of a </w:t>
            </w:r>
            <w:r w:rsidRPr="00D8095D">
              <w:rPr>
                <w:rFonts w:ascii="Arial" w:hAnsi="Arial" w:cs="Arial"/>
                <w:b/>
                <w:bCs/>
                <w:color w:val="auto"/>
                <w:sz w:val="20"/>
                <w:szCs w:val="20"/>
              </w:rPr>
              <w:t xml:space="preserve">watercourse </w:t>
            </w:r>
            <w:r w:rsidRPr="00D8095D">
              <w:rPr>
                <w:rFonts w:ascii="Arial" w:hAnsi="Arial" w:cs="Arial"/>
                <w:color w:val="auto"/>
                <w:sz w:val="20"/>
                <w:szCs w:val="20"/>
              </w:rPr>
              <w:t xml:space="preserve">or </w:t>
            </w:r>
            <w:r w:rsidRPr="00D8095D">
              <w:rPr>
                <w:rFonts w:ascii="Arial" w:hAnsi="Arial" w:cs="Arial"/>
                <w:b/>
                <w:bCs/>
                <w:color w:val="auto"/>
                <w:sz w:val="20"/>
                <w:szCs w:val="20"/>
              </w:rPr>
              <w:t>drainage feature</w:t>
            </w:r>
            <w:r w:rsidRPr="005E66AA">
              <w:rPr>
                <w:rFonts w:ascii="Arial" w:hAnsi="Arial" w:cs="Arial"/>
                <w:color w:val="auto"/>
                <w:sz w:val="20"/>
                <w:szCs w:val="20"/>
              </w:rPr>
              <w:t>; and</w:t>
            </w:r>
            <w:r w:rsidRPr="00D8095D">
              <w:rPr>
                <w:rFonts w:ascii="Arial" w:hAnsi="Arial" w:cs="Arial"/>
                <w:b/>
                <w:bCs/>
                <w:color w:val="auto"/>
                <w:sz w:val="20"/>
                <w:szCs w:val="20"/>
              </w:rPr>
              <w:t xml:space="preserve"> </w:t>
            </w:r>
          </w:p>
          <w:p w14:paraId="4487F007" w14:textId="23B52EE6" w:rsidR="00F549A1" w:rsidRPr="00D8095D" w:rsidRDefault="00F549A1" w:rsidP="00025B6D">
            <w:pPr>
              <w:pStyle w:val="Default"/>
              <w:numPr>
                <w:ilvl w:val="0"/>
                <w:numId w:val="280"/>
              </w:numPr>
              <w:rPr>
                <w:rFonts w:ascii="Arial" w:hAnsi="Arial" w:cs="Arial"/>
                <w:color w:val="auto"/>
                <w:sz w:val="20"/>
                <w:szCs w:val="20"/>
              </w:rPr>
            </w:pPr>
            <w:r w:rsidRPr="00D8095D">
              <w:rPr>
                <w:rFonts w:ascii="Arial" w:hAnsi="Arial" w:cs="Arial"/>
                <w:color w:val="auto"/>
                <w:sz w:val="20"/>
                <w:szCs w:val="20"/>
              </w:rPr>
              <w:t xml:space="preserve">within the relevant distance of the </w:t>
            </w:r>
            <w:r w:rsidRPr="00D8095D">
              <w:rPr>
                <w:rFonts w:ascii="Arial" w:hAnsi="Arial" w:cs="Arial"/>
                <w:b/>
                <w:bCs/>
                <w:color w:val="auto"/>
                <w:sz w:val="20"/>
                <w:szCs w:val="20"/>
              </w:rPr>
              <w:t xml:space="preserve">defining bank </w:t>
            </w:r>
            <w:r w:rsidRPr="00D8095D">
              <w:rPr>
                <w:rFonts w:ascii="Arial" w:hAnsi="Arial" w:cs="Arial"/>
                <w:color w:val="auto"/>
                <w:sz w:val="20"/>
                <w:szCs w:val="20"/>
              </w:rPr>
              <w:t xml:space="preserve">of any </w:t>
            </w:r>
            <w:r w:rsidRPr="00D8095D">
              <w:rPr>
                <w:rFonts w:ascii="Arial" w:hAnsi="Arial" w:cs="Arial"/>
                <w:b/>
                <w:bCs/>
                <w:color w:val="auto"/>
                <w:sz w:val="20"/>
                <w:szCs w:val="20"/>
              </w:rPr>
              <w:t xml:space="preserve">watercourse </w:t>
            </w:r>
            <w:r w:rsidRPr="00D8095D">
              <w:rPr>
                <w:rFonts w:ascii="Arial" w:hAnsi="Arial" w:cs="Arial"/>
                <w:color w:val="auto"/>
                <w:sz w:val="20"/>
                <w:szCs w:val="20"/>
              </w:rPr>
              <w:t xml:space="preserve">or </w:t>
            </w:r>
            <w:r w:rsidRPr="00D8095D">
              <w:rPr>
                <w:rFonts w:ascii="Arial" w:hAnsi="Arial" w:cs="Arial"/>
                <w:b/>
                <w:bCs/>
                <w:color w:val="auto"/>
                <w:sz w:val="20"/>
                <w:szCs w:val="20"/>
              </w:rPr>
              <w:t xml:space="preserve">drainage feature </w:t>
            </w:r>
            <w:r w:rsidRPr="00D8095D">
              <w:rPr>
                <w:rFonts w:ascii="Arial" w:hAnsi="Arial" w:cs="Arial"/>
                <w:color w:val="auto"/>
                <w:sz w:val="20"/>
                <w:szCs w:val="20"/>
              </w:rPr>
              <w:t xml:space="preserve">in </w:t>
            </w:r>
            <w:r w:rsidRPr="00BC2587">
              <w:rPr>
                <w:rFonts w:ascii="Arial" w:hAnsi="Arial" w:cs="Arial"/>
                <w:color w:val="auto"/>
                <w:sz w:val="20"/>
                <w:szCs w:val="20"/>
              </w:rPr>
              <w:t>reference table 2</w:t>
            </w:r>
            <w:r>
              <w:rPr>
                <w:rFonts w:ascii="Arial" w:hAnsi="Arial" w:cs="Arial"/>
                <w:color w:val="auto"/>
                <w:sz w:val="20"/>
                <w:szCs w:val="20"/>
              </w:rPr>
              <w:t xml:space="preserve"> </w:t>
            </w:r>
            <w:r w:rsidRPr="00D8095D">
              <w:rPr>
                <w:rFonts w:ascii="Arial" w:hAnsi="Arial" w:cs="Arial"/>
                <w:color w:val="auto"/>
                <w:sz w:val="20"/>
                <w:szCs w:val="20"/>
              </w:rPr>
              <w:t xml:space="preserve">of this code. </w:t>
            </w:r>
          </w:p>
          <w:p w14:paraId="2E101496" w14:textId="77777777" w:rsidR="00F549A1" w:rsidRPr="009B43A4" w:rsidRDefault="00F549A1" w:rsidP="00A57696">
            <w:pPr>
              <w:pStyle w:val="Default"/>
              <w:rPr>
                <w:rFonts w:ascii="Arial" w:hAnsi="Arial" w:cs="Arial"/>
                <w:color w:val="auto"/>
                <w:sz w:val="20"/>
                <w:szCs w:val="20"/>
              </w:rPr>
            </w:pPr>
          </w:p>
          <w:p w14:paraId="6C8CD41B" w14:textId="77777777" w:rsidR="00F549A1" w:rsidRPr="009B43A4" w:rsidRDefault="00F549A1" w:rsidP="00A57696">
            <w:pPr>
              <w:pStyle w:val="Default"/>
              <w:rPr>
                <w:rFonts w:ascii="Arial" w:hAnsi="Arial" w:cs="Arial"/>
                <w:color w:val="auto"/>
                <w:sz w:val="20"/>
                <w:szCs w:val="20"/>
              </w:rPr>
            </w:pPr>
            <w:r w:rsidRPr="009B43A4">
              <w:rPr>
                <w:rFonts w:ascii="Arial" w:hAnsi="Arial" w:cs="Arial"/>
                <w:color w:val="auto"/>
                <w:sz w:val="20"/>
                <w:szCs w:val="20"/>
              </w:rPr>
              <w:t xml:space="preserve">OR </w:t>
            </w:r>
          </w:p>
          <w:p w14:paraId="5667FCE8" w14:textId="77777777" w:rsidR="00F549A1" w:rsidRPr="009B43A4" w:rsidRDefault="00F549A1" w:rsidP="00A57696">
            <w:pPr>
              <w:pStyle w:val="Default"/>
              <w:rPr>
                <w:rFonts w:ascii="Arial" w:hAnsi="Arial" w:cs="Arial"/>
                <w:color w:val="auto"/>
                <w:sz w:val="20"/>
                <w:szCs w:val="20"/>
              </w:rPr>
            </w:pPr>
          </w:p>
          <w:p w14:paraId="3022F77D" w14:textId="41D46AA4" w:rsidR="00F549A1" w:rsidRPr="00D8095D" w:rsidRDefault="00F549A1" w:rsidP="00A57696">
            <w:pPr>
              <w:pStyle w:val="Default"/>
              <w:rPr>
                <w:rFonts w:ascii="Arial" w:eastAsia="Calibri" w:hAnsi="Arial" w:cs="Arial"/>
                <w:b/>
                <w:bCs/>
                <w:color w:val="auto"/>
                <w:sz w:val="20"/>
                <w:szCs w:val="20"/>
                <w:lang w:val="en-US" w:eastAsia="en-US"/>
              </w:rPr>
            </w:pPr>
            <w:r w:rsidRPr="00D8095D">
              <w:rPr>
                <w:rFonts w:ascii="Arial" w:eastAsia="Calibri" w:hAnsi="Arial" w:cs="Arial"/>
                <w:b/>
                <w:bCs/>
                <w:color w:val="auto"/>
                <w:sz w:val="20"/>
                <w:szCs w:val="20"/>
                <w:lang w:val="en-US" w:eastAsia="en-US"/>
              </w:rPr>
              <w:t>AO10</w:t>
            </w:r>
            <w:r>
              <w:rPr>
                <w:rFonts w:ascii="Arial" w:eastAsia="Calibri" w:hAnsi="Arial" w:cs="Arial"/>
                <w:b/>
                <w:bCs/>
                <w:color w:val="auto"/>
                <w:sz w:val="20"/>
                <w:szCs w:val="20"/>
                <w:lang w:val="en-US" w:eastAsia="en-US"/>
              </w:rPr>
              <w:t>3</w:t>
            </w:r>
            <w:r w:rsidRPr="00D8095D">
              <w:rPr>
                <w:rFonts w:ascii="Arial" w:eastAsia="Calibri" w:hAnsi="Arial" w:cs="Arial"/>
                <w:b/>
                <w:bCs/>
                <w:color w:val="auto"/>
                <w:sz w:val="20"/>
                <w:szCs w:val="20"/>
                <w:lang w:val="en-US" w:eastAsia="en-US"/>
              </w:rPr>
              <w:t xml:space="preserve">.2 Clearing </w:t>
            </w:r>
            <w:r w:rsidRPr="00D8095D">
              <w:rPr>
                <w:rFonts w:ascii="Arial" w:eastAsia="Calibri" w:hAnsi="Arial" w:cs="Arial"/>
                <w:color w:val="auto"/>
                <w:sz w:val="20"/>
                <w:szCs w:val="20"/>
                <w:lang w:val="en-US" w:eastAsia="en-US"/>
              </w:rPr>
              <w:t>in any</w:t>
            </w:r>
            <w:r w:rsidRPr="00D8095D">
              <w:rPr>
                <w:rFonts w:ascii="Arial" w:eastAsia="Calibri" w:hAnsi="Arial" w:cs="Arial"/>
                <w:b/>
                <w:bCs/>
                <w:color w:val="auto"/>
                <w:sz w:val="20"/>
                <w:szCs w:val="20"/>
                <w:lang w:val="en-US" w:eastAsia="en-US"/>
              </w:rPr>
              <w:t xml:space="preserve"> watercourse </w:t>
            </w:r>
            <w:r w:rsidRPr="00D8095D">
              <w:rPr>
                <w:rFonts w:ascii="Arial" w:eastAsia="Calibri" w:hAnsi="Arial" w:cs="Arial"/>
                <w:color w:val="auto"/>
                <w:sz w:val="20"/>
                <w:szCs w:val="20"/>
                <w:lang w:val="en-US" w:eastAsia="en-US"/>
              </w:rPr>
              <w:t>or</w:t>
            </w:r>
            <w:r w:rsidRPr="00D8095D">
              <w:rPr>
                <w:rFonts w:ascii="Arial" w:eastAsia="Calibri" w:hAnsi="Arial" w:cs="Arial"/>
                <w:b/>
                <w:bCs/>
                <w:color w:val="auto"/>
                <w:sz w:val="20"/>
                <w:szCs w:val="20"/>
                <w:lang w:val="en-US" w:eastAsia="en-US"/>
              </w:rPr>
              <w:t xml:space="preserve"> drainage feature</w:t>
            </w:r>
            <w:r w:rsidRPr="00D8095D">
              <w:rPr>
                <w:rFonts w:ascii="Arial" w:eastAsia="Calibri" w:hAnsi="Arial" w:cs="Arial"/>
                <w:color w:val="auto"/>
                <w:sz w:val="20"/>
                <w:szCs w:val="20"/>
                <w:lang w:val="en-US" w:eastAsia="en-US"/>
              </w:rPr>
              <w:t>, or within the relevant distance of the</w:t>
            </w:r>
            <w:r w:rsidRPr="00D8095D">
              <w:rPr>
                <w:rFonts w:ascii="Arial" w:eastAsia="Calibri" w:hAnsi="Arial" w:cs="Arial"/>
                <w:b/>
                <w:bCs/>
                <w:color w:val="auto"/>
                <w:sz w:val="20"/>
                <w:szCs w:val="20"/>
                <w:lang w:val="en-US" w:eastAsia="en-US"/>
              </w:rPr>
              <w:t xml:space="preserve"> defining bank </w:t>
            </w:r>
            <w:r w:rsidRPr="00D8095D">
              <w:rPr>
                <w:rFonts w:ascii="Arial" w:eastAsia="Calibri" w:hAnsi="Arial" w:cs="Arial"/>
                <w:color w:val="auto"/>
                <w:sz w:val="20"/>
                <w:szCs w:val="20"/>
                <w:lang w:val="en-US" w:eastAsia="en-US"/>
              </w:rPr>
              <w:t>of any</w:t>
            </w:r>
            <w:r w:rsidRPr="00D8095D">
              <w:rPr>
                <w:rFonts w:ascii="Arial" w:eastAsia="Calibri" w:hAnsi="Arial" w:cs="Arial"/>
                <w:b/>
                <w:bCs/>
                <w:color w:val="auto"/>
                <w:sz w:val="20"/>
                <w:szCs w:val="20"/>
                <w:lang w:val="en-US" w:eastAsia="en-US"/>
              </w:rPr>
              <w:t xml:space="preserve"> watercourse </w:t>
            </w:r>
            <w:r w:rsidRPr="00D8095D">
              <w:rPr>
                <w:rFonts w:ascii="Arial" w:eastAsia="Calibri" w:hAnsi="Arial" w:cs="Arial"/>
                <w:color w:val="auto"/>
                <w:sz w:val="20"/>
                <w:szCs w:val="20"/>
                <w:lang w:val="en-US" w:eastAsia="en-US"/>
              </w:rPr>
              <w:t>or</w:t>
            </w:r>
            <w:r w:rsidRPr="00D8095D">
              <w:rPr>
                <w:rFonts w:ascii="Arial" w:eastAsia="Calibri" w:hAnsi="Arial" w:cs="Arial"/>
                <w:b/>
                <w:bCs/>
                <w:color w:val="auto"/>
                <w:sz w:val="20"/>
                <w:szCs w:val="20"/>
                <w:lang w:val="en-US" w:eastAsia="en-US"/>
              </w:rPr>
              <w:t xml:space="preserve"> drainage feature </w:t>
            </w:r>
            <w:r w:rsidRPr="00D8095D">
              <w:rPr>
                <w:rFonts w:ascii="Arial" w:eastAsia="Calibri" w:hAnsi="Arial" w:cs="Arial"/>
                <w:color w:val="auto"/>
                <w:sz w:val="20"/>
                <w:szCs w:val="20"/>
                <w:lang w:val="en-US" w:eastAsia="en-US"/>
              </w:rPr>
              <w:t xml:space="preserve">in </w:t>
            </w:r>
            <w:r w:rsidRPr="00BC2587">
              <w:rPr>
                <w:rFonts w:ascii="Arial" w:eastAsia="Calibri" w:hAnsi="Arial" w:cs="Arial"/>
                <w:color w:val="auto"/>
                <w:sz w:val="20"/>
                <w:szCs w:val="20"/>
                <w:lang w:val="en-US" w:eastAsia="en-US"/>
              </w:rPr>
              <w:t>reference table 2</w:t>
            </w:r>
            <w:r>
              <w:rPr>
                <w:rFonts w:ascii="Arial" w:eastAsia="Calibri" w:hAnsi="Arial" w:cs="Arial"/>
                <w:color w:val="auto"/>
                <w:sz w:val="20"/>
                <w:szCs w:val="20"/>
                <w:lang w:val="en-US" w:eastAsia="en-US"/>
              </w:rPr>
              <w:t xml:space="preserve"> </w:t>
            </w:r>
            <w:r w:rsidRPr="00D8095D">
              <w:rPr>
                <w:rFonts w:ascii="Arial" w:eastAsia="Calibri" w:hAnsi="Arial" w:cs="Arial"/>
                <w:color w:val="auto"/>
                <w:sz w:val="20"/>
                <w:szCs w:val="20"/>
                <w:lang w:val="en-US" w:eastAsia="en-US"/>
              </w:rPr>
              <w:t>of this code only occurs where:</w:t>
            </w:r>
            <w:r w:rsidRPr="00D8095D">
              <w:rPr>
                <w:rFonts w:ascii="Arial" w:eastAsia="Calibri" w:hAnsi="Arial" w:cs="Arial"/>
                <w:b/>
                <w:bCs/>
                <w:color w:val="auto"/>
                <w:sz w:val="20"/>
                <w:szCs w:val="20"/>
                <w:lang w:val="en-US" w:eastAsia="en-US"/>
              </w:rPr>
              <w:t xml:space="preserve"> </w:t>
            </w:r>
          </w:p>
          <w:p w14:paraId="487D42FD" w14:textId="77777777" w:rsidR="00F549A1" w:rsidRPr="00D8095D" w:rsidRDefault="00F549A1" w:rsidP="00DA7801">
            <w:pPr>
              <w:numPr>
                <w:ilvl w:val="0"/>
                <w:numId w:val="53"/>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does not exceed 0.5 hectares; and </w:t>
            </w:r>
          </w:p>
          <w:p w14:paraId="087FAFD1" w14:textId="77777777" w:rsidR="00F549A1" w:rsidRPr="00D8095D" w:rsidRDefault="00F549A1" w:rsidP="00DA7801">
            <w:pPr>
              <w:numPr>
                <w:ilvl w:val="0"/>
                <w:numId w:val="53"/>
              </w:numPr>
              <w:rPr>
                <w:rFonts w:eastAsia="MS Mincho" w:cs="Arial"/>
                <w:color w:val="auto"/>
                <w:lang w:val="en-US"/>
              </w:rPr>
            </w:pPr>
            <w:r w:rsidRPr="00D8095D">
              <w:rPr>
                <w:rFonts w:eastAsia="MS Mincho" w:cs="Arial"/>
                <w:b/>
                <w:bCs/>
                <w:color w:val="auto"/>
                <w:lang w:val="en-US"/>
              </w:rPr>
              <w:t xml:space="preserve">clearing </w:t>
            </w:r>
            <w:r w:rsidRPr="00D8095D">
              <w:rPr>
                <w:rFonts w:eastAsia="MS Mincho" w:cs="Arial"/>
                <w:color w:val="auto"/>
                <w:lang w:val="en-US"/>
              </w:rPr>
              <w:t xml:space="preserve">retains all </w:t>
            </w:r>
            <w:r w:rsidRPr="00D8095D">
              <w:rPr>
                <w:rFonts w:eastAsia="MS Mincho" w:cs="Arial"/>
                <w:b/>
                <w:bCs/>
                <w:color w:val="auto"/>
                <w:lang w:val="en-US"/>
              </w:rPr>
              <w:t xml:space="preserve">mature trees </w:t>
            </w:r>
            <w:r w:rsidRPr="00D8095D">
              <w:rPr>
                <w:rFonts w:eastAsia="MS Mincho" w:cs="Arial"/>
                <w:color w:val="auto"/>
                <w:lang w:val="en-US"/>
              </w:rPr>
              <w:t xml:space="preserve">and </w:t>
            </w:r>
            <w:r w:rsidRPr="00D8095D">
              <w:rPr>
                <w:rFonts w:eastAsia="MS Mincho" w:cs="Arial"/>
                <w:b/>
                <w:bCs/>
                <w:color w:val="auto"/>
                <w:lang w:val="en-US"/>
              </w:rPr>
              <w:t>habitat trees</w:t>
            </w:r>
            <w:r w:rsidRPr="00D8095D">
              <w:rPr>
                <w:rFonts w:eastAsia="MS Mincho" w:cs="Arial"/>
                <w:color w:val="auto"/>
                <w:lang w:val="en-US"/>
              </w:rPr>
              <w:t xml:space="preserve">. </w:t>
            </w:r>
          </w:p>
          <w:p w14:paraId="2588987A" w14:textId="77777777" w:rsidR="00F549A1" w:rsidRPr="00D8095D" w:rsidRDefault="00F549A1" w:rsidP="00591687">
            <w:pPr>
              <w:pStyle w:val="Default"/>
              <w:rPr>
                <w:rFonts w:ascii="Arial" w:eastAsia="Calibri" w:hAnsi="Arial" w:cs="Arial"/>
                <w:b/>
                <w:bCs/>
                <w:color w:val="auto"/>
                <w:sz w:val="20"/>
                <w:szCs w:val="20"/>
                <w:lang w:val="en-US" w:eastAsia="en-US"/>
              </w:rPr>
            </w:pPr>
          </w:p>
          <w:p w14:paraId="044E58F7" w14:textId="77777777" w:rsidR="00F549A1" w:rsidRPr="00D8095D" w:rsidRDefault="00F549A1" w:rsidP="00591687">
            <w:pPr>
              <w:pStyle w:val="Default"/>
              <w:rPr>
                <w:rFonts w:ascii="Arial" w:eastAsia="Calibri" w:hAnsi="Arial" w:cs="Arial"/>
                <w:color w:val="auto"/>
                <w:sz w:val="20"/>
                <w:szCs w:val="20"/>
                <w:lang w:val="en-US" w:eastAsia="en-US"/>
              </w:rPr>
            </w:pPr>
            <w:r w:rsidRPr="00D8095D">
              <w:rPr>
                <w:rFonts w:ascii="Arial" w:eastAsia="Calibri" w:hAnsi="Arial" w:cs="Arial"/>
                <w:color w:val="auto"/>
                <w:sz w:val="20"/>
                <w:szCs w:val="20"/>
                <w:lang w:val="en-US" w:eastAsia="en-US"/>
              </w:rPr>
              <w:t xml:space="preserve">OR </w:t>
            </w:r>
          </w:p>
          <w:p w14:paraId="4CB7AAA3" w14:textId="77777777" w:rsidR="00F549A1" w:rsidRPr="00D8095D" w:rsidRDefault="00F549A1" w:rsidP="00591687">
            <w:pPr>
              <w:pStyle w:val="Default"/>
              <w:rPr>
                <w:rFonts w:ascii="Arial" w:eastAsia="Calibri" w:hAnsi="Arial" w:cs="Arial"/>
                <w:b/>
                <w:bCs/>
                <w:color w:val="auto"/>
                <w:sz w:val="20"/>
                <w:szCs w:val="20"/>
                <w:lang w:val="en-US" w:eastAsia="en-US"/>
              </w:rPr>
            </w:pPr>
          </w:p>
          <w:p w14:paraId="3D19FDD1" w14:textId="1BEFE470" w:rsidR="00F549A1" w:rsidRPr="00D8095D" w:rsidRDefault="00F549A1" w:rsidP="00591687">
            <w:pPr>
              <w:pStyle w:val="BodyText1"/>
              <w:spacing w:after="0"/>
              <w:rPr>
                <w:rFonts w:eastAsia="Calibri"/>
                <w:b/>
                <w:bCs/>
                <w:szCs w:val="20"/>
                <w:lang w:val="en-US" w:eastAsia="en-US"/>
              </w:rPr>
            </w:pPr>
            <w:r w:rsidRPr="00D8095D">
              <w:rPr>
                <w:rFonts w:eastAsia="Calibri"/>
                <w:b/>
                <w:bCs/>
                <w:szCs w:val="20"/>
                <w:lang w:val="en-US" w:eastAsia="en-US"/>
              </w:rPr>
              <w:t>AO10</w:t>
            </w:r>
            <w:r>
              <w:rPr>
                <w:rFonts w:eastAsia="Calibri"/>
                <w:b/>
                <w:bCs/>
                <w:szCs w:val="20"/>
                <w:lang w:val="en-US" w:eastAsia="en-US"/>
              </w:rPr>
              <w:t>3</w:t>
            </w:r>
            <w:r w:rsidRPr="00D8095D">
              <w:rPr>
                <w:rFonts w:eastAsia="Calibri"/>
                <w:b/>
                <w:bCs/>
                <w:szCs w:val="20"/>
                <w:lang w:val="en-US" w:eastAsia="en-US"/>
              </w:rPr>
              <w:t xml:space="preserve">.3 Clearing to provide necessary access to undertake necessary environmental clearing only occurs where: </w:t>
            </w:r>
          </w:p>
          <w:p w14:paraId="292B0329" w14:textId="77777777" w:rsidR="00F549A1" w:rsidRPr="00D8095D" w:rsidRDefault="00F549A1" w:rsidP="00DA7801">
            <w:pPr>
              <w:numPr>
                <w:ilvl w:val="0"/>
                <w:numId w:val="54"/>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does not exceed 10 metres in width; and </w:t>
            </w:r>
          </w:p>
          <w:p w14:paraId="7224F344" w14:textId="77777777" w:rsidR="00F549A1" w:rsidRPr="00D8095D" w:rsidRDefault="00F549A1" w:rsidP="00DA7801">
            <w:pPr>
              <w:numPr>
                <w:ilvl w:val="0"/>
                <w:numId w:val="54"/>
              </w:numPr>
              <w:rPr>
                <w:rFonts w:eastAsia="MS Mincho" w:cs="Arial"/>
                <w:color w:val="auto"/>
                <w:lang w:val="en-US"/>
              </w:rPr>
            </w:pPr>
            <w:r w:rsidRPr="00D8095D">
              <w:rPr>
                <w:rFonts w:eastAsia="MS Mincho" w:cs="Arial"/>
                <w:b/>
                <w:bCs/>
                <w:color w:val="auto"/>
                <w:lang w:val="en-US"/>
              </w:rPr>
              <w:t>clearing</w:t>
            </w:r>
            <w:r w:rsidRPr="00D8095D">
              <w:rPr>
                <w:rFonts w:eastAsia="MS Mincho" w:cs="Arial"/>
                <w:color w:val="auto"/>
                <w:lang w:val="en-US"/>
              </w:rPr>
              <w:t xml:space="preserve"> retains all </w:t>
            </w:r>
            <w:r w:rsidRPr="00D8095D">
              <w:rPr>
                <w:rFonts w:eastAsia="MS Mincho" w:cs="Arial"/>
                <w:b/>
                <w:bCs/>
                <w:color w:val="auto"/>
                <w:lang w:val="en-US"/>
              </w:rPr>
              <w:t xml:space="preserve">mature trees </w:t>
            </w:r>
            <w:r w:rsidRPr="00D8095D">
              <w:rPr>
                <w:rFonts w:eastAsia="MS Mincho" w:cs="Arial"/>
                <w:color w:val="auto"/>
                <w:lang w:val="en-US"/>
              </w:rPr>
              <w:t xml:space="preserve">and </w:t>
            </w:r>
            <w:r w:rsidRPr="00D8095D">
              <w:rPr>
                <w:rFonts w:eastAsia="MS Mincho" w:cs="Arial"/>
                <w:b/>
                <w:bCs/>
                <w:color w:val="auto"/>
                <w:lang w:val="en-US"/>
              </w:rPr>
              <w:t>habitat trees</w:t>
            </w:r>
            <w:r w:rsidRPr="00D8095D">
              <w:rPr>
                <w:rFonts w:eastAsia="MS Mincho" w:cs="Arial"/>
                <w:color w:val="auto"/>
                <w:lang w:val="en-US"/>
              </w:rPr>
              <w:t xml:space="preserve">; and </w:t>
            </w:r>
          </w:p>
          <w:p w14:paraId="0E955A76" w14:textId="77777777" w:rsidR="00F549A1" w:rsidRPr="00D8095D" w:rsidRDefault="00F549A1" w:rsidP="00DA7801">
            <w:pPr>
              <w:numPr>
                <w:ilvl w:val="0"/>
                <w:numId w:val="54"/>
              </w:numPr>
              <w:rPr>
                <w:rFonts w:eastAsia="MS Mincho" w:cs="Arial"/>
                <w:color w:val="auto"/>
                <w:lang w:val="en-US"/>
              </w:rPr>
            </w:pPr>
            <w:r w:rsidRPr="00D8095D">
              <w:rPr>
                <w:rFonts w:eastAsia="Calibri" w:cs="Arial"/>
                <w:color w:val="auto"/>
                <w:lang w:val="en-US"/>
              </w:rPr>
              <w:t xml:space="preserve">the access track: </w:t>
            </w:r>
          </w:p>
          <w:p w14:paraId="3C6EFB34" w14:textId="77777777" w:rsidR="00F549A1" w:rsidRPr="00D8095D" w:rsidRDefault="00F549A1" w:rsidP="00DA7801">
            <w:pPr>
              <w:pStyle w:val="ListParagraph"/>
              <w:numPr>
                <w:ilvl w:val="0"/>
                <w:numId w:val="55"/>
              </w:numPr>
              <w:tabs>
                <w:tab w:val="left" w:pos="4883"/>
              </w:tabs>
              <w:kinsoku w:val="0"/>
              <w:overflowPunct w:val="0"/>
              <w:autoSpaceDE w:val="0"/>
              <w:autoSpaceDN w:val="0"/>
              <w:adjustRightInd w:val="0"/>
              <w:spacing w:before="30"/>
              <w:contextualSpacing w:val="0"/>
              <w:rPr>
                <w:color w:val="auto"/>
              </w:rPr>
            </w:pPr>
            <w:r w:rsidRPr="00D8095D">
              <w:rPr>
                <w:color w:val="auto"/>
              </w:rPr>
              <w:t xml:space="preserve">runs parallel to a </w:t>
            </w:r>
            <w:r w:rsidRPr="00D8095D">
              <w:rPr>
                <w:b/>
                <w:bCs/>
                <w:color w:val="auto"/>
              </w:rPr>
              <w:t xml:space="preserve">watercourse </w:t>
            </w:r>
            <w:r w:rsidRPr="00D8095D">
              <w:rPr>
                <w:color w:val="auto"/>
              </w:rPr>
              <w:t xml:space="preserve">or </w:t>
            </w:r>
            <w:r w:rsidRPr="00D8095D">
              <w:rPr>
                <w:b/>
                <w:bCs/>
                <w:color w:val="auto"/>
              </w:rPr>
              <w:t xml:space="preserve">drainage feature </w:t>
            </w:r>
            <w:r w:rsidRPr="00D8095D">
              <w:rPr>
                <w:color w:val="auto"/>
              </w:rPr>
              <w:t xml:space="preserve">and </w:t>
            </w:r>
            <w:r w:rsidRPr="00D8095D">
              <w:rPr>
                <w:b/>
                <w:bCs/>
                <w:color w:val="auto"/>
              </w:rPr>
              <w:t>clearing</w:t>
            </w:r>
            <w:r w:rsidRPr="00D8095D">
              <w:rPr>
                <w:color w:val="auto"/>
              </w:rPr>
              <w:t xml:space="preserve"> is not within 10 metres of the </w:t>
            </w:r>
            <w:r w:rsidRPr="00D8095D">
              <w:rPr>
                <w:b/>
                <w:bCs/>
                <w:color w:val="auto"/>
              </w:rPr>
              <w:t xml:space="preserve">defining bank </w:t>
            </w:r>
            <w:r w:rsidRPr="00D8095D">
              <w:rPr>
                <w:color w:val="auto"/>
              </w:rPr>
              <w:t xml:space="preserve">of a </w:t>
            </w:r>
            <w:r w:rsidRPr="00D8095D">
              <w:rPr>
                <w:b/>
                <w:bCs/>
                <w:color w:val="auto"/>
              </w:rPr>
              <w:t>watercourse</w:t>
            </w:r>
            <w:r w:rsidRPr="00D8095D">
              <w:rPr>
                <w:color w:val="auto"/>
              </w:rPr>
              <w:t xml:space="preserve"> or </w:t>
            </w:r>
            <w:r w:rsidRPr="00D8095D">
              <w:rPr>
                <w:b/>
                <w:bCs/>
                <w:color w:val="auto"/>
              </w:rPr>
              <w:t>drainage feature</w:t>
            </w:r>
            <w:r w:rsidRPr="00D8095D">
              <w:rPr>
                <w:color w:val="auto"/>
              </w:rPr>
              <w:t xml:space="preserve">; or </w:t>
            </w:r>
          </w:p>
          <w:p w14:paraId="46B4BE1C" w14:textId="207826A3" w:rsidR="00F549A1" w:rsidRPr="00D8095D" w:rsidRDefault="00F549A1" w:rsidP="00DA7801">
            <w:pPr>
              <w:pStyle w:val="ListParagraph"/>
              <w:numPr>
                <w:ilvl w:val="0"/>
                <w:numId w:val="55"/>
              </w:numPr>
              <w:tabs>
                <w:tab w:val="left" w:pos="4883"/>
              </w:tabs>
              <w:kinsoku w:val="0"/>
              <w:overflowPunct w:val="0"/>
              <w:autoSpaceDE w:val="0"/>
              <w:autoSpaceDN w:val="0"/>
              <w:adjustRightInd w:val="0"/>
              <w:spacing w:before="30"/>
              <w:contextualSpacing w:val="0"/>
              <w:rPr>
                <w:color w:val="auto"/>
              </w:rPr>
            </w:pPr>
            <w:r w:rsidRPr="00D8095D">
              <w:rPr>
                <w:color w:val="auto"/>
              </w:rPr>
              <w:t xml:space="preserve">is required to provide access across the </w:t>
            </w:r>
            <w:r w:rsidRPr="00D8095D">
              <w:rPr>
                <w:b/>
                <w:bCs/>
                <w:color w:val="auto"/>
              </w:rPr>
              <w:t xml:space="preserve">watercourse </w:t>
            </w:r>
            <w:r w:rsidRPr="00D8095D">
              <w:rPr>
                <w:color w:val="auto"/>
              </w:rPr>
              <w:t xml:space="preserve">or </w:t>
            </w:r>
            <w:r w:rsidRPr="00D8095D">
              <w:rPr>
                <w:b/>
                <w:bCs/>
                <w:color w:val="auto"/>
              </w:rPr>
              <w:t>drainage feature</w:t>
            </w:r>
            <w:r w:rsidRPr="00D8095D">
              <w:rPr>
                <w:color w:val="auto"/>
              </w:rPr>
              <w:t xml:space="preserve">. </w:t>
            </w:r>
          </w:p>
        </w:tc>
        <w:tc>
          <w:tcPr>
            <w:tcW w:w="1650" w:type="pct"/>
          </w:tcPr>
          <w:p w14:paraId="6AC81364" w14:textId="77777777" w:rsidR="00F549A1" w:rsidRPr="00D8095D" w:rsidRDefault="00F549A1" w:rsidP="00A57696">
            <w:pPr>
              <w:pStyle w:val="Default"/>
              <w:rPr>
                <w:rFonts w:ascii="Arial" w:hAnsi="Arial" w:cs="Arial"/>
                <w:b/>
                <w:bCs/>
                <w:color w:val="auto"/>
                <w:sz w:val="20"/>
                <w:szCs w:val="20"/>
              </w:rPr>
            </w:pPr>
          </w:p>
        </w:tc>
      </w:tr>
      <w:tr w:rsidR="00F549A1" w:rsidRPr="00F76167" w14:paraId="306222E9" w14:textId="189CC2CA" w:rsidTr="00F549A1">
        <w:trPr>
          <w:trHeight w:val="1532"/>
        </w:trPr>
        <w:tc>
          <w:tcPr>
            <w:tcW w:w="1700" w:type="pct"/>
          </w:tcPr>
          <w:p w14:paraId="57C1A2E4" w14:textId="1BC41ED3" w:rsidR="00F549A1" w:rsidRPr="00D8095D" w:rsidRDefault="00F549A1" w:rsidP="00930B81">
            <w:pPr>
              <w:rPr>
                <w:rFonts w:eastAsia="+mn-ea" w:cs="+mn-cs"/>
                <w:color w:val="auto"/>
                <w:kern w:val="24"/>
              </w:rPr>
            </w:pPr>
            <w:r w:rsidRPr="00D8095D">
              <w:rPr>
                <w:rFonts w:eastAsia="Calibri"/>
                <w:b/>
                <w:color w:val="auto"/>
                <w:lang w:val="en-US"/>
              </w:rPr>
              <w:lastRenderedPageBreak/>
              <w:t xml:space="preserve">PO104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associated with a </w:t>
            </w:r>
            <w:r w:rsidRPr="00D8095D">
              <w:rPr>
                <w:rFonts w:cs="Calibri"/>
                <w:b/>
                <w:bCs/>
                <w:color w:val="auto"/>
              </w:rPr>
              <w:t>watercourse</w:t>
            </w:r>
            <w:r w:rsidRPr="00D8095D">
              <w:rPr>
                <w:rFonts w:cs="Calibri"/>
                <w:color w:val="auto"/>
              </w:rPr>
              <w:t xml:space="preserve"> and/or </w:t>
            </w:r>
            <w:r w:rsidRPr="00D8095D">
              <w:rPr>
                <w:rFonts w:cs="Calibri"/>
                <w:b/>
                <w:bCs/>
                <w:color w:val="auto"/>
              </w:rPr>
              <w:t>drainage feature</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and cannot be avoided and has been mitigated, the cleared area:</w:t>
            </w:r>
          </w:p>
          <w:p w14:paraId="5EC604ED" w14:textId="77777777" w:rsidR="00F549A1" w:rsidRPr="00D8095D" w:rsidRDefault="00F549A1" w:rsidP="00DA7801">
            <w:pPr>
              <w:pStyle w:val="ListParagraph"/>
              <w:numPr>
                <w:ilvl w:val="0"/>
                <w:numId w:val="254"/>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14:paraId="07EDBEAC" w14:textId="6B31563B" w:rsidR="00F549A1" w:rsidRPr="00D8095D" w:rsidRDefault="00F549A1" w:rsidP="00DA7801">
            <w:pPr>
              <w:pStyle w:val="ListParagraph"/>
              <w:numPr>
                <w:ilvl w:val="0"/>
                <w:numId w:val="254"/>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14:paraId="46B888BA" w14:textId="61511C92" w:rsidR="00F549A1" w:rsidRPr="00D8095D" w:rsidRDefault="00F549A1" w:rsidP="00591687">
            <w:pPr>
              <w:pStyle w:val="Default"/>
              <w:rPr>
                <w:rFonts w:ascii="Arial" w:eastAsia="Calibri" w:hAnsi="Arial" w:cs="Arial"/>
                <w:b/>
                <w:bCs/>
                <w:color w:val="auto"/>
                <w:sz w:val="20"/>
                <w:szCs w:val="20"/>
                <w:lang w:val="en-US" w:eastAsia="en-US"/>
              </w:rPr>
            </w:pPr>
            <w:r w:rsidRPr="00D8095D">
              <w:rPr>
                <w:rFonts w:ascii="Arial" w:hAnsi="Arial" w:cs="Arial"/>
                <w:color w:val="auto"/>
                <w:sz w:val="20"/>
                <w:szCs w:val="16"/>
              </w:rPr>
              <w:t>No acceptable outcome is prescribed.</w:t>
            </w:r>
          </w:p>
        </w:tc>
        <w:tc>
          <w:tcPr>
            <w:tcW w:w="1650" w:type="pct"/>
          </w:tcPr>
          <w:p w14:paraId="50E98E22" w14:textId="77777777" w:rsidR="00F549A1" w:rsidRPr="00D8095D" w:rsidRDefault="00F549A1" w:rsidP="00591687">
            <w:pPr>
              <w:pStyle w:val="Default"/>
              <w:rPr>
                <w:rFonts w:ascii="Arial" w:hAnsi="Arial" w:cs="Arial"/>
                <w:color w:val="auto"/>
                <w:sz w:val="20"/>
                <w:szCs w:val="16"/>
              </w:rPr>
            </w:pPr>
          </w:p>
        </w:tc>
      </w:tr>
      <w:tr w:rsidR="00F549A1" w:rsidRPr="00F76167" w14:paraId="1CBCA1A0" w14:textId="2AFE8485" w:rsidTr="00F549A1">
        <w:tc>
          <w:tcPr>
            <w:tcW w:w="5000" w:type="pct"/>
            <w:gridSpan w:val="3"/>
            <w:shd w:val="clear" w:color="auto" w:fill="DADADA"/>
          </w:tcPr>
          <w:p w14:paraId="012EB7D0" w14:textId="5F8F633E" w:rsidR="00F549A1" w:rsidRPr="00D8095D" w:rsidRDefault="00F549A1" w:rsidP="00B37F41">
            <w:pPr>
              <w:rPr>
                <w:rFonts w:eastAsia="Calibri"/>
                <w:b/>
                <w:color w:val="auto"/>
              </w:rPr>
            </w:pPr>
            <w:r w:rsidRPr="00D8095D">
              <w:rPr>
                <w:rFonts w:eastAsia="Calibri"/>
                <w:b/>
                <w:color w:val="auto"/>
              </w:rPr>
              <w:t>Connectivity (land restoration and natural disaster preparation)</w:t>
            </w:r>
          </w:p>
        </w:tc>
      </w:tr>
      <w:tr w:rsidR="00F549A1" w:rsidRPr="00F76167" w14:paraId="78698A4E" w14:textId="784E63B3" w:rsidTr="00F549A1">
        <w:tc>
          <w:tcPr>
            <w:tcW w:w="1700" w:type="pct"/>
          </w:tcPr>
          <w:p w14:paraId="6C3CB20C" w14:textId="0359BF49" w:rsidR="00F549A1" w:rsidRPr="00D8095D" w:rsidRDefault="00F549A1" w:rsidP="0010459D">
            <w:pPr>
              <w:rPr>
                <w:rFonts w:eastAsia="Calibri"/>
                <w:bCs/>
                <w:color w:val="auto"/>
              </w:rPr>
            </w:pPr>
            <w:r w:rsidRPr="00D8095D">
              <w:rPr>
                <w:rFonts w:eastAsia="Calibri"/>
                <w:b/>
                <w:color w:val="auto"/>
              </w:rPr>
              <w:t>PO105</w:t>
            </w:r>
            <w:r w:rsidRPr="00D8095D">
              <w:rPr>
                <w:rFonts w:eastAsia="Calibri"/>
                <w:color w:val="auto"/>
              </w:rPr>
              <w:t xml:space="preserve"> </w:t>
            </w:r>
            <w:r w:rsidRPr="00D8095D">
              <w:rPr>
                <w:rFonts w:eastAsia="Calibri"/>
                <w:b/>
                <w:color w:val="auto"/>
              </w:rPr>
              <w:t xml:space="preserve">Regional ecosystems </w:t>
            </w:r>
            <w:r w:rsidRPr="00D8095D">
              <w:rPr>
                <w:rFonts w:eastAsia="Calibri"/>
                <w:bCs/>
                <w:color w:val="auto"/>
              </w:rPr>
              <w:t xml:space="preserve">on the subject land and any adjacent land retain sufficient </w:t>
            </w:r>
            <w:r w:rsidRPr="00D8095D">
              <w:rPr>
                <w:rFonts w:eastAsia="Calibri"/>
                <w:b/>
                <w:color w:val="auto"/>
              </w:rPr>
              <w:t>vegetation</w:t>
            </w:r>
            <w:r w:rsidRPr="00D8095D">
              <w:rPr>
                <w:rFonts w:eastAsia="Calibri"/>
                <w:bCs/>
                <w:color w:val="auto"/>
              </w:rPr>
              <w:t xml:space="preserve"> to:  </w:t>
            </w:r>
          </w:p>
          <w:p w14:paraId="4D412328" w14:textId="52A3A0F4" w:rsidR="00F549A1" w:rsidRPr="00D8095D" w:rsidRDefault="00F549A1" w:rsidP="00DA7801">
            <w:pPr>
              <w:pStyle w:val="ListParagraph"/>
              <w:numPr>
                <w:ilvl w:val="0"/>
                <w:numId w:val="232"/>
              </w:numPr>
              <w:rPr>
                <w:rFonts w:eastAsia="Calibri"/>
                <w:bCs/>
                <w:color w:val="auto"/>
              </w:rPr>
            </w:pPr>
            <w:r w:rsidRPr="00D8095D">
              <w:rPr>
                <w:rFonts w:eastAsia="Calibri"/>
                <w:bCs/>
                <w:color w:val="auto"/>
              </w:rPr>
              <w:t xml:space="preserve">maintain </w:t>
            </w:r>
            <w:r w:rsidRPr="00D8095D">
              <w:rPr>
                <w:rFonts w:eastAsia="Calibri"/>
                <w:b/>
                <w:color w:val="auto"/>
              </w:rPr>
              <w:t>ecological processes</w:t>
            </w:r>
            <w:r w:rsidRPr="00D8095D">
              <w:rPr>
                <w:rFonts w:eastAsia="Calibri"/>
                <w:bCs/>
                <w:color w:val="auto"/>
              </w:rPr>
              <w:t xml:space="preserve">; and </w:t>
            </w:r>
          </w:p>
          <w:p w14:paraId="681B9831" w14:textId="00FB87A2" w:rsidR="00F549A1" w:rsidRPr="00D8095D" w:rsidRDefault="00F549A1" w:rsidP="00DA7801">
            <w:pPr>
              <w:pStyle w:val="ListParagraph"/>
              <w:numPr>
                <w:ilvl w:val="0"/>
                <w:numId w:val="232"/>
              </w:numPr>
              <w:rPr>
                <w:rFonts w:eastAsia="Calibri"/>
                <w:color w:val="auto"/>
              </w:rPr>
            </w:pPr>
            <w:r w:rsidRPr="00D8095D">
              <w:rPr>
                <w:rFonts w:eastAsia="Calibri"/>
                <w:color w:val="auto"/>
              </w:rPr>
              <w:t xml:space="preserve">ensure the </w:t>
            </w:r>
            <w:r w:rsidRPr="00D8095D">
              <w:rPr>
                <w:rFonts w:eastAsia="Calibri"/>
                <w:b/>
                <w:bCs/>
                <w:color w:val="auto"/>
              </w:rPr>
              <w:t xml:space="preserve">regional ecosystem </w:t>
            </w:r>
            <w:r w:rsidRPr="00D8095D">
              <w:rPr>
                <w:rFonts w:eastAsia="Calibri"/>
                <w:color w:val="auto"/>
              </w:rPr>
              <w:t xml:space="preserve">remains in the landscape despite </w:t>
            </w:r>
            <w:r w:rsidRPr="00D8095D">
              <w:rPr>
                <w:rFonts w:eastAsia="Calibri"/>
                <w:b/>
                <w:bCs/>
                <w:color w:val="auto"/>
              </w:rPr>
              <w:t>threatening processes</w:t>
            </w:r>
            <w:r w:rsidRPr="00D8095D">
              <w:rPr>
                <w:rFonts w:eastAsia="Calibri"/>
                <w:color w:val="auto"/>
              </w:rPr>
              <w:t xml:space="preserve">. </w:t>
            </w:r>
          </w:p>
        </w:tc>
        <w:tc>
          <w:tcPr>
            <w:tcW w:w="1650" w:type="pct"/>
          </w:tcPr>
          <w:p w14:paraId="5E267FE9" w14:textId="1663B788" w:rsidR="00F549A1" w:rsidRPr="00D8095D" w:rsidRDefault="00F549A1" w:rsidP="0010459D">
            <w:pPr>
              <w:rPr>
                <w:rFonts w:eastAsia="Calibri" w:cs="Arial"/>
                <w:color w:val="auto"/>
              </w:rPr>
            </w:pPr>
            <w:r w:rsidRPr="00D8095D">
              <w:rPr>
                <w:rFonts w:eastAsia="Calibri" w:cs="Arial"/>
                <w:b/>
                <w:color w:val="auto"/>
              </w:rPr>
              <w:t>AO105.1 Clearing</w:t>
            </w:r>
            <w:r w:rsidRPr="00D8095D">
              <w:rPr>
                <w:rFonts w:eastAsia="Calibri" w:cs="Arial"/>
                <w:color w:val="auto"/>
              </w:rPr>
              <w:t xml:space="preserve"> 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05AA7C27" w14:textId="5FC92F51" w:rsidR="00F549A1" w:rsidRPr="00D8095D" w:rsidRDefault="00F549A1" w:rsidP="0010459D">
            <w:pPr>
              <w:rPr>
                <w:rFonts w:eastAsia="Calibri" w:cs="Arial"/>
                <w:b/>
                <w:color w:val="auto"/>
                <w:highlight w:val="yellow"/>
              </w:rPr>
            </w:pPr>
          </w:p>
        </w:tc>
        <w:tc>
          <w:tcPr>
            <w:tcW w:w="1650" w:type="pct"/>
          </w:tcPr>
          <w:p w14:paraId="7253D29F" w14:textId="77777777" w:rsidR="00F549A1" w:rsidRPr="00D8095D" w:rsidRDefault="00F549A1" w:rsidP="0010459D">
            <w:pPr>
              <w:rPr>
                <w:rFonts w:eastAsia="Calibri" w:cs="Arial"/>
                <w:b/>
                <w:color w:val="auto"/>
              </w:rPr>
            </w:pPr>
          </w:p>
        </w:tc>
      </w:tr>
      <w:tr w:rsidR="00F549A1" w:rsidRPr="00F76167" w14:paraId="31ED4534" w14:textId="14C4083D" w:rsidTr="00F549A1">
        <w:tc>
          <w:tcPr>
            <w:tcW w:w="1700" w:type="pct"/>
          </w:tcPr>
          <w:p w14:paraId="111B5A3F" w14:textId="0491A478" w:rsidR="00F549A1" w:rsidRPr="00D8095D" w:rsidRDefault="00F549A1" w:rsidP="008B522B">
            <w:pPr>
              <w:rPr>
                <w:rFonts w:cs="Calibri"/>
                <w:color w:val="auto"/>
              </w:rPr>
            </w:pPr>
            <w:r w:rsidRPr="00D8095D">
              <w:rPr>
                <w:rFonts w:eastAsia="+mn-ea" w:cs="+mn-cs"/>
                <w:b/>
                <w:bCs/>
                <w:color w:val="auto"/>
                <w:kern w:val="24"/>
              </w:rPr>
              <w:t xml:space="preserve">PO106 </w:t>
            </w:r>
            <w:r w:rsidRPr="00D8095D">
              <w:rPr>
                <w:rFonts w:eastAsia="+mn-ea" w:cs="+mn-cs"/>
                <w:color w:val="auto"/>
                <w:kern w:val="24"/>
              </w:rPr>
              <w:t>Where</w:t>
            </w:r>
            <w:r w:rsidRPr="00D8095D">
              <w:rPr>
                <w:rFonts w:cs="Calibri"/>
                <w:color w:val="auto"/>
              </w:rPr>
              <w:t xml:space="preserve">: </w:t>
            </w:r>
          </w:p>
          <w:p w14:paraId="54263D2C" w14:textId="7D9AD2EF" w:rsidR="00F549A1" w:rsidRPr="00D8095D" w:rsidRDefault="00F549A1" w:rsidP="00DA7801">
            <w:pPr>
              <w:pStyle w:val="ListParagraph"/>
              <w:numPr>
                <w:ilvl w:val="0"/>
                <w:numId w:val="255"/>
              </w:numPr>
              <w:rPr>
                <w:rFonts w:eastAsia="Calibri"/>
                <w:b/>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50F01264" w14:textId="3FAA7D2C" w:rsidR="00F549A1" w:rsidRPr="00D8095D" w:rsidRDefault="00F549A1" w:rsidP="00DA7801">
            <w:pPr>
              <w:pStyle w:val="ListParagraph"/>
              <w:numPr>
                <w:ilvl w:val="0"/>
                <w:numId w:val="255"/>
              </w:numPr>
              <w:rPr>
                <w:rFonts w:eastAsia="Calibri"/>
                <w:b/>
                <w:color w:val="auto"/>
              </w:rPr>
            </w:pPr>
            <w:r w:rsidRPr="00D8095D">
              <w:rPr>
                <w:rFonts w:cs="Calibri"/>
                <w:color w:val="auto"/>
              </w:rPr>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D8095D">
              <w:rPr>
                <w:rFonts w:eastAsia="+mn-ea" w:cs="+mn-cs"/>
                <w:color w:val="auto"/>
                <w:kern w:val="24"/>
              </w:rPr>
              <w:t xml:space="preserve"> and </w:t>
            </w:r>
          </w:p>
          <w:p w14:paraId="168108F0" w14:textId="77777777" w:rsidR="00F549A1" w:rsidRPr="00D8095D" w:rsidRDefault="00F549A1" w:rsidP="00DA7801">
            <w:pPr>
              <w:pStyle w:val="ListParagraph"/>
              <w:numPr>
                <w:ilvl w:val="0"/>
                <w:numId w:val="255"/>
              </w:numPr>
              <w:rPr>
                <w:rFonts w:eastAsia="Calibri"/>
                <w:b/>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3C1068BA" w14:textId="5EC2FE82" w:rsidR="00F549A1" w:rsidRPr="00D8095D" w:rsidRDefault="00F549A1" w:rsidP="00DA7801">
            <w:pPr>
              <w:pStyle w:val="ListParagraph"/>
              <w:numPr>
                <w:ilvl w:val="0"/>
                <w:numId w:val="255"/>
              </w:numPr>
              <w:rPr>
                <w:rFonts w:eastAsia="Calibri"/>
                <w:b/>
                <w:color w:val="auto"/>
              </w:rPr>
            </w:pPr>
            <w:r w:rsidRPr="00D8095D">
              <w:rPr>
                <w:rFonts w:eastAsia="+mn-ea" w:cs="+mn-cs"/>
                <w:color w:val="auto"/>
                <w:kern w:val="24"/>
              </w:rPr>
              <w:t>the</w:t>
            </w:r>
            <w:r w:rsidRPr="00D8095D">
              <w:rPr>
                <w:rFonts w:eastAsia="+mn-ea" w:cs="+mn-cs"/>
                <w:b/>
                <w:bCs/>
                <w:color w:val="auto"/>
                <w:kern w:val="24"/>
              </w:rPr>
              <w:t xml:space="preserve"> clearing</w:t>
            </w:r>
            <w:r w:rsidRPr="00D8095D">
              <w:rPr>
                <w:rFonts w:eastAsia="+mn-ea" w:cs="+mn-cs"/>
                <w:color w:val="auto"/>
                <w:kern w:val="24"/>
              </w:rPr>
              <w:t xml:space="preserve"> has been mitigated;</w:t>
            </w:r>
          </w:p>
          <w:p w14:paraId="39079B25" w14:textId="6F982D57" w:rsidR="00F549A1" w:rsidRPr="00D8095D" w:rsidRDefault="00F549A1" w:rsidP="00930B81">
            <w:pPr>
              <w:ind w:left="57"/>
              <w:rPr>
                <w:rFonts w:eastAsia="Calibri"/>
                <w:b/>
                <w:color w:val="auto"/>
              </w:rPr>
            </w:pPr>
            <w:r w:rsidRPr="00D8095D">
              <w:rPr>
                <w:rFonts w:cs="Calibri"/>
                <w:color w:val="auto"/>
              </w:rPr>
              <w:t xml:space="preserve">the </w:t>
            </w:r>
            <w:r w:rsidRPr="00D8095D">
              <w:rPr>
                <w:rFonts w:cs="Calibri"/>
                <w:b/>
                <w:bCs/>
                <w:color w:val="auto"/>
              </w:rPr>
              <w:t>cleared</w:t>
            </w:r>
            <w:r w:rsidRPr="00D8095D">
              <w:rPr>
                <w:rFonts w:cs="Calibri"/>
                <w:color w:val="auto"/>
              </w:rPr>
              <w:t xml:space="preserve"> area </w:t>
            </w:r>
            <w:r w:rsidRPr="00D8095D">
              <w:rPr>
                <w:rFonts w:eastAsia="Calibri"/>
                <w:color w:val="auto"/>
              </w:rPr>
              <w:t xml:space="preserve">is </w:t>
            </w:r>
            <w:r w:rsidRPr="00D8095D">
              <w:rPr>
                <w:rFonts w:eastAsia="Calibri"/>
                <w:b/>
                <w:bCs/>
                <w:color w:val="auto"/>
              </w:rPr>
              <w:t>rehabilitated</w:t>
            </w:r>
            <w:r w:rsidRPr="00D8095D">
              <w:rPr>
                <w:rFonts w:eastAsia="Calibri" w:cs="Arial"/>
                <w:color w:val="auto"/>
              </w:rPr>
              <w:t>.</w:t>
            </w:r>
          </w:p>
        </w:tc>
        <w:tc>
          <w:tcPr>
            <w:tcW w:w="1650" w:type="pct"/>
          </w:tcPr>
          <w:p w14:paraId="73D79EA0" w14:textId="5EC41AD4" w:rsidR="00F549A1" w:rsidRPr="00D8095D" w:rsidRDefault="00F549A1" w:rsidP="0010459D">
            <w:pPr>
              <w:rPr>
                <w:rFonts w:eastAsia="Calibri" w:cs="Arial"/>
                <w:b/>
                <w:color w:val="auto"/>
              </w:rPr>
            </w:pPr>
            <w:r w:rsidRPr="00D8095D">
              <w:rPr>
                <w:rFonts w:cs="Arial"/>
                <w:color w:val="auto"/>
                <w:szCs w:val="16"/>
              </w:rPr>
              <w:t>No acceptable outcome is prescribed.</w:t>
            </w:r>
          </w:p>
        </w:tc>
        <w:tc>
          <w:tcPr>
            <w:tcW w:w="1650" w:type="pct"/>
          </w:tcPr>
          <w:p w14:paraId="3F7CC3FB" w14:textId="77777777" w:rsidR="00F549A1" w:rsidRPr="00D8095D" w:rsidRDefault="00F549A1" w:rsidP="0010459D">
            <w:pPr>
              <w:rPr>
                <w:rFonts w:cs="Arial"/>
                <w:color w:val="auto"/>
                <w:szCs w:val="16"/>
              </w:rPr>
            </w:pPr>
          </w:p>
        </w:tc>
      </w:tr>
      <w:tr w:rsidR="00F549A1" w:rsidRPr="00F76167" w14:paraId="765AA37B" w14:textId="30775A63" w:rsidTr="00F549A1">
        <w:tc>
          <w:tcPr>
            <w:tcW w:w="5000" w:type="pct"/>
            <w:gridSpan w:val="3"/>
            <w:shd w:val="clear" w:color="auto" w:fill="DADADA"/>
          </w:tcPr>
          <w:p w14:paraId="6DD35883" w14:textId="5714D811" w:rsidR="00F549A1" w:rsidRPr="00D8095D" w:rsidRDefault="00F549A1" w:rsidP="0010459D">
            <w:pPr>
              <w:rPr>
                <w:rFonts w:eastAsia="Calibri"/>
                <w:b/>
                <w:color w:val="auto"/>
              </w:rPr>
            </w:pPr>
            <w:r w:rsidRPr="00D8095D">
              <w:rPr>
                <w:rFonts w:eastAsia="Calibri"/>
                <w:b/>
                <w:color w:val="auto"/>
              </w:rPr>
              <w:t>Connectivity (natural channel diversion and contaminants removal)</w:t>
            </w:r>
          </w:p>
        </w:tc>
      </w:tr>
      <w:tr w:rsidR="00F549A1" w:rsidRPr="00F76167" w14:paraId="3B5C22CD" w14:textId="5FF77D8B" w:rsidTr="00F549A1">
        <w:trPr>
          <w:trHeight w:val="881"/>
        </w:trPr>
        <w:tc>
          <w:tcPr>
            <w:tcW w:w="1700" w:type="pct"/>
          </w:tcPr>
          <w:p w14:paraId="412380E6" w14:textId="547E80D8" w:rsidR="00F549A1" w:rsidRPr="00D8095D" w:rsidRDefault="00F549A1" w:rsidP="00401BF6">
            <w:pPr>
              <w:rPr>
                <w:rFonts w:eastAsia="Calibri"/>
                <w:bCs/>
                <w:color w:val="auto"/>
              </w:rPr>
            </w:pPr>
            <w:r w:rsidRPr="00D8095D">
              <w:rPr>
                <w:rFonts w:eastAsia="Calibri" w:cs="Arial"/>
                <w:b/>
                <w:color w:val="auto"/>
              </w:rPr>
              <w:t>PO107</w:t>
            </w:r>
            <w:r w:rsidRPr="00D8095D">
              <w:rPr>
                <w:rFonts w:eastAsia="Calibri" w:cs="Arial"/>
                <w:color w:val="auto"/>
              </w:rPr>
              <w:t xml:space="preserve"> </w:t>
            </w:r>
            <w:r w:rsidRPr="00D8095D">
              <w:rPr>
                <w:rFonts w:eastAsia="Calibri"/>
                <w:b/>
                <w:color w:val="auto"/>
              </w:rPr>
              <w:t xml:space="preserve">Regional ecosystems </w:t>
            </w:r>
            <w:r w:rsidRPr="00D8095D">
              <w:rPr>
                <w:rFonts w:eastAsia="Calibri"/>
                <w:bCs/>
                <w:color w:val="auto"/>
              </w:rPr>
              <w:t xml:space="preserve">on the subject land and any adjacent land retain sufficient </w:t>
            </w:r>
            <w:r w:rsidRPr="00D8095D">
              <w:rPr>
                <w:rFonts w:eastAsia="Calibri"/>
                <w:b/>
                <w:color w:val="auto"/>
              </w:rPr>
              <w:t>vegetation</w:t>
            </w:r>
            <w:r w:rsidRPr="00D8095D">
              <w:rPr>
                <w:rFonts w:eastAsia="Calibri"/>
                <w:bCs/>
                <w:color w:val="auto"/>
              </w:rPr>
              <w:t xml:space="preserve"> to:  </w:t>
            </w:r>
          </w:p>
          <w:p w14:paraId="0A14CACE" w14:textId="77777777" w:rsidR="00F549A1" w:rsidRPr="00D8095D" w:rsidRDefault="00F549A1" w:rsidP="00DA7801">
            <w:pPr>
              <w:pStyle w:val="ListParagraph"/>
              <w:numPr>
                <w:ilvl w:val="0"/>
                <w:numId w:val="233"/>
              </w:numPr>
              <w:rPr>
                <w:rFonts w:eastAsia="Calibri"/>
                <w:bCs/>
                <w:color w:val="auto"/>
              </w:rPr>
            </w:pPr>
            <w:r w:rsidRPr="00D8095D">
              <w:rPr>
                <w:rFonts w:eastAsia="Calibri"/>
                <w:bCs/>
                <w:color w:val="auto"/>
              </w:rPr>
              <w:t xml:space="preserve">maintain </w:t>
            </w:r>
            <w:r w:rsidRPr="00D8095D">
              <w:rPr>
                <w:rFonts w:eastAsia="Calibri"/>
                <w:b/>
                <w:color w:val="auto"/>
              </w:rPr>
              <w:t>ecological processes</w:t>
            </w:r>
            <w:r w:rsidRPr="00D8095D">
              <w:rPr>
                <w:rFonts w:eastAsia="Calibri"/>
                <w:bCs/>
                <w:color w:val="auto"/>
              </w:rPr>
              <w:t xml:space="preserve">; and </w:t>
            </w:r>
          </w:p>
          <w:p w14:paraId="796CB69B" w14:textId="21573958" w:rsidR="00F549A1" w:rsidRPr="00D8095D" w:rsidRDefault="00F549A1" w:rsidP="00DA7801">
            <w:pPr>
              <w:pStyle w:val="ListParagraph"/>
              <w:numPr>
                <w:ilvl w:val="0"/>
                <w:numId w:val="233"/>
              </w:numPr>
              <w:rPr>
                <w:rFonts w:eastAsia="Calibri"/>
                <w:bCs/>
                <w:color w:val="auto"/>
              </w:rPr>
            </w:pPr>
            <w:r w:rsidRPr="00D8095D">
              <w:rPr>
                <w:rFonts w:eastAsia="Calibri"/>
                <w:bCs/>
                <w:color w:val="auto"/>
              </w:rPr>
              <w:t xml:space="preserve">ensure the </w:t>
            </w:r>
            <w:r w:rsidRPr="00D8095D">
              <w:rPr>
                <w:rFonts w:eastAsia="Calibri"/>
                <w:b/>
                <w:color w:val="auto"/>
              </w:rPr>
              <w:t xml:space="preserve">regional ecosystem </w:t>
            </w:r>
            <w:r w:rsidRPr="00D8095D">
              <w:rPr>
                <w:rFonts w:eastAsia="Calibri"/>
                <w:bCs/>
                <w:color w:val="auto"/>
              </w:rPr>
              <w:t xml:space="preserve">remains in the landscape despite </w:t>
            </w:r>
            <w:r w:rsidRPr="00D8095D">
              <w:rPr>
                <w:rFonts w:eastAsia="Calibri"/>
                <w:b/>
                <w:color w:val="auto"/>
              </w:rPr>
              <w:t>threatening processes</w:t>
            </w:r>
            <w:r w:rsidRPr="00D8095D">
              <w:rPr>
                <w:rFonts w:eastAsia="Calibri"/>
                <w:bCs/>
                <w:color w:val="auto"/>
              </w:rPr>
              <w:t xml:space="preserve">. </w:t>
            </w:r>
          </w:p>
        </w:tc>
        <w:tc>
          <w:tcPr>
            <w:tcW w:w="1650" w:type="pct"/>
          </w:tcPr>
          <w:p w14:paraId="02294D3F" w14:textId="1E259985" w:rsidR="00F549A1" w:rsidRPr="00D8095D" w:rsidRDefault="00F549A1" w:rsidP="00F63217">
            <w:pPr>
              <w:rPr>
                <w:rFonts w:eastAsia="Calibri" w:cs="Arial"/>
                <w:color w:val="auto"/>
              </w:rPr>
            </w:pPr>
            <w:r w:rsidRPr="00D8095D">
              <w:rPr>
                <w:rFonts w:eastAsia="Calibri" w:cs="Arial"/>
                <w:b/>
                <w:color w:val="auto"/>
              </w:rPr>
              <w:t xml:space="preserve">AO107.1 Clearing </w:t>
            </w:r>
            <w:r w:rsidRPr="00D8095D">
              <w:rPr>
                <w:rFonts w:eastAsia="Calibri" w:cs="Arial"/>
                <w:color w:val="auto"/>
              </w:rPr>
              <w:t xml:space="preserve">occurs in accordance with </w:t>
            </w:r>
            <w:r>
              <w:rPr>
                <w:rFonts w:eastAsia="Calibri"/>
                <w:color w:val="auto"/>
              </w:rPr>
              <w:t>reference table 3</w:t>
            </w:r>
            <w:r w:rsidRPr="00D8095D">
              <w:rPr>
                <w:rFonts w:eastAsia="Calibri"/>
                <w:color w:val="auto"/>
              </w:rPr>
              <w:t xml:space="preserve"> </w:t>
            </w:r>
            <w:r w:rsidRPr="00D8095D">
              <w:rPr>
                <w:rFonts w:eastAsia="Calibri" w:cs="Arial"/>
                <w:color w:val="auto"/>
              </w:rPr>
              <w:t>of this code.</w:t>
            </w:r>
          </w:p>
          <w:p w14:paraId="0585272F" w14:textId="77777777" w:rsidR="00F549A1" w:rsidRPr="00D8095D" w:rsidRDefault="00F549A1" w:rsidP="00F63217">
            <w:pPr>
              <w:rPr>
                <w:rFonts w:eastAsia="Calibri" w:cs="Arial"/>
                <w:color w:val="auto"/>
              </w:rPr>
            </w:pPr>
          </w:p>
          <w:p w14:paraId="5AA65D74" w14:textId="15D53809" w:rsidR="00F549A1" w:rsidRPr="00D8095D" w:rsidRDefault="00F549A1" w:rsidP="00F63217">
            <w:pPr>
              <w:rPr>
                <w:rFonts w:eastAsia="Calibri" w:cs="Arial"/>
                <w:b/>
                <w:color w:val="auto"/>
              </w:rPr>
            </w:pPr>
          </w:p>
        </w:tc>
        <w:tc>
          <w:tcPr>
            <w:tcW w:w="1650" w:type="pct"/>
          </w:tcPr>
          <w:p w14:paraId="34982353" w14:textId="77777777" w:rsidR="00F549A1" w:rsidRPr="00D8095D" w:rsidRDefault="00F549A1" w:rsidP="00F63217">
            <w:pPr>
              <w:rPr>
                <w:rFonts w:eastAsia="Calibri" w:cs="Arial"/>
                <w:b/>
                <w:color w:val="auto"/>
              </w:rPr>
            </w:pPr>
          </w:p>
        </w:tc>
      </w:tr>
      <w:tr w:rsidR="00F549A1" w:rsidRPr="00F76167" w14:paraId="26D105E5" w14:textId="4B8FFB39" w:rsidTr="00F549A1">
        <w:trPr>
          <w:trHeight w:val="461"/>
        </w:trPr>
        <w:tc>
          <w:tcPr>
            <w:tcW w:w="1700" w:type="pct"/>
          </w:tcPr>
          <w:p w14:paraId="18486BA4" w14:textId="3C259FFC" w:rsidR="00F549A1" w:rsidRPr="00D8095D" w:rsidRDefault="00F549A1" w:rsidP="00930B81">
            <w:pPr>
              <w:rPr>
                <w:rFonts w:cs="Calibri"/>
                <w:color w:val="auto"/>
              </w:rPr>
            </w:pPr>
            <w:r w:rsidRPr="00D8095D">
              <w:rPr>
                <w:rFonts w:eastAsia="Calibri" w:cs="Arial"/>
                <w:b/>
                <w:color w:val="auto"/>
              </w:rPr>
              <w:t xml:space="preserve">PO108 </w:t>
            </w:r>
            <w:r w:rsidRPr="00D8095D">
              <w:rPr>
                <w:rFonts w:eastAsia="+mn-ea" w:cs="+mn-cs"/>
                <w:color w:val="auto"/>
                <w:kern w:val="24"/>
              </w:rPr>
              <w:t>Where</w:t>
            </w:r>
            <w:r w:rsidRPr="00D8095D">
              <w:rPr>
                <w:rFonts w:cs="Calibri"/>
                <w:color w:val="auto"/>
              </w:rPr>
              <w:t xml:space="preserve">: </w:t>
            </w:r>
          </w:p>
          <w:p w14:paraId="7F13B1D4" w14:textId="64E020DB" w:rsidR="00F549A1" w:rsidRPr="00D8095D" w:rsidRDefault="00F549A1" w:rsidP="00DA7801">
            <w:pPr>
              <w:pStyle w:val="ListParagraph"/>
              <w:numPr>
                <w:ilvl w:val="0"/>
                <w:numId w:val="256"/>
              </w:numPr>
              <w:rPr>
                <w:rFonts w:cs="Calibri"/>
                <w:color w:val="auto"/>
              </w:rPr>
            </w:pP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cs="Calibri"/>
                <w:color w:val="auto"/>
              </w:rPr>
              <w:t xml:space="preserve"> does not maintain </w:t>
            </w:r>
            <w:r w:rsidRPr="00D8095D">
              <w:rPr>
                <w:rFonts w:cs="Calibri"/>
                <w:b/>
                <w:bCs/>
                <w:color w:val="auto"/>
              </w:rPr>
              <w:t>ecological processes</w:t>
            </w:r>
            <w:r w:rsidRPr="00D8095D">
              <w:rPr>
                <w:rFonts w:cs="Calibri"/>
                <w:color w:val="auto"/>
              </w:rPr>
              <w:t xml:space="preserve">; and </w:t>
            </w:r>
          </w:p>
          <w:p w14:paraId="7D8F4695" w14:textId="764DAB4F" w:rsidR="00F549A1" w:rsidRPr="00D8095D" w:rsidRDefault="00F549A1" w:rsidP="00DA7801">
            <w:pPr>
              <w:pStyle w:val="ListParagraph"/>
              <w:numPr>
                <w:ilvl w:val="0"/>
                <w:numId w:val="256"/>
              </w:numPr>
              <w:rPr>
                <w:rFonts w:cs="Calibri"/>
                <w:color w:val="auto"/>
              </w:rPr>
            </w:pPr>
            <w:r w:rsidRPr="00D8095D">
              <w:rPr>
                <w:rFonts w:cs="Calibri"/>
                <w:color w:val="auto"/>
              </w:rPr>
              <w:lastRenderedPageBreak/>
              <w:t xml:space="preserve">the </w:t>
            </w:r>
            <w:r w:rsidRPr="00D8095D">
              <w:rPr>
                <w:rFonts w:cs="Calibri"/>
                <w:b/>
                <w:bCs/>
                <w:color w:val="auto"/>
              </w:rPr>
              <w:t>regional ecosystem</w:t>
            </w:r>
            <w:r w:rsidRPr="00D8095D">
              <w:rPr>
                <w:rFonts w:cs="Calibri"/>
                <w:color w:val="auto"/>
              </w:rPr>
              <w:t xml:space="preserve"> does not remain in the landscape despite </w:t>
            </w:r>
            <w:r w:rsidRPr="00D8095D">
              <w:rPr>
                <w:rFonts w:cs="Calibri"/>
                <w:b/>
                <w:bCs/>
                <w:color w:val="auto"/>
              </w:rPr>
              <w:t>threatening processes;</w:t>
            </w:r>
            <w:r w:rsidRPr="00D8095D">
              <w:rPr>
                <w:rFonts w:eastAsia="+mn-ea" w:cs="+mn-cs"/>
                <w:color w:val="auto"/>
                <w:kern w:val="24"/>
              </w:rPr>
              <w:t xml:space="preserve"> and </w:t>
            </w:r>
          </w:p>
          <w:p w14:paraId="1CA310A3" w14:textId="77777777" w:rsidR="00F549A1" w:rsidRPr="00D8095D" w:rsidRDefault="00F549A1" w:rsidP="00DA7801">
            <w:pPr>
              <w:pStyle w:val="ListParagraph"/>
              <w:numPr>
                <w:ilvl w:val="0"/>
                <w:numId w:val="256"/>
              </w:numPr>
              <w:rPr>
                <w:rFonts w:cs="Calibri"/>
                <w:color w:val="auto"/>
              </w:rPr>
            </w:pPr>
            <w:r w:rsidRPr="00D8095D">
              <w:rPr>
                <w:rFonts w:eastAsia="+mn-ea" w:cs="+mn-cs"/>
                <w:color w:val="auto"/>
                <w:kern w:val="24"/>
              </w:rPr>
              <w:t xml:space="preserve">the </w:t>
            </w:r>
            <w:r w:rsidRPr="00D8095D">
              <w:rPr>
                <w:rFonts w:eastAsia="+mn-ea" w:cs="+mn-cs"/>
                <w:b/>
                <w:bCs/>
                <w:color w:val="auto"/>
                <w:kern w:val="24"/>
              </w:rPr>
              <w:t>clearing</w:t>
            </w:r>
            <w:r w:rsidRPr="00D8095D">
              <w:rPr>
                <w:rFonts w:eastAsia="+mn-ea" w:cs="+mn-cs"/>
                <w:color w:val="auto"/>
                <w:kern w:val="24"/>
              </w:rPr>
              <w:t xml:space="preserve"> cannot be avoided; and </w:t>
            </w:r>
          </w:p>
          <w:p w14:paraId="51B4C316" w14:textId="1D484C74" w:rsidR="00F549A1" w:rsidRPr="00D8095D" w:rsidRDefault="00F549A1" w:rsidP="00DA7801">
            <w:pPr>
              <w:pStyle w:val="ListParagraph"/>
              <w:numPr>
                <w:ilvl w:val="0"/>
                <w:numId w:val="256"/>
              </w:numPr>
              <w:rPr>
                <w:rFonts w:cs="Calibri"/>
                <w:color w:val="auto"/>
              </w:rPr>
            </w:pPr>
            <w:r w:rsidRPr="00D8095D">
              <w:rPr>
                <w:rFonts w:eastAsia="+mn-ea" w:cs="+mn-cs"/>
                <w:color w:val="auto"/>
                <w:kern w:val="24"/>
              </w:rPr>
              <w:t>the</w:t>
            </w:r>
            <w:r w:rsidRPr="00D8095D">
              <w:rPr>
                <w:rFonts w:eastAsia="+mn-ea" w:cs="+mn-cs"/>
                <w:b/>
                <w:bCs/>
                <w:color w:val="auto"/>
                <w:kern w:val="24"/>
              </w:rPr>
              <w:t xml:space="preserve"> clearing</w:t>
            </w:r>
            <w:r w:rsidRPr="00D8095D">
              <w:rPr>
                <w:rFonts w:eastAsia="+mn-ea" w:cs="+mn-cs"/>
                <w:color w:val="auto"/>
                <w:kern w:val="24"/>
              </w:rPr>
              <w:t xml:space="preserve"> has been mitigated;</w:t>
            </w:r>
          </w:p>
          <w:p w14:paraId="5D9EE2AF" w14:textId="003D7B6D" w:rsidR="00F549A1" w:rsidRPr="00D8095D" w:rsidRDefault="00F549A1" w:rsidP="00930B81">
            <w:pPr>
              <w:ind w:left="56"/>
              <w:rPr>
                <w:rFonts w:cs="Calibri"/>
                <w:color w:val="auto"/>
              </w:rPr>
            </w:pPr>
            <w:r w:rsidRPr="00D8095D">
              <w:rPr>
                <w:rFonts w:cs="Calibri"/>
                <w:color w:val="auto"/>
              </w:rPr>
              <w:t xml:space="preserve">the </w:t>
            </w:r>
            <w:r w:rsidRPr="00D8095D">
              <w:rPr>
                <w:rFonts w:cs="Calibri"/>
                <w:b/>
                <w:bCs/>
                <w:color w:val="auto"/>
              </w:rPr>
              <w:t>cleared</w:t>
            </w:r>
            <w:r w:rsidRPr="00D8095D">
              <w:rPr>
                <w:rFonts w:cs="Calibri"/>
                <w:color w:val="auto"/>
              </w:rPr>
              <w:t xml:space="preserve"> area: </w:t>
            </w:r>
          </w:p>
          <w:p w14:paraId="14FFF63A" w14:textId="77777777" w:rsidR="00F549A1" w:rsidRPr="00D8095D" w:rsidRDefault="00F549A1" w:rsidP="005E66AA">
            <w:pPr>
              <w:pStyle w:val="ListParagraph"/>
              <w:numPr>
                <w:ilvl w:val="0"/>
                <w:numId w:val="283"/>
              </w:numPr>
              <w:ind w:left="746" w:hanging="319"/>
              <w:rPr>
                <w:rFonts w:ascii="Calibri" w:hAnsi="Calibri"/>
                <w:b/>
                <w:color w:val="auto"/>
              </w:rPr>
            </w:pPr>
            <w:r w:rsidRPr="00D8095D">
              <w:rPr>
                <w:rFonts w:eastAsia="Calibri"/>
                <w:color w:val="auto"/>
              </w:rPr>
              <w:t xml:space="preserve">is </w:t>
            </w:r>
            <w:r w:rsidRPr="00D8095D">
              <w:rPr>
                <w:rFonts w:eastAsia="Calibri"/>
                <w:b/>
                <w:bCs/>
                <w:color w:val="auto"/>
              </w:rPr>
              <w:t>rehabilitated</w:t>
            </w:r>
            <w:r w:rsidRPr="00D8095D">
              <w:rPr>
                <w:rFonts w:eastAsia="Calibri"/>
                <w:color w:val="auto"/>
              </w:rPr>
              <w:t>;</w:t>
            </w:r>
            <w:r w:rsidRPr="00D8095D">
              <w:rPr>
                <w:rFonts w:eastAsia="Calibri"/>
                <w:b/>
                <w:bCs/>
                <w:color w:val="auto"/>
              </w:rPr>
              <w:t xml:space="preserve"> </w:t>
            </w:r>
            <w:r w:rsidRPr="00D8095D">
              <w:rPr>
                <w:rFonts w:eastAsia="Calibri"/>
                <w:color w:val="auto"/>
              </w:rPr>
              <w:t>or</w:t>
            </w:r>
          </w:p>
          <w:p w14:paraId="00A1D3DC" w14:textId="7030A391" w:rsidR="00F549A1" w:rsidRPr="00D8095D" w:rsidRDefault="00F549A1" w:rsidP="005E66AA">
            <w:pPr>
              <w:pStyle w:val="ListParagraph"/>
              <w:numPr>
                <w:ilvl w:val="0"/>
                <w:numId w:val="283"/>
              </w:numPr>
              <w:ind w:left="746" w:hanging="319"/>
              <w:rPr>
                <w:rFonts w:ascii="Calibri" w:hAnsi="Calibri"/>
                <w:b/>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tcPr>
          <w:p w14:paraId="5B4951B9" w14:textId="3552C486" w:rsidR="00F549A1" w:rsidRPr="00D8095D" w:rsidRDefault="00F549A1" w:rsidP="00F63217">
            <w:pPr>
              <w:rPr>
                <w:rFonts w:eastAsia="Calibri" w:cs="Arial"/>
                <w:b/>
                <w:color w:val="auto"/>
              </w:rPr>
            </w:pPr>
            <w:r w:rsidRPr="00D8095D">
              <w:rPr>
                <w:rFonts w:cs="Arial"/>
                <w:color w:val="auto"/>
                <w:szCs w:val="16"/>
              </w:rPr>
              <w:lastRenderedPageBreak/>
              <w:t>No acceptable outcome is prescribed.</w:t>
            </w:r>
          </w:p>
        </w:tc>
        <w:tc>
          <w:tcPr>
            <w:tcW w:w="1650" w:type="pct"/>
          </w:tcPr>
          <w:p w14:paraId="6DA58BE7" w14:textId="77777777" w:rsidR="00F549A1" w:rsidRPr="00D8095D" w:rsidRDefault="00F549A1" w:rsidP="00F63217">
            <w:pPr>
              <w:rPr>
                <w:rFonts w:cs="Arial"/>
                <w:color w:val="auto"/>
                <w:szCs w:val="16"/>
              </w:rPr>
            </w:pPr>
          </w:p>
        </w:tc>
      </w:tr>
      <w:tr w:rsidR="00F549A1" w:rsidRPr="00F76167" w14:paraId="2115BBB0" w14:textId="02F500BA" w:rsidTr="00F549A1">
        <w:tc>
          <w:tcPr>
            <w:tcW w:w="5000" w:type="pct"/>
            <w:gridSpan w:val="3"/>
            <w:shd w:val="clear" w:color="auto" w:fill="DADADA"/>
          </w:tcPr>
          <w:p w14:paraId="0C2990F4" w14:textId="79D41388" w:rsidR="00F549A1" w:rsidRPr="00D8095D" w:rsidRDefault="00F549A1" w:rsidP="00B87F1E">
            <w:pPr>
              <w:rPr>
                <w:rFonts w:eastAsia="Calibri"/>
                <w:b/>
                <w:color w:val="auto"/>
              </w:rPr>
            </w:pPr>
            <w:r w:rsidRPr="00D8095D">
              <w:rPr>
                <w:rFonts w:eastAsia="Calibri"/>
                <w:b/>
                <w:color w:val="auto"/>
              </w:rPr>
              <w:t xml:space="preserve">Soil erosion </w:t>
            </w:r>
            <w:r w:rsidRPr="00D8095D">
              <w:rPr>
                <w:b/>
                <w:color w:val="auto"/>
              </w:rPr>
              <w:t>if the local government is not the assessment manager for the development application</w:t>
            </w:r>
          </w:p>
        </w:tc>
      </w:tr>
      <w:tr w:rsidR="00F549A1" w:rsidRPr="00F76167" w14:paraId="106F192F" w14:textId="31AA88A8" w:rsidTr="00F549A1">
        <w:tc>
          <w:tcPr>
            <w:tcW w:w="1700" w:type="pct"/>
          </w:tcPr>
          <w:p w14:paraId="59CE00FD" w14:textId="6C4A249C" w:rsidR="00F549A1" w:rsidRPr="00D8095D" w:rsidRDefault="00F549A1" w:rsidP="00B87F1E">
            <w:pPr>
              <w:rPr>
                <w:rFonts w:eastAsia="Calibri" w:cs="Arial"/>
                <w:color w:val="auto"/>
              </w:rPr>
            </w:pPr>
            <w:r w:rsidRPr="00D8095D">
              <w:rPr>
                <w:rFonts w:eastAsia="Calibri" w:cs="Arial"/>
                <w:b/>
                <w:color w:val="auto"/>
              </w:rPr>
              <w:t xml:space="preserve">PO109 Clearing </w:t>
            </w:r>
            <w:r w:rsidRPr="00D8095D">
              <w:rPr>
                <w:rFonts w:eastAsia="Calibri" w:cs="Arial"/>
                <w:color w:val="auto"/>
              </w:rPr>
              <w:t xml:space="preserve">does not result in </w:t>
            </w:r>
            <w:r w:rsidRPr="00D8095D">
              <w:rPr>
                <w:rFonts w:eastAsia="Calibri" w:cs="Arial"/>
                <w:b/>
                <w:color w:val="auto"/>
              </w:rPr>
              <w:t>accelerated soil erosion</w:t>
            </w:r>
            <w:r w:rsidRPr="00D8095D">
              <w:rPr>
                <w:rFonts w:eastAsia="Calibri" w:cs="Arial"/>
                <w:color w:val="auto"/>
              </w:rPr>
              <w:t xml:space="preserve"> within or outside the land the subject of the development application.</w:t>
            </w:r>
          </w:p>
          <w:p w14:paraId="4F08D0A3" w14:textId="77777777" w:rsidR="00F549A1" w:rsidRPr="00D8095D" w:rsidRDefault="00F549A1" w:rsidP="00B87F1E">
            <w:pPr>
              <w:rPr>
                <w:rFonts w:eastAsia="Calibri" w:cs="Arial"/>
                <w:b/>
                <w:color w:val="auto"/>
              </w:rPr>
            </w:pPr>
          </w:p>
        </w:tc>
        <w:tc>
          <w:tcPr>
            <w:tcW w:w="1650" w:type="pct"/>
          </w:tcPr>
          <w:p w14:paraId="189E6AAC" w14:textId="3D3B0090" w:rsidR="00F549A1" w:rsidRPr="00D8095D" w:rsidRDefault="00F549A1">
            <w:pPr>
              <w:rPr>
                <w:rFonts w:eastAsia="Calibri"/>
                <w:color w:val="auto"/>
              </w:rPr>
            </w:pPr>
            <w:r w:rsidRPr="00D8095D">
              <w:rPr>
                <w:rFonts w:eastAsia="Calibri" w:cs="Arial"/>
                <w:b/>
                <w:color w:val="auto"/>
              </w:rPr>
              <w:t>AO109.1 Clearing</w:t>
            </w:r>
            <w:r w:rsidRPr="00D8095D">
              <w:rPr>
                <w:rFonts w:eastAsia="Calibri" w:cs="Arial"/>
                <w:color w:val="auto"/>
              </w:rPr>
              <w:t xml:space="preserve"> only occurs if an </w:t>
            </w:r>
            <w:r w:rsidRPr="00D8095D">
              <w:rPr>
                <w:rFonts w:eastAsia="Calibri" w:cs="Arial"/>
                <w:b/>
                <w:color w:val="auto"/>
              </w:rPr>
              <w:t>erosion and sediment control plan</w:t>
            </w:r>
            <w:r w:rsidRPr="00D8095D">
              <w:rPr>
                <w:rFonts w:eastAsia="Calibri" w:cs="Arial"/>
                <w:color w:val="auto"/>
              </w:rPr>
              <w:t xml:space="preserve"> is developed and implemented to prevent </w:t>
            </w:r>
            <w:r w:rsidRPr="00D8095D">
              <w:rPr>
                <w:rFonts w:eastAsia="Calibri" w:cs="Arial"/>
                <w:b/>
                <w:color w:val="auto"/>
              </w:rPr>
              <w:t xml:space="preserve">soil erosion and instability </w:t>
            </w:r>
            <w:r w:rsidRPr="00D8095D">
              <w:rPr>
                <w:rFonts w:eastAsia="Calibri" w:cs="Arial"/>
                <w:bCs/>
                <w:color w:val="auto"/>
              </w:rPr>
              <w:t xml:space="preserve">resulting from the </w:t>
            </w:r>
            <w:r w:rsidRPr="00D8095D">
              <w:rPr>
                <w:rFonts w:eastAsia="Calibri" w:cs="Arial"/>
                <w:b/>
                <w:color w:val="auto"/>
              </w:rPr>
              <w:t>clearing</w:t>
            </w:r>
            <w:r w:rsidRPr="009B43A4">
              <w:rPr>
                <w:rFonts w:eastAsia="Calibri" w:cs="Arial"/>
                <w:bCs/>
                <w:color w:val="auto"/>
              </w:rPr>
              <w:t>.</w:t>
            </w:r>
          </w:p>
        </w:tc>
        <w:tc>
          <w:tcPr>
            <w:tcW w:w="1650" w:type="pct"/>
          </w:tcPr>
          <w:p w14:paraId="76495F59" w14:textId="77777777" w:rsidR="00F549A1" w:rsidRPr="00D8095D" w:rsidRDefault="00F549A1">
            <w:pPr>
              <w:rPr>
                <w:rFonts w:eastAsia="Calibri" w:cs="Arial"/>
                <w:b/>
                <w:color w:val="auto"/>
              </w:rPr>
            </w:pPr>
          </w:p>
        </w:tc>
      </w:tr>
      <w:tr w:rsidR="00F549A1" w:rsidRPr="00F76167" w14:paraId="76CC5061" w14:textId="77DBD17A" w:rsidTr="00F549A1">
        <w:tc>
          <w:tcPr>
            <w:tcW w:w="5000" w:type="pct"/>
            <w:gridSpan w:val="3"/>
            <w:shd w:val="clear" w:color="auto" w:fill="DADADA"/>
          </w:tcPr>
          <w:p w14:paraId="47002C62" w14:textId="6E95AE7E"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75BC8E06" w14:textId="6CB37734" w:rsidTr="00F549A1">
        <w:tc>
          <w:tcPr>
            <w:tcW w:w="1700" w:type="pct"/>
          </w:tcPr>
          <w:p w14:paraId="1734867D" w14:textId="3C244309" w:rsidR="00F549A1" w:rsidRPr="00D8095D" w:rsidRDefault="00F549A1" w:rsidP="00B87F1E">
            <w:pPr>
              <w:rPr>
                <w:rFonts w:eastAsia="Calibri"/>
                <w:color w:val="auto"/>
              </w:rPr>
            </w:pPr>
            <w:r w:rsidRPr="00D8095D">
              <w:rPr>
                <w:rFonts w:eastAsia="Calibri"/>
                <w:b/>
                <w:color w:val="auto"/>
              </w:rPr>
              <w:t>PO110</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55181697" w14:textId="0171FBEC" w:rsidR="00F549A1" w:rsidRPr="00D8095D" w:rsidRDefault="00F549A1" w:rsidP="00DA7801">
            <w:pPr>
              <w:pStyle w:val="ListParagraph"/>
              <w:numPr>
                <w:ilvl w:val="0"/>
                <w:numId w:val="34"/>
              </w:numPr>
              <w:rPr>
                <w:rFonts w:eastAsia="Calibri" w:cs="Arial"/>
                <w:b/>
                <w:color w:val="auto"/>
              </w:rPr>
            </w:pPr>
            <w:r w:rsidRPr="00D8095D">
              <w:rPr>
                <w:rFonts w:eastAsia="Calibri"/>
                <w:b/>
                <w:color w:val="auto"/>
              </w:rPr>
              <w:t>waterlogging</w:t>
            </w:r>
            <w:r>
              <w:rPr>
                <w:rFonts w:cs="Arial"/>
                <w:bCs/>
                <w:color w:val="auto"/>
              </w:rPr>
              <w:t>;</w:t>
            </w:r>
            <w:r w:rsidRPr="00D8095D">
              <w:rPr>
                <w:rFonts w:eastAsia="Calibri"/>
                <w:color w:val="auto"/>
              </w:rPr>
              <w:t xml:space="preserve"> </w:t>
            </w:r>
          </w:p>
          <w:p w14:paraId="18278D01" w14:textId="16BB63F7" w:rsidR="00F549A1" w:rsidRPr="00D8095D" w:rsidRDefault="00F549A1" w:rsidP="00DA7801">
            <w:pPr>
              <w:pStyle w:val="ListParagraph"/>
              <w:numPr>
                <w:ilvl w:val="0"/>
                <w:numId w:val="34"/>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3445D301" w14:textId="397A0DF3" w:rsidR="00F549A1" w:rsidRPr="00D8095D" w:rsidRDefault="00F549A1" w:rsidP="0095464A">
            <w:pPr>
              <w:rPr>
                <w:rFonts w:eastAsia="Calibri" w:cs="Arial"/>
                <w:bCs/>
                <w:color w:val="auto"/>
              </w:rPr>
            </w:pPr>
            <w:r w:rsidRPr="00D8095D">
              <w:rPr>
                <w:rFonts w:eastAsia="Calibri"/>
                <w:b/>
                <w:color w:val="auto"/>
              </w:rPr>
              <w:t>AO11</w:t>
            </w:r>
            <w:r>
              <w:rPr>
                <w:rFonts w:eastAsia="Calibri"/>
                <w:b/>
                <w:color w:val="auto"/>
              </w:rPr>
              <w:t>0</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3BF0EA4C" w14:textId="77777777" w:rsidR="00F549A1" w:rsidRPr="00D8095D" w:rsidRDefault="00F549A1" w:rsidP="0095464A">
            <w:pPr>
              <w:rPr>
                <w:rFonts w:eastAsia="Calibri"/>
                <w:b/>
                <w:color w:val="auto"/>
              </w:rPr>
            </w:pPr>
          </w:p>
        </w:tc>
      </w:tr>
      <w:tr w:rsidR="00F549A1" w:rsidRPr="00F76167" w14:paraId="2CC58EB6" w14:textId="2459285F" w:rsidTr="00F549A1">
        <w:tc>
          <w:tcPr>
            <w:tcW w:w="5000" w:type="pct"/>
            <w:gridSpan w:val="3"/>
            <w:shd w:val="clear" w:color="auto" w:fill="DADADA"/>
          </w:tcPr>
          <w:p w14:paraId="0B6E9849" w14:textId="23CF2DA9" w:rsidR="00F549A1" w:rsidRPr="00D8095D" w:rsidRDefault="00F549A1" w:rsidP="00B87F1E">
            <w:pPr>
              <w:pStyle w:val="BodyText1"/>
              <w:spacing w:after="0"/>
              <w:rPr>
                <w:rFonts w:eastAsia="Calibri"/>
                <w:b/>
                <w:szCs w:val="20"/>
              </w:rPr>
            </w:pPr>
            <w:r w:rsidRPr="00D8095D">
              <w:rPr>
                <w:rFonts w:eastAsia="Calibri"/>
                <w:b/>
                <w:szCs w:val="20"/>
              </w:rPr>
              <w:t>Essential habitat (land restoration and natural disaster preparation) excluding essential habitat for</w:t>
            </w:r>
            <w:r w:rsidRPr="00D8095D">
              <w:rPr>
                <w:rFonts w:eastAsia="Calibri"/>
                <w:b/>
                <w:i/>
                <w:iCs/>
                <w:szCs w:val="20"/>
              </w:rPr>
              <w:t xml:space="preserve"> Phascolarctos cinereus</w:t>
            </w:r>
            <w:r w:rsidRPr="00D8095D">
              <w:rPr>
                <w:rFonts w:eastAsia="Calibri"/>
                <w:b/>
                <w:szCs w:val="20"/>
              </w:rPr>
              <w:t xml:space="preserve"> (koalas) if development is assessable under Schedule 10, Part 10 of the Planning Regulation 2017</w:t>
            </w:r>
          </w:p>
        </w:tc>
      </w:tr>
      <w:tr w:rsidR="00F549A1" w:rsidRPr="00F76167" w14:paraId="190A70DA" w14:textId="2CD4DED8" w:rsidTr="00F549A1">
        <w:tc>
          <w:tcPr>
            <w:tcW w:w="1700" w:type="pct"/>
          </w:tcPr>
          <w:p w14:paraId="415D8757" w14:textId="6784D1AF" w:rsidR="00F549A1" w:rsidRPr="00D8095D" w:rsidRDefault="00F549A1" w:rsidP="2E6E993E">
            <w:pPr>
              <w:pStyle w:val="BodyText1"/>
              <w:spacing w:after="0"/>
              <w:rPr>
                <w:rFonts w:eastAsia="Calibri"/>
                <w:szCs w:val="20"/>
              </w:rPr>
            </w:pPr>
            <w:r w:rsidRPr="00D8095D">
              <w:rPr>
                <w:rFonts w:eastAsia="Calibri"/>
                <w:b/>
              </w:rPr>
              <w:t xml:space="preserve">PO111 </w:t>
            </w:r>
            <w:r w:rsidRPr="00D8095D">
              <w:rPr>
                <w:rFonts w:eastAsia="Calibri"/>
                <w:b/>
                <w:bCs/>
                <w:szCs w:val="20"/>
              </w:rPr>
              <w:t>Clearing</w:t>
            </w:r>
            <w:r w:rsidRPr="00D8095D">
              <w:rPr>
                <w:rFonts w:eastAsia="Calibri"/>
                <w:szCs w:val="20"/>
              </w:rPr>
              <w:t xml:space="preserve"> of </w:t>
            </w:r>
            <w:r w:rsidRPr="00D8095D">
              <w:rPr>
                <w:rFonts w:eastAsia="Calibri"/>
                <w:b/>
                <w:bCs/>
                <w:szCs w:val="20"/>
              </w:rPr>
              <w:t>vegetation</w:t>
            </w:r>
            <w:r w:rsidRPr="00D8095D">
              <w:rPr>
                <w:rFonts w:eastAsia="Calibri"/>
                <w:szCs w:val="20"/>
              </w:rPr>
              <w:t xml:space="preserve"> in a </w:t>
            </w:r>
            <w:r w:rsidRPr="00D8095D">
              <w:rPr>
                <w:rFonts w:eastAsia="Calibri"/>
                <w:b/>
                <w:bCs/>
                <w:szCs w:val="20"/>
              </w:rPr>
              <w:t>regional ecosystem</w:t>
            </w:r>
            <w:r w:rsidRPr="00D8095D">
              <w:rPr>
                <w:rFonts w:eastAsia="Calibri"/>
                <w:szCs w:val="20"/>
              </w:rPr>
              <w:t xml:space="preserve"> that is an area of </w:t>
            </w:r>
            <w:r w:rsidRPr="00D8095D">
              <w:rPr>
                <w:rFonts w:eastAsia="Calibri"/>
                <w:b/>
                <w:bCs/>
                <w:szCs w:val="20"/>
              </w:rPr>
              <w:t>essential habitat</w:t>
            </w:r>
            <w:r w:rsidRPr="00D8095D">
              <w:rPr>
                <w:rFonts w:eastAsia="Calibri"/>
                <w:szCs w:val="20"/>
              </w:rPr>
              <w:t xml:space="preserve"> maintains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p>
          <w:p w14:paraId="4DB5E922" w14:textId="63AA30DD" w:rsidR="00F549A1" w:rsidRPr="00D8095D" w:rsidRDefault="00F549A1" w:rsidP="2E6E993E">
            <w:pPr>
              <w:pStyle w:val="BodyText1"/>
              <w:spacing w:after="0"/>
              <w:rPr>
                <w:rFonts w:eastAsia="Calibri"/>
              </w:rPr>
            </w:pPr>
          </w:p>
          <w:p w14:paraId="32009B5C" w14:textId="5A215315" w:rsidR="00F549A1" w:rsidRPr="00D8095D" w:rsidRDefault="00F549A1" w:rsidP="00B87F1E">
            <w:pPr>
              <w:pStyle w:val="BodyText1"/>
              <w:spacing w:after="0"/>
              <w:rPr>
                <w:b/>
              </w:rPr>
            </w:pPr>
            <w:r w:rsidRPr="00D8095D">
              <w:rPr>
                <w:bCs/>
              </w:rPr>
              <w:t xml:space="preserve"> </w:t>
            </w:r>
          </w:p>
        </w:tc>
        <w:tc>
          <w:tcPr>
            <w:tcW w:w="1650" w:type="pct"/>
          </w:tcPr>
          <w:p w14:paraId="5C54D796" w14:textId="0ED2F7A0" w:rsidR="00F549A1" w:rsidRPr="00D8095D" w:rsidRDefault="00F549A1" w:rsidP="00B87F1E">
            <w:pPr>
              <w:rPr>
                <w:rFonts w:eastAsia="Calibri" w:cs="Arial"/>
                <w:color w:val="auto"/>
              </w:rPr>
            </w:pPr>
            <w:r w:rsidRPr="00D8095D">
              <w:rPr>
                <w:rFonts w:eastAsia="Calibri" w:cs="Arial"/>
                <w:b/>
                <w:color w:val="auto"/>
              </w:rPr>
              <w:t>AO111.1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3DDF740D" w14:textId="77777777" w:rsidR="00F549A1" w:rsidRPr="00D8095D" w:rsidRDefault="00F549A1" w:rsidP="00B87F1E">
            <w:pPr>
              <w:rPr>
                <w:rFonts w:eastAsia="Calibri" w:cs="Arial"/>
                <w:color w:val="auto"/>
              </w:rPr>
            </w:pPr>
          </w:p>
          <w:p w14:paraId="4073F967" w14:textId="77777777" w:rsidR="00F549A1" w:rsidRPr="00D8095D" w:rsidRDefault="00F549A1" w:rsidP="00B87F1E">
            <w:pPr>
              <w:rPr>
                <w:rFonts w:eastAsia="Calibri" w:cs="Arial"/>
                <w:color w:val="auto"/>
              </w:rPr>
            </w:pPr>
            <w:r w:rsidRPr="00D8095D">
              <w:rPr>
                <w:rFonts w:eastAsia="Calibri" w:cs="Arial"/>
                <w:color w:val="auto"/>
              </w:rPr>
              <w:t>OR</w:t>
            </w:r>
          </w:p>
          <w:p w14:paraId="3C33C6B9" w14:textId="77777777" w:rsidR="00F549A1" w:rsidRPr="00D8095D" w:rsidRDefault="00F549A1" w:rsidP="00B87F1E">
            <w:pPr>
              <w:rPr>
                <w:rFonts w:eastAsia="Calibri" w:cs="Arial"/>
                <w:color w:val="auto"/>
              </w:rPr>
            </w:pPr>
          </w:p>
          <w:p w14:paraId="295B8D09" w14:textId="2DE00194" w:rsidR="00F549A1" w:rsidRPr="00D8095D" w:rsidRDefault="00F549A1" w:rsidP="00B87F1E">
            <w:pPr>
              <w:rPr>
                <w:rFonts w:eastAsia="Calibri" w:cs="Arial"/>
                <w:color w:val="auto"/>
              </w:rPr>
            </w:pPr>
            <w:r w:rsidRPr="00D8095D">
              <w:rPr>
                <w:rFonts w:eastAsia="Calibri" w:cs="Arial"/>
                <w:b/>
                <w:color w:val="auto"/>
              </w:rPr>
              <w:t>AO111.2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383E6657" w14:textId="77777777" w:rsidR="00F549A1" w:rsidRPr="00D8095D" w:rsidRDefault="00F549A1" w:rsidP="00B87F1E">
            <w:pPr>
              <w:rPr>
                <w:rFonts w:eastAsia="Calibri" w:cs="Arial"/>
                <w:color w:val="auto"/>
              </w:rPr>
            </w:pPr>
          </w:p>
          <w:p w14:paraId="4CE8E9CD" w14:textId="77777777" w:rsidR="00F549A1" w:rsidRPr="00D8095D" w:rsidRDefault="00F549A1" w:rsidP="00B87F1E">
            <w:pPr>
              <w:rPr>
                <w:rFonts w:eastAsia="Calibri" w:cs="Arial"/>
                <w:color w:val="auto"/>
              </w:rPr>
            </w:pPr>
            <w:r w:rsidRPr="00D8095D">
              <w:rPr>
                <w:rFonts w:eastAsia="Calibri" w:cs="Arial"/>
                <w:color w:val="auto"/>
              </w:rPr>
              <w:t>OR</w:t>
            </w:r>
          </w:p>
          <w:p w14:paraId="1E5E4148" w14:textId="77777777" w:rsidR="00F549A1" w:rsidRPr="00D8095D" w:rsidRDefault="00F549A1" w:rsidP="00B87F1E">
            <w:pPr>
              <w:rPr>
                <w:rFonts w:eastAsia="Calibri" w:cs="Arial"/>
                <w:color w:val="auto"/>
              </w:rPr>
            </w:pPr>
          </w:p>
          <w:p w14:paraId="61E13DBD" w14:textId="4C2C9B02" w:rsidR="00F549A1" w:rsidRPr="00D8095D" w:rsidRDefault="00F549A1" w:rsidP="0095464A">
            <w:pPr>
              <w:rPr>
                <w:rFonts w:eastAsia="Calibri"/>
                <w:color w:val="auto"/>
              </w:rPr>
            </w:pPr>
            <w:r w:rsidRPr="00D8095D">
              <w:rPr>
                <w:rFonts w:eastAsia="Calibri" w:cs="Arial"/>
                <w:b/>
                <w:color w:val="auto"/>
              </w:rPr>
              <w:lastRenderedPageBreak/>
              <w:t>AO111.3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7D75D264" w14:textId="77777777" w:rsidR="00F549A1" w:rsidRPr="00D8095D" w:rsidRDefault="00F549A1" w:rsidP="00B87F1E">
            <w:pPr>
              <w:rPr>
                <w:rFonts w:eastAsia="Calibri" w:cs="Arial"/>
                <w:b/>
                <w:color w:val="auto"/>
              </w:rPr>
            </w:pPr>
          </w:p>
        </w:tc>
      </w:tr>
      <w:tr w:rsidR="00F549A1" w:rsidRPr="00F76167" w14:paraId="1F40F7BD" w14:textId="2C1542EF" w:rsidTr="00F549A1">
        <w:tc>
          <w:tcPr>
            <w:tcW w:w="1700" w:type="pct"/>
          </w:tcPr>
          <w:p w14:paraId="1E7C7FA4" w14:textId="0F8D6D02" w:rsidR="00F549A1" w:rsidRPr="00D8095D" w:rsidRDefault="00F549A1" w:rsidP="2E6E993E">
            <w:pPr>
              <w:pStyle w:val="BodyText1"/>
              <w:spacing w:after="0"/>
              <w:rPr>
                <w:rFonts w:eastAsia="Calibri"/>
                <w:b/>
              </w:rPr>
            </w:pPr>
            <w:r w:rsidRPr="00D8095D">
              <w:rPr>
                <w:rFonts w:eastAsia="Calibri"/>
                <w:b/>
              </w:rPr>
              <w:t xml:space="preserve">PO112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in a </w:t>
            </w:r>
            <w:r w:rsidRPr="00D8095D">
              <w:rPr>
                <w:rFonts w:eastAsia="+mn-ea" w:cs="+mn-cs"/>
                <w:b/>
                <w:bCs/>
                <w:kern w:val="24"/>
                <w:szCs w:val="20"/>
              </w:rPr>
              <w:t>regional ecosystem</w:t>
            </w:r>
            <w:r w:rsidRPr="00D8095D">
              <w:rPr>
                <w:rFonts w:eastAsia="+mn-ea" w:cs="+mn-cs"/>
                <w:kern w:val="24"/>
                <w:szCs w:val="20"/>
              </w:rPr>
              <w:t xml:space="preserve"> </w:t>
            </w:r>
            <w:r w:rsidRPr="00D8095D">
              <w:rPr>
                <w:rFonts w:eastAsia="Calibri" w:cs="Times New Roman"/>
                <w:szCs w:val="20"/>
              </w:rPr>
              <w:t xml:space="preserve">that is an area of </w:t>
            </w:r>
            <w:r w:rsidRPr="00D8095D">
              <w:rPr>
                <w:rFonts w:eastAsia="Calibri" w:cs="Times New Roman"/>
                <w:b/>
                <w:bCs/>
                <w:szCs w:val="20"/>
              </w:rPr>
              <w:t>essential habitat</w:t>
            </w:r>
            <w:r w:rsidRPr="00D8095D">
              <w:rPr>
                <w:rFonts w:eastAsia="+mn-ea" w:cs="+mn-cs"/>
                <w:kern w:val="24"/>
                <w:szCs w:val="20"/>
              </w:rPr>
              <w:t xml:space="preserve"> </w:t>
            </w:r>
            <w:r w:rsidRPr="00D8095D">
              <w:rPr>
                <w:rFonts w:cs="Calibri"/>
                <w:szCs w:val="20"/>
              </w:rPr>
              <w:t>does not</w:t>
            </w:r>
            <w:r w:rsidRPr="00D8095D">
              <w:rPr>
                <w:rFonts w:eastAsia="Calibri"/>
                <w:szCs w:val="20"/>
              </w:rPr>
              <w:t xml:space="preserve"> maintain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r w:rsidRPr="00D8095D">
              <w:rPr>
                <w:rFonts w:eastAsia="+mn-ea" w:cs="+mn-cs"/>
                <w:kern w:val="24"/>
                <w:szCs w:val="20"/>
              </w:rPr>
              <w:t xml:space="preserve">, and cannot be avoided and has been mitigated, </w:t>
            </w:r>
            <w:r w:rsidRPr="00D8095D">
              <w:rPr>
                <w:rFonts w:cs="Calibri"/>
                <w:szCs w:val="20"/>
              </w:rPr>
              <w:t xml:space="preserve">the </w:t>
            </w:r>
            <w:r w:rsidRPr="00D8095D">
              <w:rPr>
                <w:rFonts w:cs="Calibri"/>
                <w:b/>
                <w:bCs/>
                <w:szCs w:val="20"/>
              </w:rPr>
              <w:t>cleared</w:t>
            </w:r>
            <w:r w:rsidRPr="00D8095D">
              <w:rPr>
                <w:rFonts w:cs="Calibri"/>
                <w:szCs w:val="20"/>
              </w:rPr>
              <w:t xml:space="preserve"> area </w:t>
            </w:r>
            <w:r w:rsidRPr="00D8095D">
              <w:rPr>
                <w:rFonts w:eastAsia="Calibri" w:cs="Times New Roman"/>
                <w:szCs w:val="20"/>
              </w:rPr>
              <w:t xml:space="preserve">is </w:t>
            </w:r>
            <w:r w:rsidRPr="00D8095D">
              <w:rPr>
                <w:rFonts w:eastAsia="Calibri" w:cs="Times New Roman"/>
                <w:b/>
                <w:bCs/>
                <w:szCs w:val="20"/>
              </w:rPr>
              <w:t>rehabilitated</w:t>
            </w:r>
            <w:r w:rsidRPr="00D8095D">
              <w:rPr>
                <w:rFonts w:eastAsia="Calibri"/>
                <w:szCs w:val="20"/>
              </w:rPr>
              <w:t>.</w:t>
            </w:r>
          </w:p>
        </w:tc>
        <w:tc>
          <w:tcPr>
            <w:tcW w:w="1650" w:type="pct"/>
          </w:tcPr>
          <w:p w14:paraId="293988C7" w14:textId="7E284F40" w:rsidR="00F549A1" w:rsidRPr="00D8095D" w:rsidRDefault="00F549A1" w:rsidP="00B87F1E">
            <w:pPr>
              <w:rPr>
                <w:rFonts w:eastAsia="Calibri" w:cs="Arial"/>
                <w:b/>
                <w:color w:val="auto"/>
              </w:rPr>
            </w:pPr>
            <w:r w:rsidRPr="00D8095D">
              <w:rPr>
                <w:rFonts w:eastAsia="Calibri"/>
                <w:bCs/>
                <w:color w:val="auto"/>
              </w:rPr>
              <w:t>No acceptable outcome is prescribed.</w:t>
            </w:r>
          </w:p>
        </w:tc>
        <w:tc>
          <w:tcPr>
            <w:tcW w:w="1650" w:type="pct"/>
          </w:tcPr>
          <w:p w14:paraId="46B5A75C" w14:textId="77777777" w:rsidR="00F549A1" w:rsidRPr="00D8095D" w:rsidRDefault="00F549A1" w:rsidP="00B87F1E">
            <w:pPr>
              <w:rPr>
                <w:rFonts w:eastAsia="Calibri"/>
                <w:bCs/>
                <w:color w:val="auto"/>
              </w:rPr>
            </w:pPr>
          </w:p>
        </w:tc>
      </w:tr>
      <w:tr w:rsidR="00F549A1" w:rsidRPr="00F76167" w14:paraId="40766933" w14:textId="41E25AC6" w:rsidTr="00F549A1">
        <w:tc>
          <w:tcPr>
            <w:tcW w:w="5000" w:type="pct"/>
            <w:gridSpan w:val="3"/>
            <w:shd w:val="clear" w:color="auto" w:fill="DADADA"/>
          </w:tcPr>
          <w:p w14:paraId="23C13C6B" w14:textId="2F4DE78D" w:rsidR="00F549A1" w:rsidRPr="00D8095D" w:rsidRDefault="00F549A1" w:rsidP="00CD486F">
            <w:pPr>
              <w:rPr>
                <w:rFonts w:eastAsia="Calibri"/>
                <w:b/>
                <w:color w:val="auto"/>
              </w:rPr>
            </w:pPr>
            <w:r w:rsidRPr="00D8095D">
              <w:rPr>
                <w:rFonts w:eastAsia="Calibri"/>
                <w:b/>
                <w:color w:val="auto"/>
              </w:rPr>
              <w:t>Essential habitat (natural channel diversion and contaminants removal) excluding essential habitat for</w:t>
            </w:r>
            <w:r w:rsidRPr="00D8095D">
              <w:rPr>
                <w:rFonts w:eastAsia="Calibri"/>
                <w:b/>
                <w:i/>
                <w:iCs/>
                <w:color w:val="auto"/>
              </w:rPr>
              <w:t xml:space="preserve"> Phascolarctos cinereus</w:t>
            </w:r>
            <w:r w:rsidRPr="00D8095D">
              <w:rPr>
                <w:rFonts w:eastAsia="Calibri"/>
                <w:b/>
                <w:color w:val="auto"/>
              </w:rPr>
              <w:t xml:space="preserve"> (koalas) if development is assessable under Schedule 10, Part 10 of the Planning Regulation 2017</w:t>
            </w:r>
          </w:p>
        </w:tc>
      </w:tr>
      <w:tr w:rsidR="00F549A1" w:rsidRPr="00F76167" w14:paraId="7F4F12EC" w14:textId="47378A38" w:rsidTr="00F549A1">
        <w:tc>
          <w:tcPr>
            <w:tcW w:w="1700" w:type="pct"/>
          </w:tcPr>
          <w:p w14:paraId="6E762C1D" w14:textId="4B1F86BD" w:rsidR="00F549A1" w:rsidRPr="00D8095D" w:rsidRDefault="00F549A1" w:rsidP="009172A8">
            <w:pPr>
              <w:pStyle w:val="BodyText1"/>
              <w:spacing w:after="0"/>
              <w:rPr>
                <w:rFonts w:eastAsia="Calibri"/>
                <w:szCs w:val="20"/>
              </w:rPr>
            </w:pPr>
            <w:r w:rsidRPr="00D8095D">
              <w:rPr>
                <w:rFonts w:eastAsia="Calibri"/>
                <w:b/>
              </w:rPr>
              <w:t>PO113</w:t>
            </w:r>
            <w:r w:rsidRPr="00D8095D">
              <w:rPr>
                <w:rFonts w:eastAsia="Calibri"/>
              </w:rPr>
              <w:t xml:space="preserve"> </w:t>
            </w:r>
            <w:r w:rsidRPr="00D8095D">
              <w:rPr>
                <w:rFonts w:eastAsia="Calibri"/>
                <w:b/>
                <w:bCs/>
                <w:szCs w:val="20"/>
              </w:rPr>
              <w:t>Clearing</w:t>
            </w:r>
            <w:r w:rsidRPr="00D8095D">
              <w:rPr>
                <w:rFonts w:eastAsia="Calibri"/>
                <w:szCs w:val="20"/>
              </w:rPr>
              <w:t xml:space="preserve"> of </w:t>
            </w:r>
            <w:r w:rsidRPr="00D8095D">
              <w:rPr>
                <w:rFonts w:eastAsia="Calibri"/>
                <w:b/>
                <w:bCs/>
                <w:szCs w:val="20"/>
              </w:rPr>
              <w:t>vegetation</w:t>
            </w:r>
            <w:r w:rsidRPr="00D8095D">
              <w:rPr>
                <w:rFonts w:eastAsia="Calibri"/>
                <w:szCs w:val="20"/>
              </w:rPr>
              <w:t xml:space="preserve"> in a </w:t>
            </w:r>
            <w:r w:rsidRPr="00D8095D">
              <w:rPr>
                <w:rFonts w:eastAsia="Calibri"/>
                <w:b/>
                <w:bCs/>
                <w:szCs w:val="20"/>
              </w:rPr>
              <w:t>regional ecosystem</w:t>
            </w:r>
            <w:r w:rsidRPr="00D8095D">
              <w:rPr>
                <w:rFonts w:eastAsia="Calibri"/>
                <w:szCs w:val="20"/>
              </w:rPr>
              <w:t xml:space="preserve"> that is an area of </w:t>
            </w:r>
            <w:r w:rsidRPr="00D8095D">
              <w:rPr>
                <w:rFonts w:eastAsia="Calibri"/>
                <w:b/>
                <w:bCs/>
                <w:szCs w:val="20"/>
              </w:rPr>
              <w:t>essential habitat</w:t>
            </w:r>
            <w:r w:rsidRPr="00D8095D">
              <w:rPr>
                <w:rFonts w:eastAsia="Calibri"/>
                <w:szCs w:val="20"/>
              </w:rPr>
              <w:t xml:space="preserve"> maintains the composition, structure and function of the </w:t>
            </w:r>
            <w:r w:rsidRPr="00D8095D">
              <w:rPr>
                <w:rFonts w:eastAsia="Calibri"/>
                <w:b/>
                <w:bCs/>
                <w:szCs w:val="20"/>
              </w:rPr>
              <w:t>regional ecosystem</w:t>
            </w:r>
            <w:r w:rsidRPr="00D8095D">
              <w:rPr>
                <w:rFonts w:eastAsia="Calibri"/>
                <w:szCs w:val="20"/>
              </w:rPr>
              <w:t xml:space="preserve"> for each </w:t>
            </w:r>
            <w:r w:rsidRPr="00D8095D">
              <w:rPr>
                <w:rFonts w:eastAsia="Calibri"/>
                <w:b/>
                <w:bCs/>
                <w:szCs w:val="20"/>
              </w:rPr>
              <w:t>protected wildlife</w:t>
            </w:r>
            <w:r w:rsidRPr="00D8095D">
              <w:rPr>
                <w:rFonts w:eastAsia="Calibri"/>
                <w:szCs w:val="20"/>
              </w:rPr>
              <w:t xml:space="preserve"> species individually.</w:t>
            </w:r>
          </w:p>
          <w:p w14:paraId="0BC06988" w14:textId="38C8E781" w:rsidR="00F549A1" w:rsidRPr="00D8095D" w:rsidRDefault="00F549A1" w:rsidP="009172A8">
            <w:pPr>
              <w:pStyle w:val="BodyText1"/>
              <w:spacing w:after="0"/>
              <w:rPr>
                <w:rFonts w:eastAsia="Calibri"/>
              </w:rPr>
            </w:pPr>
          </w:p>
        </w:tc>
        <w:tc>
          <w:tcPr>
            <w:tcW w:w="1650" w:type="pct"/>
          </w:tcPr>
          <w:p w14:paraId="2648359F" w14:textId="672E829C" w:rsidR="00F549A1" w:rsidRPr="00D8095D" w:rsidRDefault="00F549A1" w:rsidP="0007109E">
            <w:pPr>
              <w:rPr>
                <w:rFonts w:eastAsia="Calibri" w:cs="Arial"/>
                <w:color w:val="auto"/>
              </w:rPr>
            </w:pPr>
            <w:r w:rsidRPr="00D8095D">
              <w:rPr>
                <w:rFonts w:eastAsia="Calibri" w:cs="Arial"/>
                <w:b/>
                <w:color w:val="auto"/>
              </w:rPr>
              <w:t>AO113.1</w:t>
            </w:r>
            <w:r w:rsidRPr="00D8095D">
              <w:rPr>
                <w:rFonts w:eastAsia="Calibri" w:cs="Arial"/>
                <w:color w:val="auto"/>
              </w:rPr>
              <w:t xml:space="preserve"> </w:t>
            </w:r>
            <w:r w:rsidRPr="00D8095D">
              <w:rPr>
                <w:rFonts w:eastAsia="Calibri" w:cs="Arial"/>
                <w:b/>
                <w:bCs/>
                <w:color w:val="auto"/>
              </w:rPr>
              <w:t>Clearing</w:t>
            </w:r>
            <w:r w:rsidRPr="00D8095D">
              <w:rPr>
                <w:rFonts w:eastAsia="Calibri" w:cs="Arial"/>
                <w:b/>
                <w:color w:val="auto"/>
              </w:rPr>
              <w:t xml:space="preserve"> </w:t>
            </w:r>
            <w:r w:rsidRPr="00D8095D">
              <w:rPr>
                <w:rFonts w:eastAsia="Calibri" w:cs="Arial"/>
                <w:color w:val="auto"/>
              </w:rPr>
              <w:t xml:space="preserve">does not occur in </w:t>
            </w:r>
            <w:r w:rsidRPr="00D8095D">
              <w:rPr>
                <w:rFonts w:eastAsia="Calibri" w:cs="Arial"/>
                <w:b/>
                <w:color w:val="auto"/>
              </w:rPr>
              <w:t>essential habitat</w:t>
            </w:r>
            <w:r w:rsidRPr="00D8095D">
              <w:rPr>
                <w:rFonts w:eastAsia="Calibri" w:cs="Arial"/>
                <w:color w:val="auto"/>
              </w:rPr>
              <w:t>.</w:t>
            </w:r>
          </w:p>
          <w:p w14:paraId="3B3DEA55" w14:textId="77777777" w:rsidR="00F549A1" w:rsidRPr="00D8095D" w:rsidRDefault="00F549A1" w:rsidP="0007109E">
            <w:pPr>
              <w:rPr>
                <w:rFonts w:eastAsia="Calibri" w:cs="Arial"/>
                <w:color w:val="auto"/>
              </w:rPr>
            </w:pPr>
          </w:p>
          <w:p w14:paraId="515382FD" w14:textId="77777777" w:rsidR="00F549A1" w:rsidRPr="00D8095D" w:rsidRDefault="00F549A1" w:rsidP="0007109E">
            <w:pPr>
              <w:rPr>
                <w:rFonts w:eastAsia="Calibri" w:cs="Arial"/>
                <w:color w:val="auto"/>
              </w:rPr>
            </w:pPr>
            <w:r w:rsidRPr="00D8095D">
              <w:rPr>
                <w:rFonts w:eastAsia="Calibri" w:cs="Arial"/>
                <w:color w:val="auto"/>
              </w:rPr>
              <w:t>OR</w:t>
            </w:r>
          </w:p>
          <w:p w14:paraId="0BD50206" w14:textId="77777777" w:rsidR="00F549A1" w:rsidRPr="00D8095D" w:rsidRDefault="00F549A1" w:rsidP="0007109E">
            <w:pPr>
              <w:rPr>
                <w:rFonts w:eastAsia="Calibri" w:cs="Arial"/>
                <w:color w:val="auto"/>
              </w:rPr>
            </w:pPr>
          </w:p>
          <w:p w14:paraId="05BB590E" w14:textId="4788D040" w:rsidR="00F549A1" w:rsidRPr="00D8095D" w:rsidRDefault="00F549A1" w:rsidP="0007109E">
            <w:pPr>
              <w:rPr>
                <w:rFonts w:eastAsia="Calibri" w:cs="Arial"/>
                <w:color w:val="auto"/>
              </w:rPr>
            </w:pPr>
            <w:r w:rsidRPr="00D8095D">
              <w:rPr>
                <w:rFonts w:eastAsia="Calibri" w:cs="Arial"/>
                <w:b/>
                <w:color w:val="auto"/>
              </w:rPr>
              <w:t>AO113.2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7F541C63" w14:textId="77777777" w:rsidR="00F549A1" w:rsidRPr="00D8095D" w:rsidRDefault="00F549A1" w:rsidP="0007109E">
            <w:pPr>
              <w:rPr>
                <w:rFonts w:eastAsia="Calibri" w:cs="Arial"/>
                <w:color w:val="auto"/>
              </w:rPr>
            </w:pPr>
          </w:p>
          <w:p w14:paraId="58D20BE8" w14:textId="77777777" w:rsidR="00F549A1" w:rsidRPr="00D8095D" w:rsidRDefault="00F549A1" w:rsidP="0007109E">
            <w:pPr>
              <w:rPr>
                <w:rFonts w:eastAsia="Calibri" w:cs="Arial"/>
                <w:color w:val="auto"/>
              </w:rPr>
            </w:pPr>
            <w:r w:rsidRPr="00D8095D">
              <w:rPr>
                <w:rFonts w:eastAsia="Calibri" w:cs="Arial"/>
                <w:color w:val="auto"/>
              </w:rPr>
              <w:t>OR</w:t>
            </w:r>
          </w:p>
          <w:p w14:paraId="0D1FAC8F" w14:textId="77777777" w:rsidR="00F549A1" w:rsidRPr="00D8095D" w:rsidRDefault="00F549A1" w:rsidP="0007109E">
            <w:pPr>
              <w:rPr>
                <w:rFonts w:eastAsia="Calibri" w:cs="Arial"/>
                <w:color w:val="auto"/>
              </w:rPr>
            </w:pPr>
          </w:p>
          <w:p w14:paraId="6F9D4438" w14:textId="21ED4D0F" w:rsidR="00F549A1" w:rsidRPr="00D8095D" w:rsidRDefault="00F549A1" w:rsidP="0007109E">
            <w:pPr>
              <w:rPr>
                <w:rFonts w:eastAsia="Calibri" w:cs="Arial"/>
                <w:b/>
                <w:color w:val="auto"/>
              </w:rPr>
            </w:pPr>
            <w:r w:rsidRPr="00D8095D">
              <w:rPr>
                <w:rFonts w:eastAsia="Calibri" w:cs="Arial"/>
                <w:b/>
                <w:color w:val="auto"/>
              </w:rPr>
              <w:t>AO113.3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38BE6CC6" w14:textId="77777777" w:rsidR="00F549A1" w:rsidRPr="00D8095D" w:rsidRDefault="00F549A1" w:rsidP="0007109E">
            <w:pPr>
              <w:rPr>
                <w:rFonts w:eastAsia="Calibri" w:cs="Arial"/>
                <w:b/>
                <w:color w:val="auto"/>
              </w:rPr>
            </w:pPr>
          </w:p>
        </w:tc>
      </w:tr>
      <w:tr w:rsidR="00F549A1" w:rsidRPr="00F76167" w14:paraId="152D016B" w14:textId="7C5FA704" w:rsidTr="00F549A1">
        <w:tc>
          <w:tcPr>
            <w:tcW w:w="1700" w:type="pct"/>
            <w:shd w:val="clear" w:color="auto" w:fill="FFFFFF" w:themeFill="background1"/>
          </w:tcPr>
          <w:p w14:paraId="68F6AD40" w14:textId="339A10D3" w:rsidR="00F549A1" w:rsidRPr="00D8095D" w:rsidRDefault="00F549A1" w:rsidP="009172A8">
            <w:pPr>
              <w:rPr>
                <w:rFonts w:eastAsia="+mn-ea" w:cs="+mn-cs"/>
                <w:color w:val="auto"/>
                <w:kern w:val="24"/>
              </w:rPr>
            </w:pPr>
            <w:r w:rsidRPr="00D8095D">
              <w:rPr>
                <w:rFonts w:eastAsia="Calibri"/>
                <w:b/>
                <w:color w:val="auto"/>
              </w:rPr>
              <w:t xml:space="preserve">PO114 </w:t>
            </w:r>
            <w:r w:rsidRPr="00D8095D">
              <w:rPr>
                <w:rFonts w:eastAsia="+mn-ea" w:cs="+mn-cs"/>
                <w:color w:val="auto"/>
                <w:kern w:val="24"/>
              </w:rPr>
              <w:t xml:space="preserve">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w:t>
            </w:r>
            <w:r w:rsidRPr="00D8095D">
              <w:rPr>
                <w:rFonts w:eastAsia="Calibri" w:cs="Arial"/>
                <w:color w:val="auto"/>
                <w:szCs w:val="18"/>
                <w:lang w:eastAsia="en-AU"/>
              </w:rPr>
              <w:t xml:space="preserve">that is an area of </w:t>
            </w:r>
            <w:r w:rsidRPr="00D8095D">
              <w:rPr>
                <w:rFonts w:eastAsia="Calibri" w:cs="Arial"/>
                <w:b/>
                <w:bCs/>
                <w:color w:val="auto"/>
                <w:szCs w:val="18"/>
                <w:lang w:eastAsia="en-AU"/>
              </w:rPr>
              <w:t>essential habitat</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for each </w:t>
            </w:r>
            <w:r w:rsidRPr="00D8095D">
              <w:rPr>
                <w:rFonts w:eastAsia="+mn-ea" w:cs="+mn-cs"/>
                <w:b/>
                <w:bCs/>
                <w:color w:val="auto"/>
                <w:kern w:val="24"/>
              </w:rPr>
              <w:t>protected wildlife</w:t>
            </w:r>
            <w:r w:rsidRPr="00D8095D">
              <w:rPr>
                <w:rFonts w:eastAsia="+mn-ea" w:cs="+mn-cs"/>
                <w:color w:val="auto"/>
                <w:kern w:val="24"/>
              </w:rPr>
              <w:t xml:space="preserve"> species individually, and cannot be avoided and has been mitigated, the cleared area:</w:t>
            </w:r>
          </w:p>
          <w:p w14:paraId="78C9E53D" w14:textId="77777777" w:rsidR="00F549A1" w:rsidRPr="00D8095D" w:rsidRDefault="00F549A1" w:rsidP="00DA7801">
            <w:pPr>
              <w:pStyle w:val="ListParagraph"/>
              <w:numPr>
                <w:ilvl w:val="0"/>
                <w:numId w:val="258"/>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14:paraId="5E32FECE" w14:textId="0D0E4DC3" w:rsidR="00F549A1" w:rsidRPr="00D8095D" w:rsidRDefault="00F549A1" w:rsidP="00DA7801">
            <w:pPr>
              <w:pStyle w:val="ListParagraph"/>
              <w:numPr>
                <w:ilvl w:val="0"/>
                <w:numId w:val="258"/>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w:t>
            </w:r>
            <w:r w:rsidRPr="00D8095D">
              <w:rPr>
                <w:color w:val="auto"/>
              </w:rPr>
              <w:lastRenderedPageBreak/>
              <w:t xml:space="preserve">acceptable </w:t>
            </w:r>
            <w:r w:rsidRPr="00D8095D">
              <w:rPr>
                <w:b/>
                <w:color w:val="auto"/>
              </w:rPr>
              <w:t xml:space="preserve">significant residual impact </w:t>
            </w:r>
            <w:r w:rsidRPr="00D8095D">
              <w:rPr>
                <w:color w:val="auto"/>
              </w:rPr>
              <w:t xml:space="preserve">for each </w:t>
            </w:r>
            <w:r w:rsidRPr="00D8095D">
              <w:rPr>
                <w:b/>
                <w:bCs/>
                <w:color w:val="auto"/>
              </w:rPr>
              <w:t xml:space="preserve">protected wildlife </w:t>
            </w:r>
            <w:r w:rsidRPr="00D8095D">
              <w:rPr>
                <w:color w:val="auto"/>
              </w:rPr>
              <w:t>species individually</w:t>
            </w:r>
            <w:r w:rsidRPr="00E6257D">
              <w:rPr>
                <w:color w:val="auto"/>
              </w:rPr>
              <w:t>.</w:t>
            </w:r>
          </w:p>
        </w:tc>
        <w:tc>
          <w:tcPr>
            <w:tcW w:w="1650" w:type="pct"/>
            <w:shd w:val="clear" w:color="auto" w:fill="FFFFFF" w:themeFill="background1"/>
          </w:tcPr>
          <w:p w14:paraId="65660079" w14:textId="7838FAB0" w:rsidR="00F549A1" w:rsidRPr="00D8095D" w:rsidRDefault="00F549A1" w:rsidP="0007109E">
            <w:pPr>
              <w:rPr>
                <w:rFonts w:eastAsia="Calibri" w:cs="Arial"/>
                <w:b/>
                <w:color w:val="auto"/>
              </w:rPr>
            </w:pPr>
            <w:r w:rsidRPr="00D8095D">
              <w:rPr>
                <w:rFonts w:eastAsia="Calibri"/>
                <w:bCs/>
                <w:color w:val="auto"/>
              </w:rPr>
              <w:lastRenderedPageBreak/>
              <w:t>No acceptable outcome is prescribed.</w:t>
            </w:r>
          </w:p>
        </w:tc>
        <w:tc>
          <w:tcPr>
            <w:tcW w:w="1650" w:type="pct"/>
            <w:shd w:val="clear" w:color="auto" w:fill="FFFFFF" w:themeFill="background1"/>
          </w:tcPr>
          <w:p w14:paraId="7C974267" w14:textId="77777777" w:rsidR="00F549A1" w:rsidRPr="00D8095D" w:rsidRDefault="00F549A1" w:rsidP="0007109E">
            <w:pPr>
              <w:rPr>
                <w:rFonts w:eastAsia="Calibri"/>
                <w:bCs/>
                <w:color w:val="auto"/>
              </w:rPr>
            </w:pPr>
          </w:p>
        </w:tc>
      </w:tr>
      <w:tr w:rsidR="00F549A1" w:rsidRPr="00F76167" w14:paraId="4FED3418" w14:textId="51DB76A8" w:rsidTr="00F549A1">
        <w:tc>
          <w:tcPr>
            <w:tcW w:w="5000" w:type="pct"/>
            <w:gridSpan w:val="3"/>
            <w:shd w:val="clear" w:color="auto" w:fill="DADADA"/>
          </w:tcPr>
          <w:p w14:paraId="6B63F401" w14:textId="4394E68C" w:rsidR="00F549A1" w:rsidRPr="00D8095D" w:rsidRDefault="00F549A1" w:rsidP="00CD486F">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4E384B8B" w14:textId="7494B68F" w:rsidTr="00F549A1">
        <w:tc>
          <w:tcPr>
            <w:tcW w:w="1700" w:type="pct"/>
          </w:tcPr>
          <w:p w14:paraId="59F45E80" w14:textId="5EF764A8" w:rsidR="00F549A1" w:rsidRPr="00D8095D" w:rsidRDefault="00F549A1" w:rsidP="00CD486F">
            <w:pPr>
              <w:rPr>
                <w:rFonts w:eastAsia="Calibri" w:cs="Arial"/>
                <w:color w:val="auto"/>
              </w:rPr>
            </w:pPr>
            <w:r w:rsidRPr="00D8095D">
              <w:rPr>
                <w:rFonts w:eastAsia="Calibri" w:cs="Arial"/>
                <w:b/>
                <w:color w:val="auto"/>
              </w:rPr>
              <w:t xml:space="preserve">PO115 Clearing </w:t>
            </w:r>
            <w:r w:rsidRPr="00D8095D">
              <w:rPr>
                <w:rFonts w:eastAsia="Calibri" w:cs="Arial"/>
                <w:color w:val="auto"/>
              </w:rPr>
              <w:t>does not result in, or accelerate, disturbance of acid sulfate soils or changes to the hydrology of the location that will result in either of the following:</w:t>
            </w:r>
          </w:p>
          <w:p w14:paraId="0EDA2FEA" w14:textId="0CDA45AF" w:rsidR="00F549A1" w:rsidRPr="00D8095D" w:rsidRDefault="00F549A1" w:rsidP="00DA7801">
            <w:pPr>
              <w:numPr>
                <w:ilvl w:val="0"/>
                <w:numId w:val="211"/>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636CEE8F" w14:textId="77777777" w:rsidR="00F549A1" w:rsidRPr="00D8095D" w:rsidRDefault="00F549A1" w:rsidP="00DA7801">
            <w:pPr>
              <w:numPr>
                <w:ilvl w:val="0"/>
                <w:numId w:val="211"/>
              </w:numPr>
              <w:rPr>
                <w:rFonts w:eastAsia="MS Mincho" w:cs="Arial"/>
                <w:color w:val="auto"/>
              </w:rPr>
            </w:pPr>
            <w:r w:rsidRPr="00D8095D">
              <w:rPr>
                <w:rFonts w:eastAsia="Calibri"/>
                <w:color w:val="auto"/>
              </w:rPr>
              <w:t>mobilisation of acid or metals.</w:t>
            </w:r>
          </w:p>
        </w:tc>
        <w:tc>
          <w:tcPr>
            <w:tcW w:w="1650" w:type="pct"/>
          </w:tcPr>
          <w:p w14:paraId="6508D9E2" w14:textId="620CDA87" w:rsidR="00F549A1" w:rsidRPr="00D8095D" w:rsidRDefault="00F549A1" w:rsidP="00CD486F">
            <w:pPr>
              <w:rPr>
                <w:rFonts w:eastAsia="Calibri" w:cs="Arial"/>
                <w:color w:val="auto"/>
              </w:rPr>
            </w:pPr>
            <w:r w:rsidRPr="00D8095D">
              <w:rPr>
                <w:rFonts w:eastAsia="Calibri" w:cs="Arial"/>
                <w:b/>
                <w:color w:val="auto"/>
              </w:rPr>
              <w:t>AO115.1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1F9BAF8F" w14:textId="77777777" w:rsidR="00F549A1" w:rsidRPr="00D8095D" w:rsidRDefault="00F549A1" w:rsidP="00CD486F">
            <w:pPr>
              <w:rPr>
                <w:rFonts w:eastAsia="Calibri" w:cs="Arial"/>
                <w:color w:val="auto"/>
              </w:rPr>
            </w:pPr>
          </w:p>
          <w:p w14:paraId="32AACF7A" w14:textId="77777777" w:rsidR="00F549A1" w:rsidRPr="00D8095D" w:rsidRDefault="00F549A1" w:rsidP="00CD486F">
            <w:pPr>
              <w:rPr>
                <w:rFonts w:eastAsia="Calibri" w:cs="Arial"/>
                <w:color w:val="auto"/>
              </w:rPr>
            </w:pPr>
            <w:r w:rsidRPr="00D8095D">
              <w:rPr>
                <w:rFonts w:eastAsia="Calibri" w:cs="Arial"/>
                <w:color w:val="auto"/>
              </w:rPr>
              <w:t>OR</w:t>
            </w:r>
          </w:p>
          <w:p w14:paraId="5DE63C95" w14:textId="77777777" w:rsidR="00F549A1" w:rsidRPr="00D8095D" w:rsidRDefault="00F549A1" w:rsidP="00CD486F">
            <w:pPr>
              <w:rPr>
                <w:rFonts w:eastAsia="Calibri" w:cs="Arial"/>
                <w:color w:val="auto"/>
              </w:rPr>
            </w:pPr>
          </w:p>
          <w:p w14:paraId="64AF01FC" w14:textId="08A81B90" w:rsidR="00F549A1" w:rsidRPr="00D8095D" w:rsidRDefault="00F549A1" w:rsidP="00CD486F">
            <w:pPr>
              <w:rPr>
                <w:rFonts w:eastAsia="Calibri" w:cs="Arial"/>
                <w:color w:val="auto"/>
              </w:rPr>
            </w:pPr>
            <w:r w:rsidRPr="00D8095D">
              <w:rPr>
                <w:rFonts w:eastAsia="Calibri" w:cs="Arial"/>
                <w:b/>
                <w:color w:val="auto"/>
              </w:rPr>
              <w:t>AO115.2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28EC02EE" w14:textId="77777777" w:rsidR="00F549A1" w:rsidRPr="00D8095D" w:rsidRDefault="00F549A1" w:rsidP="00DA7801">
            <w:pPr>
              <w:numPr>
                <w:ilvl w:val="0"/>
                <w:numId w:val="35"/>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1D407E41" w14:textId="5618346A" w:rsidR="00F549A1" w:rsidRPr="00D8095D" w:rsidRDefault="00F549A1" w:rsidP="00DA7801">
            <w:pPr>
              <w:numPr>
                <w:ilvl w:val="0"/>
                <w:numId w:val="35"/>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082C70E2" w14:textId="77777777" w:rsidR="00F549A1" w:rsidRPr="00D8095D" w:rsidRDefault="00F549A1" w:rsidP="00CD486F">
            <w:pPr>
              <w:rPr>
                <w:rFonts w:eastAsia="Calibri" w:cs="Arial"/>
                <w:b/>
                <w:color w:val="auto"/>
              </w:rPr>
            </w:pPr>
          </w:p>
        </w:tc>
      </w:tr>
      <w:tr w:rsidR="00F549A1" w:rsidRPr="00F76167" w14:paraId="5C09BF0E" w14:textId="2BF334FE" w:rsidTr="00F549A1">
        <w:tc>
          <w:tcPr>
            <w:tcW w:w="5000" w:type="pct"/>
            <w:gridSpan w:val="3"/>
            <w:shd w:val="clear" w:color="auto" w:fill="DADADA"/>
          </w:tcPr>
          <w:p w14:paraId="2C44B22A" w14:textId="2E246A73" w:rsidR="00F549A1" w:rsidRPr="00D8095D" w:rsidRDefault="00F549A1" w:rsidP="00CD486F">
            <w:pPr>
              <w:pStyle w:val="BodyText1"/>
              <w:spacing w:after="0"/>
              <w:rPr>
                <w:rFonts w:eastAsia="Calibri"/>
                <w:b/>
                <w:szCs w:val="20"/>
              </w:rPr>
            </w:pPr>
            <w:r w:rsidRPr="00D8095D">
              <w:rPr>
                <w:rFonts w:eastAsia="Calibri"/>
                <w:b/>
                <w:szCs w:val="20"/>
              </w:rPr>
              <w:t>Maintaining the composition, structure and function of the regional ecosystem (land restoration and natural disaster preparation)</w:t>
            </w:r>
          </w:p>
        </w:tc>
      </w:tr>
      <w:tr w:rsidR="00F549A1" w:rsidRPr="00F76167" w14:paraId="12166E7D" w14:textId="6273D072" w:rsidTr="00F549A1">
        <w:tc>
          <w:tcPr>
            <w:tcW w:w="1700" w:type="pct"/>
          </w:tcPr>
          <w:p w14:paraId="7CF352C7" w14:textId="6C3D5FBA" w:rsidR="00F549A1" w:rsidRPr="00D8095D" w:rsidRDefault="00F549A1" w:rsidP="009172A8">
            <w:pPr>
              <w:pStyle w:val="BodyText1"/>
              <w:spacing w:after="0"/>
              <w:rPr>
                <w:rFonts w:eastAsia="Calibri"/>
                <w:szCs w:val="20"/>
              </w:rPr>
            </w:pPr>
            <w:r w:rsidRPr="00D8095D">
              <w:rPr>
                <w:rFonts w:eastAsia="Calibri"/>
                <w:b/>
              </w:rPr>
              <w:t xml:space="preserve">PO116 Clearing </w:t>
            </w:r>
            <w:r w:rsidRPr="00D8095D">
              <w:rPr>
                <w:rFonts w:eastAsia="Calibri"/>
              </w:rPr>
              <w:t xml:space="preserve">of </w:t>
            </w:r>
            <w:r w:rsidRPr="00D8095D">
              <w:rPr>
                <w:rFonts w:eastAsia="Calibri"/>
                <w:b/>
              </w:rPr>
              <w:t>vegetation</w:t>
            </w:r>
            <w:r w:rsidRPr="00D8095D">
              <w:rPr>
                <w:rFonts w:eastAsia="Calibri"/>
              </w:rPr>
              <w:t xml:space="preserve"> maintains the composition, structure and function of the </w:t>
            </w:r>
            <w:r w:rsidRPr="00D8095D">
              <w:rPr>
                <w:rFonts w:eastAsia="Calibri"/>
                <w:b/>
              </w:rPr>
              <w:t>regional ecosystem</w:t>
            </w:r>
            <w:r w:rsidRPr="00D8095D">
              <w:rPr>
                <w:rFonts w:eastAsia="Calibri"/>
              </w:rPr>
              <w:t>.</w:t>
            </w:r>
          </w:p>
        </w:tc>
        <w:tc>
          <w:tcPr>
            <w:tcW w:w="1650" w:type="pct"/>
          </w:tcPr>
          <w:p w14:paraId="1DBB9335" w14:textId="3CDEEB12" w:rsidR="00F549A1" w:rsidRPr="00D8095D" w:rsidRDefault="00F549A1" w:rsidP="00CD486F">
            <w:pPr>
              <w:rPr>
                <w:rFonts w:eastAsia="Calibri" w:cs="Arial"/>
                <w:b/>
                <w:color w:val="auto"/>
              </w:rPr>
            </w:pPr>
            <w:r w:rsidRPr="00D8095D">
              <w:rPr>
                <w:rFonts w:eastAsia="Calibri" w:cs="Arial"/>
                <w:b/>
                <w:color w:val="auto"/>
              </w:rPr>
              <w:t xml:space="preserve">AO116.1 </w:t>
            </w:r>
            <w:r w:rsidRPr="00D8095D">
              <w:rPr>
                <w:rFonts w:eastAsia="Calibri" w:cs="Arial"/>
                <w:b/>
                <w:bCs/>
                <w:color w:val="auto"/>
              </w:rPr>
              <w:t>Clearing</w:t>
            </w:r>
            <w:r w:rsidRPr="00D8095D">
              <w:rPr>
                <w:rFonts w:eastAsia="Calibri" w:cs="Arial"/>
                <w:color w:val="auto"/>
              </w:rPr>
              <w:t xml:space="preserve"> retains all of the following:</w:t>
            </w:r>
          </w:p>
          <w:p w14:paraId="400B15EC" w14:textId="77777777" w:rsidR="00F549A1" w:rsidRPr="00D8095D" w:rsidRDefault="00F549A1" w:rsidP="00DA7801">
            <w:pPr>
              <w:pStyle w:val="ListParagraph"/>
              <w:numPr>
                <w:ilvl w:val="0"/>
                <w:numId w:val="45"/>
              </w:numPr>
              <w:contextualSpacing w:val="0"/>
              <w:rPr>
                <w:rFonts w:eastAsia="Calibri" w:cs="Arial"/>
                <w:color w:val="auto"/>
              </w:rPr>
            </w:pPr>
            <w:r w:rsidRPr="00D8095D">
              <w:rPr>
                <w:rFonts w:eastAsia="Calibri" w:cs="Arial"/>
                <w:b/>
                <w:color w:val="auto"/>
              </w:rPr>
              <w:t>habitat trees</w:t>
            </w:r>
            <w:r w:rsidRPr="00D8095D">
              <w:rPr>
                <w:rFonts w:eastAsia="Calibri" w:cs="Arial"/>
                <w:color w:val="auto"/>
              </w:rPr>
              <w:t>;</w:t>
            </w:r>
          </w:p>
          <w:p w14:paraId="0454C505" w14:textId="77777777" w:rsidR="00F549A1" w:rsidRPr="00D8095D" w:rsidRDefault="00F549A1" w:rsidP="00DA7801">
            <w:pPr>
              <w:pStyle w:val="ListParagraph"/>
              <w:numPr>
                <w:ilvl w:val="0"/>
                <w:numId w:val="45"/>
              </w:numPr>
              <w:contextualSpacing w:val="0"/>
              <w:rPr>
                <w:rFonts w:eastAsia="Calibri" w:cs="Arial"/>
                <w:color w:val="auto"/>
              </w:rPr>
            </w:pPr>
            <w:r w:rsidRPr="00D8095D">
              <w:rPr>
                <w:rFonts w:eastAsia="Calibri" w:cs="Arial"/>
                <w:b/>
                <w:color w:val="auto"/>
              </w:rPr>
              <w:t>mature trees</w:t>
            </w:r>
            <w:r w:rsidRPr="00D8095D">
              <w:rPr>
                <w:rFonts w:eastAsia="Calibri" w:cs="Arial"/>
                <w:color w:val="auto"/>
              </w:rPr>
              <w:t>; and</w:t>
            </w:r>
          </w:p>
          <w:p w14:paraId="431712D4" w14:textId="77777777" w:rsidR="00F549A1" w:rsidRPr="00D8095D" w:rsidRDefault="00F549A1" w:rsidP="00DA7801">
            <w:pPr>
              <w:pStyle w:val="ListParagraph"/>
              <w:numPr>
                <w:ilvl w:val="0"/>
                <w:numId w:val="45"/>
              </w:numPr>
              <w:contextualSpacing w:val="0"/>
              <w:rPr>
                <w:rFonts w:eastAsia="Calibri" w:cs="Arial"/>
                <w:color w:val="auto"/>
              </w:rPr>
            </w:pPr>
            <w:r w:rsidRPr="000E11BC">
              <w:rPr>
                <w:rFonts w:eastAsia="Calibri" w:cs="Arial"/>
                <w:bCs/>
                <w:color w:val="auto"/>
              </w:rPr>
              <w:t>the natural floristic composition</w:t>
            </w:r>
            <w:r w:rsidRPr="00D8095D">
              <w:rPr>
                <w:rFonts w:eastAsia="Calibri" w:cs="Arial"/>
                <w:b/>
                <w:color w:val="auto"/>
              </w:rPr>
              <w:t xml:space="preserve"> </w:t>
            </w:r>
            <w:r w:rsidRPr="00D8095D">
              <w:rPr>
                <w:rFonts w:eastAsia="Calibri" w:cs="Arial"/>
                <w:color w:val="auto"/>
              </w:rPr>
              <w:t>and</w:t>
            </w:r>
            <w:r w:rsidRPr="00D8095D">
              <w:rPr>
                <w:rFonts w:eastAsia="Calibri" w:cs="Arial"/>
                <w:b/>
                <w:color w:val="auto"/>
              </w:rPr>
              <w:t xml:space="preserve"> </w:t>
            </w:r>
            <w:r w:rsidRPr="000E11BC">
              <w:rPr>
                <w:rFonts w:eastAsia="Calibri" w:cs="Arial"/>
                <w:b/>
                <w:bCs/>
                <w:color w:val="auto"/>
              </w:rPr>
              <w:t>range of sizes</w:t>
            </w:r>
            <w:r w:rsidRPr="00D8095D">
              <w:rPr>
                <w:rFonts w:eastAsia="Calibri" w:cs="Arial"/>
                <w:b/>
                <w:color w:val="auto"/>
              </w:rPr>
              <w:t xml:space="preserve"> </w:t>
            </w:r>
            <w:r w:rsidRPr="000E11BC">
              <w:rPr>
                <w:rFonts w:eastAsia="Calibri" w:cs="Arial"/>
                <w:bCs/>
                <w:color w:val="auto"/>
              </w:rPr>
              <w:t>across the</w:t>
            </w:r>
            <w:r w:rsidRPr="00D8095D">
              <w:rPr>
                <w:rFonts w:eastAsia="Calibri" w:cs="Arial"/>
                <w:b/>
                <w:color w:val="auto"/>
              </w:rPr>
              <w:t xml:space="preserve"> </w:t>
            </w:r>
            <w:r w:rsidRPr="000E11BC">
              <w:rPr>
                <w:rFonts w:eastAsia="Calibri" w:cs="Arial"/>
                <w:b/>
                <w:bCs/>
                <w:color w:val="auto"/>
              </w:rPr>
              <w:t>application area</w:t>
            </w:r>
            <w:r w:rsidRPr="00D8095D">
              <w:rPr>
                <w:rFonts w:eastAsia="Calibri" w:cs="Arial"/>
                <w:color w:val="auto"/>
              </w:rPr>
              <w:t>.</w:t>
            </w:r>
          </w:p>
          <w:p w14:paraId="673A29D4" w14:textId="77777777" w:rsidR="00F549A1" w:rsidRPr="00D8095D" w:rsidRDefault="00F549A1" w:rsidP="00CD486F">
            <w:pPr>
              <w:rPr>
                <w:rFonts w:eastAsia="Calibri" w:cs="Arial"/>
                <w:color w:val="auto"/>
              </w:rPr>
            </w:pPr>
          </w:p>
          <w:p w14:paraId="3D63898D" w14:textId="77777777" w:rsidR="00F549A1" w:rsidRPr="00D8095D" w:rsidRDefault="00F549A1" w:rsidP="00CD486F">
            <w:pPr>
              <w:rPr>
                <w:rFonts w:eastAsia="Calibri" w:cs="Arial"/>
                <w:color w:val="auto"/>
              </w:rPr>
            </w:pPr>
            <w:r w:rsidRPr="00D8095D">
              <w:rPr>
                <w:rFonts w:eastAsia="Calibri" w:cs="Arial"/>
                <w:color w:val="auto"/>
              </w:rPr>
              <w:t>OR</w:t>
            </w:r>
          </w:p>
          <w:p w14:paraId="2EA0B067" w14:textId="77777777" w:rsidR="00F549A1" w:rsidRPr="00D8095D" w:rsidRDefault="00F549A1" w:rsidP="00CD486F">
            <w:pPr>
              <w:rPr>
                <w:rFonts w:eastAsia="Calibri" w:cs="Arial"/>
                <w:color w:val="auto"/>
              </w:rPr>
            </w:pPr>
          </w:p>
          <w:p w14:paraId="659C3283" w14:textId="09078D27" w:rsidR="00F549A1" w:rsidRPr="00D8095D" w:rsidRDefault="00F549A1" w:rsidP="00CD486F">
            <w:pPr>
              <w:rPr>
                <w:rFonts w:eastAsia="Calibri" w:cs="Arial"/>
                <w:b/>
                <w:color w:val="auto"/>
              </w:rPr>
            </w:pPr>
            <w:r w:rsidRPr="00D8095D">
              <w:rPr>
                <w:rFonts w:eastAsia="Calibri" w:cs="Arial"/>
                <w:b/>
                <w:color w:val="auto"/>
              </w:rPr>
              <w:t xml:space="preserve">AO116.2 </w:t>
            </w:r>
            <w:r w:rsidRPr="00D8095D">
              <w:rPr>
                <w:rFonts w:eastAsia="Calibri" w:cs="Arial"/>
                <w:b/>
                <w:bCs/>
                <w:color w:val="auto"/>
              </w:rPr>
              <w:t>Clearing</w:t>
            </w:r>
            <w:r w:rsidRPr="00D8095D">
              <w:rPr>
                <w:rFonts w:eastAsia="Calibri" w:cs="Arial"/>
                <w:bCs/>
                <w:color w:val="auto"/>
              </w:rPr>
              <w:t xml:space="preserve"> is for the purpose of </w:t>
            </w:r>
            <w:r w:rsidRPr="00D8095D">
              <w:rPr>
                <w:rFonts w:eastAsia="Calibri" w:cs="Arial"/>
                <w:b/>
                <w:bCs/>
                <w:color w:val="auto"/>
              </w:rPr>
              <w:t>natural disaster preparation</w:t>
            </w:r>
            <w:r w:rsidRPr="00D8095D">
              <w:rPr>
                <w:rFonts w:eastAsia="Calibri" w:cs="Arial"/>
                <w:bCs/>
                <w:color w:val="auto"/>
              </w:rPr>
              <w:t xml:space="preserve"> and does not exceed the widths prescribed in </w:t>
            </w:r>
            <w:r>
              <w:rPr>
                <w:rFonts w:eastAsia="Calibri" w:cs="Arial"/>
                <w:color w:val="auto"/>
              </w:rPr>
              <w:t xml:space="preserve">reference table 1 </w:t>
            </w:r>
            <w:r w:rsidRPr="00D8095D">
              <w:rPr>
                <w:rFonts w:eastAsia="Calibri" w:cs="Arial"/>
                <w:color w:val="auto"/>
              </w:rPr>
              <w:t>of this code</w:t>
            </w:r>
            <w:r w:rsidRPr="00D8095D">
              <w:rPr>
                <w:rFonts w:eastAsia="Calibri" w:cs="Arial"/>
                <w:bCs/>
                <w:color w:val="auto"/>
              </w:rPr>
              <w:t>.</w:t>
            </w:r>
          </w:p>
          <w:p w14:paraId="344AB64A" w14:textId="77777777" w:rsidR="00F549A1" w:rsidRPr="00D8095D" w:rsidRDefault="00F549A1" w:rsidP="00CD486F">
            <w:pPr>
              <w:rPr>
                <w:rFonts w:eastAsia="Calibri" w:cs="Arial"/>
                <w:color w:val="auto"/>
              </w:rPr>
            </w:pPr>
          </w:p>
          <w:p w14:paraId="31400189" w14:textId="77777777" w:rsidR="00F549A1" w:rsidRPr="00D8095D" w:rsidRDefault="00F549A1" w:rsidP="00CD486F">
            <w:pPr>
              <w:rPr>
                <w:rFonts w:eastAsia="Calibri" w:cs="Arial"/>
                <w:color w:val="auto"/>
              </w:rPr>
            </w:pPr>
            <w:r w:rsidRPr="00D8095D">
              <w:rPr>
                <w:rFonts w:eastAsia="Calibri" w:cs="Arial"/>
                <w:color w:val="auto"/>
              </w:rPr>
              <w:t>OR</w:t>
            </w:r>
          </w:p>
          <w:p w14:paraId="7F87B7A3" w14:textId="77777777" w:rsidR="00F549A1" w:rsidRPr="00D8095D" w:rsidRDefault="00F549A1" w:rsidP="00CD486F">
            <w:pPr>
              <w:rPr>
                <w:rFonts w:eastAsia="Calibri" w:cs="Arial"/>
                <w:color w:val="auto"/>
              </w:rPr>
            </w:pPr>
          </w:p>
          <w:p w14:paraId="7E2FFD54" w14:textId="0E935F3B" w:rsidR="00F549A1" w:rsidRPr="00D8095D" w:rsidRDefault="00F549A1" w:rsidP="00CD486F">
            <w:pPr>
              <w:pStyle w:val="BodyText1"/>
              <w:spacing w:after="0"/>
            </w:pPr>
            <w:r w:rsidRPr="00D8095D">
              <w:rPr>
                <w:rFonts w:eastAsia="Calibri"/>
                <w:b/>
              </w:rPr>
              <w:t xml:space="preserve">AO116.3 </w:t>
            </w:r>
            <w:r w:rsidRPr="00D8095D">
              <w:rPr>
                <w:rFonts w:eastAsia="Calibri"/>
                <w:b/>
                <w:bCs/>
              </w:rPr>
              <w:t>Clearing</w:t>
            </w:r>
            <w:r w:rsidRPr="00D8095D">
              <w:rPr>
                <w:rFonts w:eastAsia="Calibri"/>
                <w:bCs/>
              </w:rPr>
              <w:t xml:space="preserve"> is for the purpose of </w:t>
            </w:r>
            <w:r w:rsidRPr="00D8095D">
              <w:rPr>
                <w:rFonts w:eastAsia="Calibri"/>
                <w:b/>
                <w:bCs/>
              </w:rPr>
              <w:t>natural disaster preparation</w:t>
            </w:r>
            <w:r w:rsidRPr="00D8095D">
              <w:rPr>
                <w:rFonts w:eastAsia="Calibri"/>
                <w:bCs/>
              </w:rPr>
              <w:t xml:space="preserve"> and does not exceed the areas prescribed in </w:t>
            </w:r>
            <w:r>
              <w:rPr>
                <w:rFonts w:eastAsia="Calibri"/>
              </w:rPr>
              <w:t>reference table 1</w:t>
            </w:r>
            <w:r w:rsidRPr="00D8095D">
              <w:rPr>
                <w:rFonts w:eastAsia="Calibri"/>
              </w:rPr>
              <w:t xml:space="preserve"> of this code</w:t>
            </w:r>
            <w:r w:rsidRPr="00D8095D">
              <w:rPr>
                <w:rFonts w:eastAsia="Calibri"/>
                <w:bCs/>
              </w:rPr>
              <w:t>.</w:t>
            </w:r>
          </w:p>
        </w:tc>
        <w:tc>
          <w:tcPr>
            <w:tcW w:w="1650" w:type="pct"/>
          </w:tcPr>
          <w:p w14:paraId="1010816E" w14:textId="77777777" w:rsidR="00F549A1" w:rsidRPr="00D8095D" w:rsidRDefault="00F549A1" w:rsidP="00CD486F">
            <w:pPr>
              <w:rPr>
                <w:rFonts w:eastAsia="Calibri" w:cs="Arial"/>
                <w:b/>
                <w:color w:val="auto"/>
              </w:rPr>
            </w:pPr>
          </w:p>
        </w:tc>
      </w:tr>
      <w:tr w:rsidR="00F549A1" w:rsidRPr="00F76167" w14:paraId="05B5A024" w14:textId="64420E88" w:rsidTr="00F549A1">
        <w:tc>
          <w:tcPr>
            <w:tcW w:w="1700" w:type="pct"/>
          </w:tcPr>
          <w:p w14:paraId="1DFFA02F" w14:textId="4C721E41" w:rsidR="00F549A1" w:rsidRPr="00D8095D" w:rsidRDefault="00F549A1" w:rsidP="009172A8">
            <w:pPr>
              <w:pStyle w:val="BodyText1"/>
              <w:spacing w:after="0"/>
              <w:rPr>
                <w:rFonts w:eastAsia="Calibri"/>
                <w:b/>
              </w:rPr>
            </w:pPr>
            <w:r w:rsidRPr="00D8095D">
              <w:rPr>
                <w:rFonts w:eastAsia="Calibri"/>
                <w:b/>
              </w:rPr>
              <w:t xml:space="preserve">PO117 </w:t>
            </w:r>
            <w:r w:rsidRPr="00D8095D">
              <w:rPr>
                <w:rFonts w:eastAsia="+mn-ea" w:cs="+mn-cs"/>
                <w:kern w:val="24"/>
                <w:szCs w:val="20"/>
              </w:rPr>
              <w:t xml:space="preserve">Where </w:t>
            </w:r>
            <w:r w:rsidRPr="00D8095D">
              <w:rPr>
                <w:rFonts w:eastAsia="+mn-ea" w:cs="+mn-cs"/>
                <w:b/>
                <w:bCs/>
                <w:kern w:val="24"/>
                <w:szCs w:val="20"/>
              </w:rPr>
              <w:t>clearing</w:t>
            </w:r>
            <w:r w:rsidRPr="00D8095D">
              <w:rPr>
                <w:rFonts w:eastAsia="+mn-ea" w:cs="+mn-cs"/>
                <w:kern w:val="24"/>
                <w:szCs w:val="20"/>
              </w:rPr>
              <w:t xml:space="preserve"> of </w:t>
            </w:r>
            <w:r w:rsidRPr="00D8095D">
              <w:rPr>
                <w:rFonts w:eastAsia="+mn-ea" w:cs="+mn-cs"/>
                <w:b/>
                <w:bCs/>
                <w:kern w:val="24"/>
                <w:szCs w:val="20"/>
              </w:rPr>
              <w:t>vegetation</w:t>
            </w:r>
            <w:r w:rsidRPr="00D8095D">
              <w:rPr>
                <w:rFonts w:eastAsia="+mn-ea" w:cs="+mn-cs"/>
                <w:kern w:val="24"/>
                <w:szCs w:val="20"/>
              </w:rPr>
              <w:t xml:space="preserve"> in a </w:t>
            </w:r>
            <w:r w:rsidRPr="00D8095D">
              <w:rPr>
                <w:rFonts w:eastAsia="+mn-ea" w:cs="+mn-cs"/>
                <w:b/>
                <w:bCs/>
                <w:kern w:val="24"/>
                <w:szCs w:val="20"/>
              </w:rPr>
              <w:t>regional ecosystem</w:t>
            </w:r>
            <w:r w:rsidRPr="00D8095D">
              <w:rPr>
                <w:rFonts w:eastAsia="+mn-ea" w:cs="+mn-cs"/>
                <w:kern w:val="24"/>
                <w:szCs w:val="20"/>
              </w:rPr>
              <w:t xml:space="preserve"> does not maintain the composition, </w:t>
            </w:r>
            <w:r w:rsidRPr="00D8095D">
              <w:rPr>
                <w:rFonts w:eastAsia="+mn-ea" w:cs="+mn-cs"/>
                <w:kern w:val="24"/>
                <w:szCs w:val="20"/>
              </w:rPr>
              <w:lastRenderedPageBreak/>
              <w:t xml:space="preserve">structure and function of the </w:t>
            </w:r>
            <w:r w:rsidRPr="00D8095D">
              <w:rPr>
                <w:rFonts w:eastAsia="+mn-ea" w:cs="+mn-cs"/>
                <w:b/>
                <w:bCs/>
                <w:kern w:val="24"/>
                <w:szCs w:val="20"/>
              </w:rPr>
              <w:t>regional ecosystem</w:t>
            </w:r>
            <w:r w:rsidRPr="00D8095D">
              <w:rPr>
                <w:rFonts w:eastAsia="+mn-ea" w:cs="+mn-cs"/>
                <w:kern w:val="24"/>
                <w:szCs w:val="20"/>
              </w:rPr>
              <w:t xml:space="preserve">, and cannot be avoided and has been mitigated, the cleared area is </w:t>
            </w:r>
            <w:r w:rsidRPr="00D8095D">
              <w:rPr>
                <w:rFonts w:eastAsia="+mn-ea" w:cs="+mn-cs"/>
                <w:b/>
                <w:bCs/>
                <w:kern w:val="24"/>
                <w:szCs w:val="20"/>
              </w:rPr>
              <w:t>rehabilitated</w:t>
            </w:r>
            <w:r w:rsidRPr="00D8095D">
              <w:rPr>
                <w:rFonts w:eastAsia="+mn-ea" w:cs="+mn-cs"/>
                <w:kern w:val="24"/>
                <w:szCs w:val="20"/>
              </w:rPr>
              <w:t>.</w:t>
            </w:r>
          </w:p>
        </w:tc>
        <w:tc>
          <w:tcPr>
            <w:tcW w:w="1650" w:type="pct"/>
          </w:tcPr>
          <w:p w14:paraId="72B0DA5A" w14:textId="493B262D" w:rsidR="00F549A1" w:rsidRPr="00D8095D" w:rsidRDefault="00F549A1" w:rsidP="00CD486F">
            <w:pPr>
              <w:rPr>
                <w:rFonts w:eastAsia="Calibri" w:cs="Arial"/>
                <w:b/>
                <w:color w:val="auto"/>
              </w:rPr>
            </w:pPr>
            <w:r w:rsidRPr="00D8095D">
              <w:rPr>
                <w:rFonts w:eastAsia="Calibri"/>
                <w:bCs/>
                <w:color w:val="auto"/>
              </w:rPr>
              <w:lastRenderedPageBreak/>
              <w:t>No acceptable outcome is prescribed.</w:t>
            </w:r>
          </w:p>
        </w:tc>
        <w:tc>
          <w:tcPr>
            <w:tcW w:w="1650" w:type="pct"/>
          </w:tcPr>
          <w:p w14:paraId="553472BD" w14:textId="77777777" w:rsidR="00F549A1" w:rsidRPr="00D8095D" w:rsidRDefault="00F549A1" w:rsidP="00CD486F">
            <w:pPr>
              <w:rPr>
                <w:rFonts w:eastAsia="Calibri"/>
                <w:bCs/>
                <w:color w:val="auto"/>
              </w:rPr>
            </w:pPr>
          </w:p>
        </w:tc>
      </w:tr>
      <w:tr w:rsidR="00F549A1" w:rsidRPr="00F76167" w14:paraId="083CFEC1" w14:textId="582295C0" w:rsidTr="00F549A1">
        <w:tc>
          <w:tcPr>
            <w:tcW w:w="5000" w:type="pct"/>
            <w:gridSpan w:val="3"/>
            <w:shd w:val="clear" w:color="auto" w:fill="DADADA"/>
          </w:tcPr>
          <w:p w14:paraId="41D7BF77" w14:textId="62550470" w:rsidR="00F549A1" w:rsidRPr="00D8095D" w:rsidRDefault="00F549A1" w:rsidP="00CD486F">
            <w:pPr>
              <w:rPr>
                <w:rFonts w:eastAsia="Calibri"/>
                <w:b/>
                <w:color w:val="auto"/>
              </w:rPr>
            </w:pPr>
            <w:r w:rsidRPr="00D8095D">
              <w:rPr>
                <w:rFonts w:eastAsia="Calibri"/>
                <w:b/>
                <w:color w:val="auto"/>
              </w:rPr>
              <w:t xml:space="preserve">Maintaining the </w:t>
            </w:r>
            <w:r>
              <w:rPr>
                <w:rFonts w:eastAsia="Calibri"/>
                <w:b/>
                <w:color w:val="auto"/>
              </w:rPr>
              <w:t xml:space="preserve">composition, </w:t>
            </w:r>
            <w:r w:rsidRPr="00D8095D">
              <w:rPr>
                <w:rFonts w:eastAsia="Calibri"/>
                <w:b/>
                <w:color w:val="auto"/>
              </w:rPr>
              <w:t>structure and function of the regional ecosystem (natural channel diversion and contaminants removal)</w:t>
            </w:r>
          </w:p>
        </w:tc>
      </w:tr>
      <w:tr w:rsidR="00F549A1" w:rsidRPr="00F76167" w14:paraId="53FEC2A3" w14:textId="0CD91478" w:rsidTr="00F549A1">
        <w:tc>
          <w:tcPr>
            <w:tcW w:w="1700" w:type="pct"/>
          </w:tcPr>
          <w:p w14:paraId="243E0E26" w14:textId="507C47C8" w:rsidR="00F549A1" w:rsidRPr="00D8095D" w:rsidRDefault="00F549A1" w:rsidP="002F4E87">
            <w:pPr>
              <w:rPr>
                <w:rFonts w:eastAsia="Calibri"/>
                <w:bCs/>
                <w:color w:val="auto"/>
              </w:rPr>
            </w:pPr>
            <w:r w:rsidRPr="00D8095D">
              <w:rPr>
                <w:rFonts w:eastAsia="Calibri"/>
                <w:b/>
                <w:color w:val="auto"/>
              </w:rPr>
              <w:t xml:space="preserve">PO118 Clearing </w:t>
            </w:r>
            <w:r w:rsidRPr="00D8095D">
              <w:rPr>
                <w:rFonts w:eastAsia="Calibri"/>
                <w:bCs/>
                <w:color w:val="auto"/>
              </w:rPr>
              <w:t xml:space="preserve">of </w:t>
            </w:r>
            <w:r w:rsidRPr="00D8095D">
              <w:rPr>
                <w:rFonts w:eastAsia="Calibri"/>
                <w:b/>
                <w:color w:val="auto"/>
              </w:rPr>
              <w:t>vegetation</w:t>
            </w:r>
            <w:r w:rsidRPr="00D8095D">
              <w:rPr>
                <w:rFonts w:eastAsia="Calibri"/>
                <w:bCs/>
                <w:color w:val="auto"/>
              </w:rPr>
              <w:t xml:space="preserve"> maintains the composition, structure and function of the </w:t>
            </w:r>
            <w:r w:rsidRPr="00D8095D">
              <w:rPr>
                <w:rFonts w:eastAsia="Calibri"/>
                <w:b/>
                <w:color w:val="auto"/>
              </w:rPr>
              <w:t>regional ecosystem</w:t>
            </w:r>
            <w:r w:rsidRPr="00D8095D">
              <w:rPr>
                <w:rFonts w:eastAsia="Calibri"/>
                <w:bCs/>
                <w:color w:val="auto"/>
              </w:rPr>
              <w:t xml:space="preserve">. </w:t>
            </w:r>
          </w:p>
          <w:p w14:paraId="67FAAF77" w14:textId="77777777" w:rsidR="00F549A1" w:rsidRPr="00D8095D" w:rsidRDefault="00F549A1" w:rsidP="002F4E87">
            <w:pPr>
              <w:rPr>
                <w:rFonts w:eastAsia="Calibri"/>
                <w:bCs/>
                <w:color w:val="auto"/>
              </w:rPr>
            </w:pPr>
          </w:p>
          <w:p w14:paraId="74FD223D" w14:textId="53F87CFC" w:rsidR="00F549A1" w:rsidRPr="00D8095D" w:rsidRDefault="00F549A1" w:rsidP="009172A8">
            <w:pPr>
              <w:rPr>
                <w:rFonts w:eastAsia="Calibri" w:cs="Arial"/>
                <w:b/>
                <w:bCs/>
                <w:color w:val="auto"/>
              </w:rPr>
            </w:pPr>
          </w:p>
        </w:tc>
        <w:tc>
          <w:tcPr>
            <w:tcW w:w="1650" w:type="pct"/>
          </w:tcPr>
          <w:p w14:paraId="58184052" w14:textId="2DA2CC2C" w:rsidR="00F549A1" w:rsidRPr="00D8095D" w:rsidRDefault="00F549A1" w:rsidP="002F4E87">
            <w:pPr>
              <w:rPr>
                <w:rFonts w:eastAsia="Calibri" w:cs="Arial"/>
                <w:color w:val="auto"/>
              </w:rPr>
            </w:pPr>
            <w:r w:rsidRPr="00D8095D">
              <w:rPr>
                <w:rFonts w:eastAsia="Calibri" w:cs="Arial"/>
                <w:b/>
                <w:color w:val="auto"/>
              </w:rPr>
              <w:t xml:space="preserve">AO118.1 </w:t>
            </w:r>
            <w:r w:rsidRPr="00D8095D">
              <w:rPr>
                <w:rFonts w:eastAsia="Calibri" w:cs="Arial"/>
                <w:b/>
                <w:bCs/>
                <w:color w:val="auto"/>
              </w:rPr>
              <w:t>Clearing</w:t>
            </w:r>
            <w:r w:rsidRPr="00D8095D">
              <w:rPr>
                <w:rFonts w:eastAsia="Calibri" w:cs="Arial"/>
                <w:bCs/>
                <w:color w:val="auto"/>
              </w:rPr>
              <w:t xml:space="preserve"> retains all of the following:</w:t>
            </w:r>
          </w:p>
          <w:p w14:paraId="35687ED4" w14:textId="77777777" w:rsidR="00F549A1" w:rsidRPr="00D8095D" w:rsidRDefault="00F549A1" w:rsidP="00DA7801">
            <w:pPr>
              <w:pStyle w:val="ListParagraph"/>
              <w:numPr>
                <w:ilvl w:val="0"/>
                <w:numId w:val="59"/>
              </w:numPr>
              <w:contextualSpacing w:val="0"/>
              <w:rPr>
                <w:rFonts w:eastAsia="Calibri" w:cs="Arial"/>
                <w:color w:val="auto"/>
              </w:rPr>
            </w:pPr>
            <w:r w:rsidRPr="00D8095D">
              <w:rPr>
                <w:rFonts w:eastAsia="Calibri" w:cs="Arial"/>
                <w:b/>
                <w:color w:val="auto"/>
              </w:rPr>
              <w:t>habitat trees</w:t>
            </w:r>
            <w:r w:rsidRPr="00D8095D">
              <w:rPr>
                <w:rFonts w:eastAsia="Calibri" w:cs="Arial"/>
                <w:color w:val="auto"/>
              </w:rPr>
              <w:t>;</w:t>
            </w:r>
          </w:p>
          <w:p w14:paraId="04D65A38" w14:textId="77777777" w:rsidR="00F549A1" w:rsidRPr="00D8095D" w:rsidRDefault="00F549A1" w:rsidP="00DA7801">
            <w:pPr>
              <w:pStyle w:val="ListParagraph"/>
              <w:numPr>
                <w:ilvl w:val="0"/>
                <w:numId w:val="59"/>
              </w:numPr>
              <w:contextualSpacing w:val="0"/>
              <w:rPr>
                <w:rFonts w:eastAsia="Calibri" w:cs="Arial"/>
                <w:color w:val="auto"/>
              </w:rPr>
            </w:pPr>
            <w:r w:rsidRPr="00D8095D">
              <w:rPr>
                <w:rFonts w:eastAsia="Calibri" w:cs="Arial"/>
                <w:b/>
                <w:color w:val="auto"/>
              </w:rPr>
              <w:t>mature trees</w:t>
            </w:r>
            <w:r w:rsidRPr="00D8095D">
              <w:rPr>
                <w:rFonts w:eastAsia="Calibri" w:cs="Arial"/>
                <w:color w:val="auto"/>
              </w:rPr>
              <w:t>; and</w:t>
            </w:r>
          </w:p>
          <w:p w14:paraId="2E176EB4" w14:textId="32EB0304" w:rsidR="00F549A1" w:rsidRPr="00D8095D" w:rsidRDefault="00F549A1" w:rsidP="00DA7801">
            <w:pPr>
              <w:pStyle w:val="ListParagraph"/>
              <w:numPr>
                <w:ilvl w:val="0"/>
                <w:numId w:val="59"/>
              </w:numPr>
              <w:rPr>
                <w:rFonts w:eastAsia="Calibri"/>
                <w:b/>
                <w:color w:val="auto"/>
              </w:rPr>
            </w:pPr>
            <w:r w:rsidRPr="00D8095D">
              <w:rPr>
                <w:rFonts w:eastAsia="Calibri" w:cs="Arial"/>
                <w:color w:val="auto"/>
              </w:rPr>
              <w:t xml:space="preserve">the natural floristic composition and </w:t>
            </w:r>
            <w:r w:rsidRPr="00D8095D">
              <w:rPr>
                <w:rFonts w:eastAsia="Calibri" w:cs="Arial"/>
                <w:b/>
                <w:color w:val="auto"/>
              </w:rPr>
              <w:t>range of sizes</w:t>
            </w:r>
            <w:r w:rsidRPr="00D8095D">
              <w:rPr>
                <w:rFonts w:eastAsia="Calibri" w:cs="Arial"/>
                <w:color w:val="auto"/>
              </w:rPr>
              <w:t xml:space="preserve"> across the </w:t>
            </w:r>
            <w:r w:rsidRPr="00D8095D">
              <w:rPr>
                <w:rFonts w:eastAsia="Calibri" w:cs="Arial"/>
                <w:b/>
                <w:color w:val="auto"/>
              </w:rPr>
              <w:t>application area</w:t>
            </w:r>
            <w:r w:rsidRPr="00D8095D">
              <w:rPr>
                <w:rFonts w:eastAsia="Calibri" w:cs="Arial"/>
                <w:color w:val="auto"/>
              </w:rPr>
              <w:t>.</w:t>
            </w:r>
          </w:p>
        </w:tc>
        <w:tc>
          <w:tcPr>
            <w:tcW w:w="1650" w:type="pct"/>
          </w:tcPr>
          <w:p w14:paraId="7EF30A12" w14:textId="77777777" w:rsidR="00F549A1" w:rsidRPr="00D8095D" w:rsidRDefault="00F549A1" w:rsidP="002F4E87">
            <w:pPr>
              <w:rPr>
                <w:rFonts w:eastAsia="Calibri" w:cs="Arial"/>
                <w:b/>
                <w:color w:val="auto"/>
              </w:rPr>
            </w:pPr>
          </w:p>
        </w:tc>
      </w:tr>
      <w:tr w:rsidR="00F549A1" w:rsidRPr="00F76167" w14:paraId="6A1501FA" w14:textId="4CD64382" w:rsidTr="00F549A1">
        <w:tc>
          <w:tcPr>
            <w:tcW w:w="1700" w:type="pct"/>
            <w:shd w:val="clear" w:color="auto" w:fill="FFFFFF" w:themeFill="background1"/>
          </w:tcPr>
          <w:p w14:paraId="550E80A9" w14:textId="5AD73769" w:rsidR="00F549A1" w:rsidRPr="00D8095D" w:rsidRDefault="00F549A1" w:rsidP="009172A8">
            <w:pPr>
              <w:rPr>
                <w:rFonts w:eastAsia="+mn-ea" w:cs="+mn-cs"/>
                <w:color w:val="auto"/>
                <w:kern w:val="24"/>
              </w:rPr>
            </w:pPr>
            <w:r w:rsidRPr="00D8095D">
              <w:rPr>
                <w:rFonts w:eastAsia="Calibri"/>
                <w:b/>
                <w:color w:val="auto"/>
              </w:rPr>
              <w:t>PO119</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in a </w:t>
            </w:r>
            <w:r w:rsidRPr="00D8095D">
              <w:rPr>
                <w:rFonts w:eastAsia="+mn-ea" w:cs="+mn-cs"/>
                <w:b/>
                <w:bCs/>
                <w:color w:val="auto"/>
                <w:kern w:val="24"/>
              </w:rPr>
              <w:t>regional ecosystem</w:t>
            </w:r>
            <w:r w:rsidRPr="00D8095D">
              <w:rPr>
                <w:rFonts w:eastAsia="+mn-ea" w:cs="+mn-cs"/>
                <w:color w:val="auto"/>
                <w:kern w:val="24"/>
              </w:rPr>
              <w:t xml:space="preserve"> 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and cannot be avoided and has been mitigated, the cleared area:</w:t>
            </w:r>
          </w:p>
          <w:p w14:paraId="67C921B4" w14:textId="77777777" w:rsidR="00F549A1" w:rsidRPr="00D8095D" w:rsidRDefault="00F549A1" w:rsidP="00DA7801">
            <w:pPr>
              <w:pStyle w:val="ListParagraph"/>
              <w:numPr>
                <w:ilvl w:val="0"/>
                <w:numId w:val="259"/>
              </w:numPr>
              <w:rPr>
                <w:rFonts w:cs="Calibri"/>
                <w:color w:val="auto"/>
              </w:rPr>
            </w:pPr>
            <w:r w:rsidRPr="00D8095D">
              <w:rPr>
                <w:rFonts w:eastAsia="+mn-ea" w:cs="+mn-cs"/>
                <w:color w:val="auto"/>
                <w:kern w:val="24"/>
              </w:rPr>
              <w:t xml:space="preserve">is </w:t>
            </w:r>
            <w:r w:rsidRPr="00D8095D">
              <w:rPr>
                <w:rFonts w:eastAsia="+mn-ea" w:cs="+mn-cs"/>
                <w:b/>
                <w:bCs/>
                <w:color w:val="auto"/>
                <w:kern w:val="24"/>
              </w:rPr>
              <w:t>rehabilitated</w:t>
            </w:r>
            <w:r w:rsidRPr="00D8095D">
              <w:rPr>
                <w:rFonts w:eastAsia="+mn-ea" w:cs="+mn-cs"/>
                <w:color w:val="auto"/>
                <w:kern w:val="24"/>
              </w:rPr>
              <w:t>; or</w:t>
            </w:r>
          </w:p>
          <w:p w14:paraId="589C90C7" w14:textId="6D7D01E0" w:rsidR="00F549A1" w:rsidRPr="00D8095D" w:rsidRDefault="00F549A1" w:rsidP="000B4C8E">
            <w:pPr>
              <w:pStyle w:val="ListParagraph"/>
              <w:numPr>
                <w:ilvl w:val="0"/>
                <w:numId w:val="259"/>
              </w:numPr>
              <w:rPr>
                <w:rFonts w:cs="Calibri"/>
                <w:color w:val="auto"/>
              </w:rPr>
            </w:pPr>
            <w:r w:rsidRPr="00D8095D">
              <w:rPr>
                <w:color w:val="auto"/>
              </w:rPr>
              <w:t xml:space="preserve">where the </w:t>
            </w:r>
            <w:r w:rsidRPr="00D8095D">
              <w:rPr>
                <w:b/>
                <w:color w:val="auto"/>
              </w:rPr>
              <w:t>cleared</w:t>
            </w:r>
            <w:r w:rsidRPr="00D8095D">
              <w:rPr>
                <w:color w:val="auto"/>
              </w:rPr>
              <w:t xml:space="preserve"> area cannot reasonably be </w:t>
            </w:r>
            <w:r w:rsidRPr="00D8095D">
              <w:rPr>
                <w:b/>
                <w:color w:val="auto"/>
              </w:rPr>
              <w:t>rehabilitated</w:t>
            </w:r>
            <w:r w:rsidRPr="00D8095D">
              <w:rPr>
                <w:color w:val="auto"/>
              </w:rPr>
              <w:t xml:space="preserve">, an </w:t>
            </w:r>
            <w:r w:rsidRPr="00D8095D">
              <w:rPr>
                <w:b/>
                <w:color w:val="auto"/>
              </w:rPr>
              <w:t>offset</w:t>
            </w:r>
            <w:r w:rsidRPr="00D8095D">
              <w:rPr>
                <w:color w:val="auto"/>
              </w:rPr>
              <w:t xml:space="preserve"> is provided for any acceptable </w:t>
            </w:r>
            <w:r w:rsidRPr="00D8095D">
              <w:rPr>
                <w:b/>
                <w:color w:val="auto"/>
              </w:rPr>
              <w:t>significant residual impact</w:t>
            </w:r>
            <w:r w:rsidRPr="009B43A4">
              <w:rPr>
                <w:bCs/>
                <w:color w:val="auto"/>
              </w:rPr>
              <w:t>.</w:t>
            </w:r>
          </w:p>
        </w:tc>
        <w:tc>
          <w:tcPr>
            <w:tcW w:w="1650" w:type="pct"/>
            <w:shd w:val="clear" w:color="auto" w:fill="FFFFFF" w:themeFill="background1"/>
          </w:tcPr>
          <w:p w14:paraId="096B07C0" w14:textId="2BF21224" w:rsidR="00F549A1" w:rsidRPr="00D8095D" w:rsidRDefault="00F549A1" w:rsidP="002F4E87">
            <w:pPr>
              <w:rPr>
                <w:rFonts w:eastAsia="Calibri" w:cs="Arial"/>
                <w:b/>
                <w:color w:val="auto"/>
              </w:rPr>
            </w:pPr>
            <w:r w:rsidRPr="00D8095D">
              <w:rPr>
                <w:color w:val="auto"/>
              </w:rPr>
              <w:t>No acceptable outcome is prescribed.</w:t>
            </w:r>
          </w:p>
        </w:tc>
        <w:tc>
          <w:tcPr>
            <w:tcW w:w="1650" w:type="pct"/>
            <w:shd w:val="clear" w:color="auto" w:fill="FFFFFF" w:themeFill="background1"/>
          </w:tcPr>
          <w:p w14:paraId="52E8AC84" w14:textId="77777777" w:rsidR="00F549A1" w:rsidRPr="00D8095D" w:rsidRDefault="00F549A1" w:rsidP="002F4E87">
            <w:pPr>
              <w:rPr>
                <w:color w:val="auto"/>
              </w:rPr>
            </w:pPr>
          </w:p>
        </w:tc>
      </w:tr>
      <w:tr w:rsidR="00F549A1" w14:paraId="23935AE2" w14:textId="432F1912" w:rsidTr="00F549A1">
        <w:tc>
          <w:tcPr>
            <w:tcW w:w="5000" w:type="pct"/>
            <w:gridSpan w:val="3"/>
            <w:shd w:val="clear" w:color="auto" w:fill="DADADA"/>
          </w:tcPr>
          <w:p w14:paraId="00E1AE92" w14:textId="52482138" w:rsidR="00F549A1" w:rsidRPr="00D8095D" w:rsidRDefault="00F549A1" w:rsidP="5A1A3FDB">
            <w:pPr>
              <w:rPr>
                <w:rFonts w:eastAsia="Arial" w:cs="Arial"/>
                <w:b/>
                <w:bCs/>
                <w:color w:val="auto"/>
              </w:rPr>
            </w:pPr>
            <w:r w:rsidRPr="00D8095D">
              <w:rPr>
                <w:rFonts w:eastAsia="Arial" w:cs="Arial"/>
                <w:b/>
                <w:bCs/>
                <w:color w:val="auto"/>
              </w:rPr>
              <w:t xml:space="preserve">Duration of clearing, preventing land degradation, and maintaining biodiversity, ecological processes and regional ecosystems </w:t>
            </w:r>
            <w:r w:rsidRPr="00D8095D">
              <w:rPr>
                <w:rFonts w:eastAsia="Calibri"/>
                <w:b/>
                <w:bCs/>
                <w:color w:val="auto"/>
              </w:rPr>
              <w:t>(Land Restoration, Natural Disaster Preparation and Contaminates Removal)</w:t>
            </w:r>
          </w:p>
        </w:tc>
      </w:tr>
      <w:tr w:rsidR="00F549A1" w14:paraId="1A688BEF" w14:textId="6CF2C125" w:rsidTr="00F549A1">
        <w:tc>
          <w:tcPr>
            <w:tcW w:w="1700" w:type="pct"/>
            <w:shd w:val="clear" w:color="auto" w:fill="FFFFFF" w:themeFill="background1"/>
          </w:tcPr>
          <w:p w14:paraId="7139371D" w14:textId="0F67C071" w:rsidR="00F549A1" w:rsidRPr="00D8095D" w:rsidRDefault="00F549A1">
            <w:pPr>
              <w:rPr>
                <w:color w:val="auto"/>
              </w:rPr>
            </w:pPr>
            <w:r w:rsidRPr="00D8095D">
              <w:rPr>
                <w:b/>
                <w:bCs/>
                <w:color w:val="auto"/>
              </w:rPr>
              <w:t>PO120 Clearing</w:t>
            </w:r>
            <w:r w:rsidRPr="00D8095D">
              <w:rPr>
                <w:color w:val="auto"/>
              </w:rPr>
              <w:t xml:space="preserve"> occurs only during a period that: </w:t>
            </w:r>
          </w:p>
          <w:p w14:paraId="299D949B" w14:textId="734B8920" w:rsidR="00F549A1" w:rsidRPr="00D8095D" w:rsidRDefault="00F549A1" w:rsidP="00DA7801">
            <w:pPr>
              <w:pStyle w:val="ListParagraph"/>
              <w:numPr>
                <w:ilvl w:val="0"/>
                <w:numId w:val="226"/>
              </w:numPr>
              <w:rPr>
                <w:color w:val="auto"/>
              </w:rPr>
            </w:pPr>
            <w:r w:rsidRPr="00D8095D">
              <w:rPr>
                <w:color w:val="auto"/>
              </w:rPr>
              <w:t xml:space="preserve">will not contribute to </w:t>
            </w:r>
            <w:r w:rsidRPr="00D8095D">
              <w:rPr>
                <w:b/>
                <w:bCs/>
                <w:color w:val="auto"/>
              </w:rPr>
              <w:t>land degradation</w:t>
            </w:r>
            <w:r w:rsidRPr="00D8095D">
              <w:rPr>
                <w:color w:val="auto"/>
              </w:rPr>
              <w:t xml:space="preserve">; and </w:t>
            </w:r>
          </w:p>
          <w:p w14:paraId="55B58135" w14:textId="1EC470E1" w:rsidR="00F549A1" w:rsidRPr="00D8095D" w:rsidRDefault="00F549A1" w:rsidP="00DA7801">
            <w:pPr>
              <w:pStyle w:val="ListParagraph"/>
              <w:numPr>
                <w:ilvl w:val="0"/>
                <w:numId w:val="226"/>
              </w:numPr>
              <w:rPr>
                <w:color w:val="auto"/>
              </w:rPr>
            </w:pPr>
            <w:r w:rsidRPr="00D8095D">
              <w:rPr>
                <w:color w:val="auto"/>
              </w:rPr>
              <w:t xml:space="preserve">ensures the ongoing maintenance of </w:t>
            </w:r>
            <w:r w:rsidRPr="00D8095D">
              <w:rPr>
                <w:b/>
                <w:bCs/>
                <w:color w:val="auto"/>
              </w:rPr>
              <w:t>ecological processes</w:t>
            </w:r>
            <w:r w:rsidRPr="00D8095D">
              <w:rPr>
                <w:color w:val="auto"/>
              </w:rPr>
              <w:t xml:space="preserve"> and </w:t>
            </w:r>
            <w:r w:rsidRPr="00D8095D">
              <w:rPr>
                <w:b/>
                <w:bCs/>
                <w:color w:val="auto"/>
              </w:rPr>
              <w:t>biodiversity</w:t>
            </w:r>
            <w:r w:rsidRPr="00D8095D">
              <w:rPr>
                <w:color w:val="auto"/>
              </w:rPr>
              <w:t xml:space="preserve">; and </w:t>
            </w:r>
          </w:p>
          <w:p w14:paraId="39C7F611" w14:textId="69BCD888" w:rsidR="00F549A1" w:rsidRPr="00D8095D" w:rsidRDefault="00F549A1" w:rsidP="00DA7801">
            <w:pPr>
              <w:pStyle w:val="ListParagraph"/>
              <w:numPr>
                <w:ilvl w:val="0"/>
                <w:numId w:val="226"/>
              </w:numPr>
              <w:rPr>
                <w:rFonts w:eastAsia="Calibri" w:cs="Arial"/>
                <w:b/>
                <w:bCs/>
                <w:color w:val="auto"/>
              </w:rPr>
            </w:pPr>
            <w:r w:rsidRPr="00D8095D">
              <w:rPr>
                <w:color w:val="auto"/>
              </w:rPr>
              <w:t xml:space="preserve">maintains the </w:t>
            </w:r>
            <w:r w:rsidRPr="00D8095D">
              <w:rPr>
                <w:b/>
                <w:bCs/>
                <w:color w:val="auto"/>
              </w:rPr>
              <w:t>regional ecosystem</w:t>
            </w:r>
            <w:r w:rsidRPr="00D8095D">
              <w:rPr>
                <w:color w:val="auto"/>
              </w:rPr>
              <w:t>.</w:t>
            </w:r>
          </w:p>
        </w:tc>
        <w:tc>
          <w:tcPr>
            <w:tcW w:w="1650" w:type="pct"/>
            <w:shd w:val="clear" w:color="auto" w:fill="FFFFFF" w:themeFill="background1"/>
          </w:tcPr>
          <w:p w14:paraId="15340D4F" w14:textId="595E0617" w:rsidR="00F549A1" w:rsidRPr="00D8095D" w:rsidRDefault="00F549A1" w:rsidP="5A1A3FDB">
            <w:pPr>
              <w:rPr>
                <w:b/>
                <w:bCs/>
                <w:color w:val="auto"/>
              </w:rPr>
            </w:pPr>
            <w:r w:rsidRPr="00D8095D">
              <w:rPr>
                <w:color w:val="auto"/>
              </w:rPr>
              <w:t>No acceptable outcome is prescribed.</w:t>
            </w:r>
          </w:p>
        </w:tc>
        <w:tc>
          <w:tcPr>
            <w:tcW w:w="1650" w:type="pct"/>
            <w:shd w:val="clear" w:color="auto" w:fill="FFFFFF" w:themeFill="background1"/>
          </w:tcPr>
          <w:p w14:paraId="37E8ABCB" w14:textId="77777777" w:rsidR="00F549A1" w:rsidRPr="00D8095D" w:rsidRDefault="00F549A1" w:rsidP="5A1A3FDB">
            <w:pPr>
              <w:rPr>
                <w:color w:val="auto"/>
              </w:rPr>
            </w:pPr>
          </w:p>
        </w:tc>
      </w:tr>
    </w:tbl>
    <w:p w14:paraId="4AFD90AC" w14:textId="77777777" w:rsidR="00E208C4" w:rsidRPr="00F76167" w:rsidRDefault="00E208C4" w:rsidP="00E208C4">
      <w:pPr>
        <w:rPr>
          <w:rFonts w:cs="Arial"/>
          <w:color w:val="auto"/>
        </w:rPr>
      </w:pPr>
    </w:p>
    <w:p w14:paraId="7CA401A1" w14:textId="7841BD78" w:rsidR="00E208C4" w:rsidRPr="00F549A1" w:rsidRDefault="00E208C4" w:rsidP="00F549A1">
      <w:pPr>
        <w:pStyle w:val="BodyText1"/>
        <w:spacing w:after="0"/>
        <w:rPr>
          <w:b/>
          <w:sz w:val="32"/>
          <w:szCs w:val="32"/>
        </w:rPr>
      </w:pPr>
      <w:r w:rsidRPr="00F549A1">
        <w:rPr>
          <w:b/>
          <w:sz w:val="32"/>
          <w:szCs w:val="32"/>
        </w:rPr>
        <w:t xml:space="preserve">Table 16.12: </w:t>
      </w:r>
      <w:bookmarkStart w:id="4" w:name="_Hlk87533539"/>
      <w:r w:rsidRPr="00F549A1">
        <w:rPr>
          <w:b/>
          <w:sz w:val="32"/>
          <w:szCs w:val="32"/>
        </w:rPr>
        <w:t>Control non-native plants or declared pests</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4B6A03EE" w14:textId="3CEC9F89" w:rsidTr="00F549A1">
        <w:trPr>
          <w:tblHeader/>
        </w:trPr>
        <w:tc>
          <w:tcPr>
            <w:tcW w:w="1700" w:type="pct"/>
            <w:shd w:val="clear" w:color="auto" w:fill="263746"/>
          </w:tcPr>
          <w:bookmarkEnd w:id="4"/>
          <w:p w14:paraId="3ADF73F3"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297011DD"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5CB12E33" w14:textId="7D7593FC" w:rsidR="00F549A1" w:rsidRPr="00F76167" w:rsidRDefault="00F549A1" w:rsidP="00B87F1E">
            <w:pPr>
              <w:pStyle w:val="BodyText1"/>
              <w:spacing w:after="0"/>
              <w:rPr>
                <w:b/>
              </w:rPr>
            </w:pPr>
            <w:r>
              <w:rPr>
                <w:b/>
              </w:rPr>
              <w:t>Response</w:t>
            </w:r>
          </w:p>
        </w:tc>
      </w:tr>
      <w:tr w:rsidR="00F549A1" w:rsidRPr="00F76167" w14:paraId="4229E707" w14:textId="144635CB" w:rsidTr="00F549A1">
        <w:tc>
          <w:tcPr>
            <w:tcW w:w="5000" w:type="pct"/>
            <w:gridSpan w:val="3"/>
            <w:shd w:val="clear" w:color="auto" w:fill="DADADA"/>
          </w:tcPr>
          <w:p w14:paraId="648A695C" w14:textId="3086E558" w:rsidR="00F549A1" w:rsidRPr="00D8095D" w:rsidRDefault="00F549A1" w:rsidP="00B87F1E">
            <w:pPr>
              <w:pStyle w:val="BodyText1"/>
              <w:spacing w:after="0"/>
              <w:rPr>
                <w:b/>
                <w:szCs w:val="20"/>
              </w:rPr>
            </w:pPr>
            <w:r w:rsidRPr="00D8095D">
              <w:rPr>
                <w:b/>
                <w:szCs w:val="20"/>
              </w:rPr>
              <w:t>Clearing avoids and minimises impacts</w:t>
            </w:r>
          </w:p>
        </w:tc>
      </w:tr>
      <w:tr w:rsidR="00F549A1" w:rsidRPr="00F76167" w14:paraId="64ACA677" w14:textId="2CF8EC9A" w:rsidTr="00F549A1">
        <w:tc>
          <w:tcPr>
            <w:tcW w:w="1700" w:type="pct"/>
          </w:tcPr>
          <w:p w14:paraId="5C90E264" w14:textId="2D40BD6E" w:rsidR="00F549A1" w:rsidRPr="00D8095D" w:rsidRDefault="00F549A1" w:rsidP="00B87F1E">
            <w:pPr>
              <w:rPr>
                <w:rFonts w:cs="Arial"/>
                <w:color w:val="auto"/>
              </w:rPr>
            </w:pPr>
            <w:r w:rsidRPr="00D8095D">
              <w:rPr>
                <w:rFonts w:cs="Arial"/>
                <w:b/>
                <w:color w:val="auto"/>
              </w:rPr>
              <w:t>PO121 Clearing</w:t>
            </w:r>
            <w:r w:rsidRPr="00D8095D">
              <w:rPr>
                <w:rFonts w:cs="Arial"/>
                <w:color w:val="auto"/>
              </w:rPr>
              <w:t xml:space="preserve"> of </w:t>
            </w:r>
            <w:r w:rsidRPr="00D8095D">
              <w:rPr>
                <w:rFonts w:cs="Arial"/>
                <w:b/>
                <w:bCs/>
                <w:color w:val="auto"/>
              </w:rPr>
              <w:t xml:space="preserve">vegetation </w:t>
            </w:r>
            <w:r w:rsidRPr="00D8095D">
              <w:rPr>
                <w:rFonts w:cs="Arial"/>
                <w:color w:val="auto"/>
              </w:rPr>
              <w:t xml:space="preserve">and </w:t>
            </w:r>
            <w:r w:rsidRPr="00D8095D">
              <w:rPr>
                <w:rFonts w:cs="Arial"/>
                <w:b/>
                <w:color w:val="auto"/>
              </w:rPr>
              <w:t xml:space="preserve">adverse impacts of clearing vegetation </w:t>
            </w:r>
            <w:r w:rsidRPr="00D8095D">
              <w:rPr>
                <w:rFonts w:cs="Arial"/>
                <w:color w:val="auto"/>
              </w:rPr>
              <w:t xml:space="preserve">do not occur unless the application has demonstrated that the </w:t>
            </w:r>
            <w:r w:rsidRPr="00D8095D">
              <w:rPr>
                <w:rFonts w:cs="Arial"/>
                <w:b/>
                <w:color w:val="auto"/>
              </w:rPr>
              <w:t>clearing</w:t>
            </w:r>
            <w:r w:rsidRPr="00D8095D">
              <w:rPr>
                <w:rFonts w:cs="Arial"/>
                <w:color w:val="auto"/>
              </w:rPr>
              <w:t xml:space="preserve"> and the </w:t>
            </w:r>
            <w:r w:rsidRPr="00D8095D">
              <w:rPr>
                <w:rFonts w:cs="Arial"/>
                <w:b/>
                <w:color w:val="auto"/>
              </w:rPr>
              <w:t>adverse impacts of clearing</w:t>
            </w:r>
            <w:r w:rsidRPr="00D8095D">
              <w:rPr>
                <w:rFonts w:cs="Arial"/>
                <w:color w:val="auto"/>
              </w:rPr>
              <w:t xml:space="preserve"> have been:</w:t>
            </w:r>
          </w:p>
          <w:p w14:paraId="3D49F0EB" w14:textId="77777777" w:rsidR="00F549A1" w:rsidRPr="00D8095D" w:rsidRDefault="00F549A1" w:rsidP="00DA7801">
            <w:pPr>
              <w:numPr>
                <w:ilvl w:val="0"/>
                <w:numId w:val="60"/>
              </w:numPr>
              <w:rPr>
                <w:rFonts w:cs="Arial"/>
                <w:color w:val="auto"/>
              </w:rPr>
            </w:pPr>
            <w:r w:rsidRPr="00D8095D">
              <w:rPr>
                <w:rFonts w:cs="Arial"/>
                <w:color w:val="auto"/>
              </w:rPr>
              <w:t>reasonably avoided; or</w:t>
            </w:r>
          </w:p>
          <w:p w14:paraId="58AC3200" w14:textId="77777777" w:rsidR="00F549A1" w:rsidRPr="00D8095D" w:rsidRDefault="00F549A1" w:rsidP="00DA7801">
            <w:pPr>
              <w:numPr>
                <w:ilvl w:val="0"/>
                <w:numId w:val="60"/>
              </w:numPr>
              <w:ind w:left="357" w:hanging="357"/>
              <w:rPr>
                <w:b/>
                <w:color w:val="auto"/>
              </w:rPr>
            </w:pPr>
            <w:r w:rsidRPr="00D8095D">
              <w:rPr>
                <w:color w:val="auto"/>
              </w:rPr>
              <w:t>reasonably minimised where it cannot be reasonably avoided.</w:t>
            </w:r>
            <w:r w:rsidRPr="00D8095D">
              <w:rPr>
                <w:b/>
                <w:color w:val="auto"/>
              </w:rPr>
              <w:t xml:space="preserve"> </w:t>
            </w:r>
          </w:p>
        </w:tc>
        <w:tc>
          <w:tcPr>
            <w:tcW w:w="1650" w:type="pct"/>
          </w:tcPr>
          <w:p w14:paraId="6107008A" w14:textId="77777777" w:rsidR="00F549A1" w:rsidRPr="00F76167" w:rsidRDefault="00F549A1" w:rsidP="00B87F1E">
            <w:pPr>
              <w:pStyle w:val="BodyText1"/>
              <w:spacing w:after="0"/>
              <w:rPr>
                <w:b/>
              </w:rPr>
            </w:pPr>
            <w:r w:rsidRPr="00F76167">
              <w:rPr>
                <w:szCs w:val="20"/>
              </w:rPr>
              <w:t>No acceptable outcome is prescribed.</w:t>
            </w:r>
          </w:p>
        </w:tc>
        <w:tc>
          <w:tcPr>
            <w:tcW w:w="1650" w:type="pct"/>
          </w:tcPr>
          <w:p w14:paraId="6499A549" w14:textId="77777777" w:rsidR="00F549A1" w:rsidRPr="00F76167" w:rsidRDefault="00F549A1" w:rsidP="00B87F1E">
            <w:pPr>
              <w:pStyle w:val="BodyText1"/>
              <w:spacing w:after="0"/>
              <w:rPr>
                <w:szCs w:val="20"/>
              </w:rPr>
            </w:pPr>
          </w:p>
        </w:tc>
      </w:tr>
      <w:tr w:rsidR="00F549A1" w:rsidRPr="00F76167" w14:paraId="689B156F" w14:textId="7566DD73" w:rsidTr="00F549A1">
        <w:tc>
          <w:tcPr>
            <w:tcW w:w="5000" w:type="pct"/>
            <w:gridSpan w:val="3"/>
            <w:shd w:val="clear" w:color="auto" w:fill="DADADA"/>
          </w:tcPr>
          <w:p w14:paraId="064A6F41" w14:textId="74A914D5" w:rsidR="00F549A1" w:rsidRPr="00D8095D" w:rsidRDefault="00F549A1" w:rsidP="00B87F1E">
            <w:pPr>
              <w:pStyle w:val="BodyText1"/>
              <w:spacing w:after="0"/>
              <w:rPr>
                <w:rFonts w:eastAsia="Calibri"/>
                <w:b/>
                <w:szCs w:val="20"/>
              </w:rPr>
            </w:pPr>
            <w:r w:rsidRPr="00D8095D">
              <w:rPr>
                <w:rFonts w:eastAsia="Calibri"/>
                <w:b/>
                <w:szCs w:val="20"/>
              </w:rPr>
              <w:lastRenderedPageBreak/>
              <w:t xml:space="preserve">Clearing associated with wetlands </w:t>
            </w:r>
          </w:p>
        </w:tc>
      </w:tr>
      <w:tr w:rsidR="00F549A1" w:rsidRPr="00F76167" w14:paraId="34AE0C14" w14:textId="709AC86F" w:rsidTr="00F549A1">
        <w:tc>
          <w:tcPr>
            <w:tcW w:w="1700" w:type="pct"/>
          </w:tcPr>
          <w:p w14:paraId="58DE2447" w14:textId="5EEBCFD5" w:rsidR="00F549A1" w:rsidRPr="00D8095D" w:rsidRDefault="00F549A1" w:rsidP="006C7D54">
            <w:pPr>
              <w:rPr>
                <w:rFonts w:eastAsia="Calibri" w:cs="Arial"/>
                <w:color w:val="auto"/>
              </w:rPr>
            </w:pPr>
            <w:r w:rsidRPr="00D8095D">
              <w:rPr>
                <w:rFonts w:eastAsia="Calibri" w:cs="Arial"/>
                <w:b/>
                <w:color w:val="auto"/>
              </w:rPr>
              <w:t>PO122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5D22AE8E" w14:textId="67C3B122" w:rsidR="00F549A1" w:rsidRPr="00D8095D" w:rsidRDefault="00F549A1" w:rsidP="00DA7801">
            <w:pPr>
              <w:numPr>
                <w:ilvl w:val="0"/>
                <w:numId w:val="61"/>
              </w:numPr>
              <w:ind w:left="357" w:hanging="357"/>
              <w:rPr>
                <w:rFonts w:eastAsia="MS Mincho" w:cs="Arial"/>
                <w:color w:val="auto"/>
              </w:rPr>
            </w:pPr>
            <w:r w:rsidRPr="00D8095D">
              <w:rPr>
                <w:rFonts w:eastAsia="MS Mincho" w:cs="Arial"/>
                <w:color w:val="auto"/>
              </w:rPr>
              <w:t>bank stability by protecting against bank erosion;</w:t>
            </w:r>
          </w:p>
          <w:p w14:paraId="168F539B" w14:textId="596F5D63" w:rsidR="00F549A1" w:rsidRPr="00D8095D" w:rsidRDefault="00F549A1" w:rsidP="00DA7801">
            <w:pPr>
              <w:numPr>
                <w:ilvl w:val="0"/>
                <w:numId w:val="61"/>
              </w:numPr>
              <w:ind w:left="357" w:hanging="357"/>
              <w:rPr>
                <w:rFonts w:eastAsia="MS Mincho" w:cs="Arial"/>
                <w:color w:val="auto"/>
              </w:rPr>
            </w:pPr>
            <w:r w:rsidRPr="00D8095D">
              <w:rPr>
                <w:rFonts w:eastAsia="MS Mincho" w:cs="Arial"/>
                <w:color w:val="auto"/>
              </w:rPr>
              <w:t>water quality by filtering sediments, nutrients and other pollutants;</w:t>
            </w:r>
          </w:p>
          <w:p w14:paraId="43AA4051" w14:textId="205E785B" w:rsidR="00F549A1" w:rsidRPr="00D8095D" w:rsidRDefault="00F549A1" w:rsidP="00DA7801">
            <w:pPr>
              <w:numPr>
                <w:ilvl w:val="0"/>
                <w:numId w:val="61"/>
              </w:numPr>
              <w:ind w:left="357" w:hanging="357"/>
              <w:rPr>
                <w:rFonts w:eastAsia="MS Mincho" w:cs="Arial"/>
                <w:color w:val="auto"/>
              </w:rPr>
            </w:pPr>
            <w:r w:rsidRPr="00D8095D">
              <w:rPr>
                <w:rFonts w:eastAsia="MS Mincho" w:cs="Arial"/>
                <w:color w:val="auto"/>
              </w:rPr>
              <w:t>aquatic habitat;</w:t>
            </w:r>
          </w:p>
          <w:p w14:paraId="20922B67" w14:textId="661B62CD" w:rsidR="00F549A1" w:rsidRPr="00D8095D" w:rsidRDefault="00F549A1" w:rsidP="00DA7801">
            <w:pPr>
              <w:numPr>
                <w:ilvl w:val="0"/>
                <w:numId w:val="61"/>
              </w:numPr>
              <w:ind w:left="357" w:hanging="357"/>
              <w:rPr>
                <w:rFonts w:eastAsia="MS Mincho" w:cs="Arial"/>
                <w:color w:val="auto"/>
              </w:rPr>
            </w:pPr>
            <w:r w:rsidRPr="00D8095D">
              <w:rPr>
                <w:rFonts w:eastAsia="Calibri" w:cs="Arial"/>
                <w:color w:val="auto"/>
              </w:rPr>
              <w:t>terrestrial habitat.</w:t>
            </w:r>
          </w:p>
        </w:tc>
        <w:tc>
          <w:tcPr>
            <w:tcW w:w="1650" w:type="pct"/>
          </w:tcPr>
          <w:p w14:paraId="63446150" w14:textId="602DC560" w:rsidR="00F549A1" w:rsidRPr="00F26994" w:rsidRDefault="00F549A1" w:rsidP="006C7D54">
            <w:pPr>
              <w:pStyle w:val="BodyText1"/>
              <w:rPr>
                <w:rFonts w:cstheme="minorHAnsi"/>
                <w:szCs w:val="20"/>
                <w:lang w:eastAsia="en-US"/>
              </w:rPr>
            </w:pPr>
            <w:r w:rsidRPr="00F26994">
              <w:rPr>
                <w:rFonts w:cstheme="minorHAnsi"/>
                <w:b/>
                <w:bCs/>
                <w:szCs w:val="20"/>
                <w:lang w:eastAsia="en-US"/>
              </w:rPr>
              <w:t>AO</w:t>
            </w:r>
            <w:r>
              <w:rPr>
                <w:rFonts w:cstheme="minorHAnsi"/>
                <w:b/>
                <w:bCs/>
                <w:szCs w:val="20"/>
                <w:lang w:eastAsia="en-US"/>
              </w:rPr>
              <w:t>122</w:t>
            </w:r>
            <w:r w:rsidRPr="00F26994">
              <w:rPr>
                <w:rFonts w:cstheme="minorHAnsi"/>
                <w:b/>
                <w:bCs/>
                <w:szCs w:val="20"/>
                <w:lang w:eastAsia="en-US"/>
              </w:rPr>
              <w:t>.1 Mechanical clearing</w:t>
            </w:r>
            <w:r w:rsidRPr="00F26994">
              <w:rPr>
                <w:rFonts w:cstheme="minorHAnsi"/>
                <w:szCs w:val="20"/>
                <w:lang w:eastAsia="en-US"/>
              </w:rPr>
              <w:t xml:space="preserve"> does not occur in any of the following areas, unless it is required to provide necessary access to control non-native plants or </w:t>
            </w:r>
            <w:r w:rsidRPr="00F26994">
              <w:rPr>
                <w:rFonts w:cstheme="minorHAnsi"/>
                <w:b/>
                <w:bCs/>
                <w:szCs w:val="20"/>
                <w:lang w:eastAsia="en-US"/>
              </w:rPr>
              <w:t>declared pests</w:t>
            </w:r>
            <w:r w:rsidRPr="00F26994">
              <w:rPr>
                <w:rFonts w:cstheme="minorHAnsi"/>
                <w:szCs w:val="20"/>
                <w:lang w:eastAsia="en-US"/>
              </w:rPr>
              <w:t>:</w:t>
            </w:r>
          </w:p>
          <w:p w14:paraId="5156212A" w14:textId="77777777" w:rsidR="00F549A1" w:rsidRPr="00F26994" w:rsidRDefault="00F549A1" w:rsidP="00DA7801">
            <w:pPr>
              <w:pStyle w:val="BodyText1"/>
              <w:numPr>
                <w:ilvl w:val="0"/>
                <w:numId w:val="62"/>
              </w:numPr>
              <w:rPr>
                <w:rFonts w:cstheme="minorHAnsi"/>
                <w:szCs w:val="20"/>
                <w:lang w:eastAsia="en-US"/>
              </w:rPr>
            </w:pPr>
            <w:r w:rsidRPr="00F26994">
              <w:rPr>
                <w:rFonts w:cstheme="minorHAnsi"/>
                <w:szCs w:val="20"/>
                <w:lang w:eastAsia="en-US"/>
              </w:rPr>
              <w:t xml:space="preserve">inside the </w:t>
            </w:r>
            <w:r w:rsidRPr="00F26994">
              <w:rPr>
                <w:rFonts w:cstheme="minorHAnsi"/>
                <w:b/>
                <w:bCs/>
                <w:szCs w:val="20"/>
                <w:lang w:eastAsia="en-US"/>
              </w:rPr>
              <w:t xml:space="preserve">defining bank </w:t>
            </w:r>
            <w:r w:rsidRPr="00F26994">
              <w:rPr>
                <w:rFonts w:cstheme="minorHAnsi"/>
                <w:szCs w:val="20"/>
                <w:lang w:eastAsia="en-US"/>
              </w:rPr>
              <w:t xml:space="preserve">of any natural </w:t>
            </w:r>
            <w:r w:rsidRPr="00F26994">
              <w:rPr>
                <w:rFonts w:cstheme="minorHAnsi"/>
                <w:b/>
                <w:bCs/>
                <w:szCs w:val="20"/>
                <w:lang w:eastAsia="en-US"/>
              </w:rPr>
              <w:t>wetland</w:t>
            </w:r>
            <w:r w:rsidRPr="00F26994">
              <w:rPr>
                <w:rFonts w:cstheme="minorHAnsi"/>
                <w:szCs w:val="20"/>
                <w:lang w:eastAsia="en-US"/>
              </w:rPr>
              <w:t>; and</w:t>
            </w:r>
          </w:p>
          <w:p w14:paraId="70431FB2" w14:textId="77777777" w:rsidR="00F549A1" w:rsidRPr="00F26994" w:rsidRDefault="00F549A1" w:rsidP="00DA7801">
            <w:pPr>
              <w:pStyle w:val="BodyText1"/>
              <w:numPr>
                <w:ilvl w:val="0"/>
                <w:numId w:val="62"/>
              </w:numPr>
              <w:spacing w:after="0"/>
              <w:rPr>
                <w:b/>
              </w:rPr>
            </w:pPr>
            <w:r w:rsidRPr="00F26994">
              <w:rPr>
                <w:rFonts w:cstheme="minorHAnsi"/>
                <w:szCs w:val="20"/>
                <w:lang w:eastAsia="en-US"/>
              </w:rPr>
              <w:t xml:space="preserve">within 20 metres of the </w:t>
            </w:r>
            <w:r w:rsidRPr="00F26994">
              <w:rPr>
                <w:rFonts w:cstheme="minorHAnsi"/>
                <w:b/>
                <w:bCs/>
                <w:szCs w:val="20"/>
                <w:lang w:eastAsia="en-US"/>
              </w:rPr>
              <w:t xml:space="preserve">defining bank </w:t>
            </w:r>
            <w:r w:rsidRPr="00F26994">
              <w:rPr>
                <w:rFonts w:cstheme="minorHAnsi"/>
                <w:szCs w:val="20"/>
                <w:lang w:eastAsia="en-US"/>
              </w:rPr>
              <w:t xml:space="preserve">of any natural </w:t>
            </w:r>
            <w:r w:rsidRPr="00F26994">
              <w:rPr>
                <w:rFonts w:cstheme="minorHAnsi"/>
                <w:b/>
                <w:bCs/>
                <w:szCs w:val="20"/>
                <w:lang w:eastAsia="en-US"/>
              </w:rPr>
              <w:t>wetland</w:t>
            </w:r>
            <w:r w:rsidRPr="00F26994">
              <w:rPr>
                <w:rFonts w:cstheme="minorHAnsi"/>
                <w:szCs w:val="20"/>
                <w:lang w:eastAsia="en-US"/>
              </w:rPr>
              <w:t>.</w:t>
            </w:r>
          </w:p>
          <w:p w14:paraId="5A23EEE4" w14:textId="77777777" w:rsidR="00F549A1" w:rsidRPr="00F26994" w:rsidRDefault="00F549A1" w:rsidP="006C7D54">
            <w:pPr>
              <w:pStyle w:val="BodyText1"/>
              <w:spacing w:after="0"/>
              <w:ind w:left="360"/>
              <w:rPr>
                <w:b/>
              </w:rPr>
            </w:pPr>
          </w:p>
          <w:p w14:paraId="2F908B27" w14:textId="77777777" w:rsidR="00F549A1" w:rsidRPr="00F26994" w:rsidRDefault="00F549A1" w:rsidP="006C7D54">
            <w:pPr>
              <w:rPr>
                <w:rFonts w:eastAsia="Calibri" w:cs="Arial"/>
                <w:color w:val="auto"/>
              </w:rPr>
            </w:pPr>
            <w:r w:rsidRPr="00F26994">
              <w:rPr>
                <w:rFonts w:eastAsia="Calibri" w:cs="Arial"/>
                <w:color w:val="auto"/>
              </w:rPr>
              <w:t>AND</w:t>
            </w:r>
          </w:p>
          <w:p w14:paraId="57372757" w14:textId="77777777" w:rsidR="00F549A1" w:rsidRPr="00F26994" w:rsidRDefault="00F549A1" w:rsidP="006C7D54">
            <w:pPr>
              <w:rPr>
                <w:rFonts w:eastAsia="Calibri" w:cs="Arial"/>
                <w:b/>
                <w:bCs/>
                <w:color w:val="auto"/>
              </w:rPr>
            </w:pPr>
          </w:p>
          <w:p w14:paraId="79ED1C14" w14:textId="21F64C79" w:rsidR="00F549A1" w:rsidRPr="00F26994" w:rsidRDefault="00F549A1" w:rsidP="006C7D54">
            <w:pPr>
              <w:rPr>
                <w:rFonts w:eastAsia="Calibri" w:cs="Arial"/>
                <w:b/>
                <w:bCs/>
                <w:color w:val="auto"/>
              </w:rPr>
            </w:pPr>
            <w:r w:rsidRPr="00F26994">
              <w:rPr>
                <w:rFonts w:eastAsia="Calibri" w:cs="Arial"/>
                <w:b/>
                <w:bCs/>
                <w:color w:val="auto"/>
              </w:rPr>
              <w:t>AO</w:t>
            </w:r>
            <w:r>
              <w:rPr>
                <w:rFonts w:eastAsia="Calibri" w:cs="Arial"/>
                <w:b/>
                <w:bCs/>
                <w:color w:val="auto"/>
              </w:rPr>
              <w:t>122</w:t>
            </w:r>
            <w:r w:rsidRPr="00F26994">
              <w:rPr>
                <w:rFonts w:eastAsia="MS Mincho" w:cs="Arial"/>
                <w:b/>
                <w:bCs/>
                <w:color w:val="auto"/>
              </w:rPr>
              <w:t>.2</w:t>
            </w:r>
            <w:r w:rsidRPr="00F26994">
              <w:rPr>
                <w:rFonts w:eastAsia="Calibri" w:cs="Arial"/>
                <w:color w:val="auto"/>
              </w:rPr>
              <w:t xml:space="preserve"> </w:t>
            </w:r>
            <w:r w:rsidRPr="009C08B8">
              <w:rPr>
                <w:rFonts w:eastAsia="Calibri" w:cs="Arial"/>
                <w:b/>
                <w:bCs/>
                <w:color w:val="auto"/>
              </w:rPr>
              <w:t>Clearing</w:t>
            </w:r>
            <w:r w:rsidRPr="00F26994">
              <w:rPr>
                <w:rFonts w:eastAsia="Calibri" w:cs="Arial"/>
                <w:color w:val="auto"/>
              </w:rPr>
              <w:t xml:space="preserve"> to provide necessary access to control non-native plants or </w:t>
            </w:r>
            <w:r w:rsidRPr="000E11BC">
              <w:rPr>
                <w:rFonts w:eastAsia="Calibri" w:cs="Arial"/>
                <w:b/>
                <w:bCs/>
                <w:color w:val="auto"/>
              </w:rPr>
              <w:t>declared pests</w:t>
            </w:r>
            <w:r w:rsidRPr="00F26994">
              <w:rPr>
                <w:rFonts w:eastAsia="Calibri" w:cs="Arial"/>
                <w:color w:val="auto"/>
              </w:rPr>
              <w:t xml:space="preserve"> only occurs where:</w:t>
            </w:r>
          </w:p>
          <w:p w14:paraId="185B258D" w14:textId="77777777" w:rsidR="00F549A1" w:rsidRPr="00F26994" w:rsidRDefault="00F549A1" w:rsidP="00DA7801">
            <w:pPr>
              <w:pStyle w:val="ListParagraph"/>
              <w:numPr>
                <w:ilvl w:val="0"/>
                <w:numId w:val="67"/>
              </w:numPr>
              <w:spacing w:line="276" w:lineRule="auto"/>
              <w:contextualSpacing w:val="0"/>
              <w:rPr>
                <w:rFonts w:eastAsia="Calibri" w:cs="Arial"/>
                <w:color w:val="auto"/>
              </w:rPr>
            </w:pPr>
            <w:r w:rsidRPr="00F26994">
              <w:rPr>
                <w:rFonts w:eastAsia="Calibri" w:cs="Arial"/>
                <w:b/>
                <w:bCs/>
                <w:color w:val="auto"/>
              </w:rPr>
              <w:t>clearin</w:t>
            </w:r>
            <w:r w:rsidRPr="00F26994">
              <w:rPr>
                <w:rFonts w:eastAsia="Calibri" w:cs="Arial"/>
                <w:color w:val="auto"/>
              </w:rPr>
              <w:t>g does not exceed five metres in width; and</w:t>
            </w:r>
          </w:p>
          <w:p w14:paraId="7BBC567B" w14:textId="77777777" w:rsidR="00F549A1" w:rsidRPr="00F26994" w:rsidRDefault="00F549A1" w:rsidP="00DA7801">
            <w:pPr>
              <w:pStyle w:val="ListParagraph"/>
              <w:numPr>
                <w:ilvl w:val="0"/>
                <w:numId w:val="67"/>
              </w:numPr>
              <w:spacing w:line="276" w:lineRule="auto"/>
              <w:contextualSpacing w:val="0"/>
              <w:rPr>
                <w:rFonts w:eastAsia="Calibri" w:cs="Arial"/>
                <w:color w:val="auto"/>
              </w:rPr>
            </w:pPr>
            <w:r w:rsidRPr="00F26994">
              <w:rPr>
                <w:rFonts w:eastAsia="Calibri" w:cs="Arial"/>
                <w:b/>
                <w:bCs/>
                <w:color w:val="auto"/>
              </w:rPr>
              <w:t>clearing</w:t>
            </w:r>
            <w:r w:rsidRPr="00F26994">
              <w:rPr>
                <w:rFonts w:eastAsia="Calibri" w:cs="Arial"/>
                <w:color w:val="auto"/>
              </w:rPr>
              <w:t xml:space="preserve"> retains all </w:t>
            </w:r>
            <w:r w:rsidRPr="00F26994">
              <w:rPr>
                <w:rFonts w:eastAsia="Calibri" w:cs="Arial"/>
                <w:b/>
                <w:bCs/>
                <w:color w:val="auto"/>
              </w:rPr>
              <w:t>mature trees</w:t>
            </w:r>
            <w:r w:rsidRPr="00F26994">
              <w:rPr>
                <w:rFonts w:eastAsia="Calibri" w:cs="Arial"/>
                <w:color w:val="auto"/>
              </w:rPr>
              <w:t xml:space="preserve"> and </w:t>
            </w:r>
            <w:r w:rsidRPr="00F26994">
              <w:rPr>
                <w:rFonts w:eastAsia="Calibri" w:cs="Arial"/>
                <w:b/>
                <w:bCs/>
                <w:color w:val="auto"/>
              </w:rPr>
              <w:t>habitat trees</w:t>
            </w:r>
            <w:r w:rsidRPr="00F26994">
              <w:rPr>
                <w:rFonts w:eastAsia="Calibri" w:cs="Arial"/>
                <w:color w:val="auto"/>
              </w:rPr>
              <w:t>; and</w:t>
            </w:r>
          </w:p>
          <w:p w14:paraId="034E98BC" w14:textId="77777777" w:rsidR="00F549A1" w:rsidRPr="00F26994" w:rsidRDefault="00F549A1" w:rsidP="00DA7801">
            <w:pPr>
              <w:pStyle w:val="ListParagraph"/>
              <w:numPr>
                <w:ilvl w:val="0"/>
                <w:numId w:val="67"/>
              </w:numPr>
              <w:spacing w:line="276" w:lineRule="auto"/>
              <w:contextualSpacing w:val="0"/>
              <w:rPr>
                <w:rFonts w:eastAsia="Calibri" w:cs="Arial"/>
                <w:color w:val="auto"/>
              </w:rPr>
            </w:pPr>
            <w:r w:rsidRPr="00F26994">
              <w:rPr>
                <w:rFonts w:eastAsia="Calibri" w:cs="Arial"/>
                <w:color w:val="auto"/>
              </w:rPr>
              <w:t>the access track:</w:t>
            </w:r>
          </w:p>
          <w:p w14:paraId="79461512" w14:textId="77777777" w:rsidR="00F549A1" w:rsidRPr="00F26994" w:rsidRDefault="00F549A1" w:rsidP="00DA7801">
            <w:pPr>
              <w:pStyle w:val="ListParagraph"/>
              <w:numPr>
                <w:ilvl w:val="1"/>
                <w:numId w:val="66"/>
              </w:numPr>
              <w:spacing w:line="276" w:lineRule="auto"/>
              <w:ind w:left="740" w:hanging="283"/>
              <w:contextualSpacing w:val="0"/>
              <w:rPr>
                <w:rFonts w:eastAsia="Calibri" w:cs="Arial"/>
                <w:color w:val="auto"/>
              </w:rPr>
            </w:pPr>
            <w:r w:rsidRPr="00F26994">
              <w:rPr>
                <w:rFonts w:eastAsia="Calibri" w:cs="Arial"/>
                <w:color w:val="auto"/>
              </w:rPr>
              <w:t xml:space="preserve">runs parallel to a natural </w:t>
            </w:r>
            <w:r w:rsidRPr="00F26994">
              <w:rPr>
                <w:rFonts w:eastAsia="Calibri" w:cs="Arial"/>
                <w:b/>
                <w:bCs/>
                <w:color w:val="auto"/>
              </w:rPr>
              <w:t>wetland</w:t>
            </w:r>
            <w:r w:rsidRPr="00F26994">
              <w:rPr>
                <w:rFonts w:eastAsia="Calibri" w:cs="Arial"/>
                <w:color w:val="auto"/>
              </w:rPr>
              <w:t xml:space="preserve"> and </w:t>
            </w:r>
            <w:r w:rsidRPr="00F26994">
              <w:rPr>
                <w:rFonts w:eastAsia="Calibri" w:cs="Arial"/>
                <w:b/>
                <w:bCs/>
                <w:color w:val="auto"/>
              </w:rPr>
              <w:t>clearing</w:t>
            </w:r>
            <w:r w:rsidRPr="00F26994">
              <w:rPr>
                <w:rFonts w:eastAsia="Calibri" w:cs="Arial"/>
                <w:color w:val="auto"/>
              </w:rPr>
              <w:t xml:space="preserve"> is not within 10 metres of the </w:t>
            </w:r>
            <w:r w:rsidRPr="00F26994">
              <w:rPr>
                <w:rFonts w:eastAsia="Calibri" w:cs="Arial"/>
                <w:b/>
                <w:bCs/>
                <w:color w:val="auto"/>
              </w:rPr>
              <w:t xml:space="preserve">defining bank </w:t>
            </w:r>
            <w:r w:rsidRPr="00F26994">
              <w:rPr>
                <w:rFonts w:eastAsia="Calibri" w:cs="Arial"/>
                <w:color w:val="auto"/>
              </w:rPr>
              <w:t xml:space="preserve">of a natural </w:t>
            </w:r>
            <w:r w:rsidRPr="00F26994">
              <w:rPr>
                <w:rFonts w:eastAsia="Calibri" w:cs="Arial"/>
                <w:b/>
                <w:bCs/>
                <w:color w:val="auto"/>
              </w:rPr>
              <w:t>wetland</w:t>
            </w:r>
            <w:r w:rsidRPr="00F26994">
              <w:rPr>
                <w:rFonts w:eastAsia="Calibri" w:cs="Arial"/>
                <w:color w:val="auto"/>
              </w:rPr>
              <w:t>; or</w:t>
            </w:r>
          </w:p>
          <w:p w14:paraId="10A35D43" w14:textId="77777777" w:rsidR="00F549A1" w:rsidRPr="00F26994" w:rsidRDefault="00F549A1" w:rsidP="00DA7801">
            <w:pPr>
              <w:pStyle w:val="ListParagraph"/>
              <w:numPr>
                <w:ilvl w:val="1"/>
                <w:numId w:val="66"/>
              </w:numPr>
              <w:spacing w:line="276" w:lineRule="auto"/>
              <w:ind w:left="740" w:hanging="283"/>
              <w:contextualSpacing w:val="0"/>
              <w:rPr>
                <w:rFonts w:eastAsia="Calibri" w:cs="Arial"/>
                <w:color w:val="auto"/>
              </w:rPr>
            </w:pPr>
            <w:r w:rsidRPr="00F26994">
              <w:rPr>
                <w:rFonts w:eastAsia="Calibri" w:cs="Arial"/>
                <w:color w:val="auto"/>
              </w:rPr>
              <w:t xml:space="preserve">is required to provide access across the </w:t>
            </w:r>
            <w:r w:rsidRPr="00F26994">
              <w:rPr>
                <w:rFonts w:eastAsia="Calibri" w:cs="Arial"/>
                <w:b/>
                <w:bCs/>
                <w:color w:val="auto"/>
              </w:rPr>
              <w:t>wetland</w:t>
            </w:r>
            <w:r w:rsidRPr="00F26994">
              <w:rPr>
                <w:rFonts w:eastAsia="Calibri" w:cs="Arial"/>
                <w:color w:val="auto"/>
              </w:rPr>
              <w:t>.</w:t>
            </w:r>
          </w:p>
          <w:p w14:paraId="663D9859" w14:textId="77777777" w:rsidR="00F549A1" w:rsidRPr="00F26994" w:rsidRDefault="00F549A1" w:rsidP="006C7D54">
            <w:pPr>
              <w:pStyle w:val="TabletextAOs"/>
              <w:spacing w:before="0"/>
              <w:contextualSpacing/>
              <w:rPr>
                <w:rFonts w:ascii="Arial" w:hAnsi="Arial" w:cs="Arial"/>
                <w:b/>
                <w:sz w:val="20"/>
                <w:szCs w:val="20"/>
              </w:rPr>
            </w:pPr>
          </w:p>
          <w:p w14:paraId="640A7355" w14:textId="77777777" w:rsidR="00F549A1" w:rsidRPr="00F26994" w:rsidRDefault="00F549A1" w:rsidP="006C7D54">
            <w:pPr>
              <w:rPr>
                <w:rFonts w:eastAsia="Calibri" w:cs="Arial"/>
                <w:color w:val="auto"/>
              </w:rPr>
            </w:pPr>
            <w:r w:rsidRPr="00F26994">
              <w:rPr>
                <w:rFonts w:eastAsia="Calibri" w:cs="Arial"/>
                <w:color w:val="auto"/>
              </w:rPr>
              <w:t>AND</w:t>
            </w:r>
          </w:p>
          <w:p w14:paraId="7FF77E62" w14:textId="77777777" w:rsidR="00F549A1" w:rsidRPr="00F26994" w:rsidRDefault="00F549A1" w:rsidP="006C7D54">
            <w:pPr>
              <w:rPr>
                <w:rFonts w:eastAsia="Calibri" w:cs="Arial"/>
                <w:color w:val="auto"/>
              </w:rPr>
            </w:pPr>
          </w:p>
          <w:p w14:paraId="54B87521" w14:textId="395F7B1E" w:rsidR="00F549A1" w:rsidRPr="00F26994" w:rsidRDefault="00F549A1" w:rsidP="006C7D54">
            <w:pPr>
              <w:rPr>
                <w:rFonts w:eastAsia="Calibri" w:cs="Arial"/>
                <w:b/>
                <w:bCs/>
                <w:color w:val="auto"/>
              </w:rPr>
            </w:pPr>
            <w:r w:rsidRPr="00F26994">
              <w:rPr>
                <w:rFonts w:eastAsia="Calibri" w:cs="Arial"/>
                <w:b/>
                <w:bCs/>
                <w:color w:val="auto"/>
              </w:rPr>
              <w:t>AO</w:t>
            </w:r>
            <w:r>
              <w:rPr>
                <w:rFonts w:eastAsia="Calibri" w:cs="Arial"/>
                <w:b/>
                <w:bCs/>
                <w:color w:val="auto"/>
              </w:rPr>
              <w:t>122</w:t>
            </w:r>
            <w:r w:rsidRPr="00F26994">
              <w:rPr>
                <w:rFonts w:eastAsia="Calibri" w:cs="Arial"/>
                <w:b/>
                <w:bCs/>
                <w:color w:val="auto"/>
              </w:rPr>
              <w:t>.3</w:t>
            </w:r>
            <w:r w:rsidRPr="00F26994">
              <w:rPr>
                <w:rFonts w:eastAsia="Calibri" w:cs="Arial"/>
                <w:color w:val="auto"/>
              </w:rPr>
              <w:t xml:space="preserve"> Chemical </w:t>
            </w:r>
            <w:r w:rsidRPr="009C08B8">
              <w:rPr>
                <w:rFonts w:eastAsia="Calibri" w:cs="Arial"/>
                <w:b/>
                <w:bCs/>
                <w:color w:val="auto"/>
              </w:rPr>
              <w:t>clearing</w:t>
            </w:r>
            <w:r w:rsidRPr="00F26994">
              <w:rPr>
                <w:rFonts w:eastAsia="Calibri" w:cs="Arial"/>
                <w:color w:val="auto"/>
              </w:rPr>
              <w:t xml:space="preserve"> retains:</w:t>
            </w:r>
          </w:p>
          <w:p w14:paraId="437252D2" w14:textId="77777777" w:rsidR="00F549A1" w:rsidRPr="00F26994" w:rsidRDefault="00F549A1" w:rsidP="005E66AA">
            <w:pPr>
              <w:numPr>
                <w:ilvl w:val="0"/>
                <w:numId w:val="282"/>
              </w:numPr>
              <w:rPr>
                <w:rFonts w:eastAsia="Calibri" w:cs="Arial"/>
                <w:b/>
                <w:bCs/>
                <w:color w:val="auto"/>
              </w:rPr>
            </w:pPr>
            <w:r w:rsidRPr="00F26994">
              <w:rPr>
                <w:rFonts w:eastAsia="Calibri" w:cs="Arial"/>
                <w:color w:val="auto"/>
              </w:rPr>
              <w:t xml:space="preserve">all </w:t>
            </w:r>
            <w:r w:rsidRPr="00F26994">
              <w:rPr>
                <w:rFonts w:eastAsia="Calibri" w:cs="Arial"/>
                <w:b/>
                <w:bCs/>
                <w:color w:val="auto"/>
              </w:rPr>
              <w:t>mature trees</w:t>
            </w:r>
            <w:r w:rsidRPr="00F26994">
              <w:rPr>
                <w:rFonts w:eastAsia="Calibri" w:cs="Arial"/>
                <w:color w:val="auto"/>
              </w:rPr>
              <w:t>; and</w:t>
            </w:r>
          </w:p>
          <w:p w14:paraId="13E02858" w14:textId="77777777" w:rsidR="00F549A1" w:rsidRPr="00F26994" w:rsidRDefault="00F549A1" w:rsidP="005E66AA">
            <w:pPr>
              <w:numPr>
                <w:ilvl w:val="0"/>
                <w:numId w:val="282"/>
              </w:numPr>
              <w:rPr>
                <w:rFonts w:eastAsia="Calibri" w:cs="Arial"/>
                <w:b/>
                <w:bCs/>
                <w:color w:val="auto"/>
              </w:rPr>
            </w:pPr>
            <w:r w:rsidRPr="00F26994">
              <w:rPr>
                <w:rFonts w:eastAsia="Calibri" w:cs="Arial"/>
                <w:color w:val="auto"/>
              </w:rPr>
              <w:t xml:space="preserve">all </w:t>
            </w:r>
            <w:r w:rsidRPr="00F26994">
              <w:rPr>
                <w:rFonts w:eastAsia="Calibri" w:cs="Arial"/>
                <w:b/>
                <w:bCs/>
                <w:color w:val="auto"/>
              </w:rPr>
              <w:t>habitat trees</w:t>
            </w:r>
            <w:r w:rsidRPr="00F26994">
              <w:rPr>
                <w:rFonts w:eastAsia="Calibri" w:cs="Arial"/>
                <w:color w:val="auto"/>
              </w:rPr>
              <w:t>; and</w:t>
            </w:r>
          </w:p>
          <w:p w14:paraId="19787A95" w14:textId="77777777" w:rsidR="00F549A1" w:rsidRPr="00F26994" w:rsidRDefault="00F549A1" w:rsidP="005E66AA">
            <w:pPr>
              <w:numPr>
                <w:ilvl w:val="0"/>
                <w:numId w:val="282"/>
              </w:numPr>
              <w:rPr>
                <w:rFonts w:eastAsia="Calibri" w:cs="Arial"/>
                <w:b/>
                <w:bCs/>
                <w:color w:val="auto"/>
              </w:rPr>
            </w:pPr>
            <w:r w:rsidRPr="00F26994">
              <w:rPr>
                <w:rFonts w:eastAsia="Calibri" w:cs="Arial"/>
                <w:color w:val="auto"/>
              </w:rPr>
              <w:t xml:space="preserve">at least 50 per cent of </w:t>
            </w:r>
            <w:r w:rsidRPr="00F26994">
              <w:rPr>
                <w:rFonts w:eastAsia="Calibri" w:cs="Arial"/>
                <w:b/>
                <w:bCs/>
                <w:color w:val="auto"/>
              </w:rPr>
              <w:t>immature trees</w:t>
            </w:r>
            <w:r w:rsidRPr="00F26994">
              <w:rPr>
                <w:rFonts w:eastAsia="Calibri" w:cs="Arial"/>
                <w:color w:val="auto"/>
              </w:rPr>
              <w:t xml:space="preserve"> in each 50 metre by 50 metre area.</w:t>
            </w:r>
          </w:p>
          <w:p w14:paraId="3E036BF6" w14:textId="77777777" w:rsidR="00F549A1" w:rsidRPr="00F26994" w:rsidRDefault="00F549A1" w:rsidP="006C7D54">
            <w:pPr>
              <w:rPr>
                <w:rFonts w:eastAsia="Calibri" w:cs="Arial"/>
                <w:bCs/>
                <w:color w:val="auto"/>
              </w:rPr>
            </w:pPr>
          </w:p>
          <w:p w14:paraId="2451A14C" w14:textId="77777777" w:rsidR="00F549A1" w:rsidRPr="00F26994" w:rsidRDefault="00F549A1" w:rsidP="006C7D54">
            <w:pPr>
              <w:rPr>
                <w:rFonts w:eastAsia="Calibri" w:cs="Arial"/>
                <w:color w:val="auto"/>
              </w:rPr>
            </w:pPr>
            <w:r w:rsidRPr="00F26994">
              <w:rPr>
                <w:rFonts w:eastAsia="Calibri" w:cs="Arial"/>
                <w:color w:val="auto"/>
              </w:rPr>
              <w:t>AND</w:t>
            </w:r>
          </w:p>
          <w:p w14:paraId="6AA5ADC9" w14:textId="77777777" w:rsidR="00F549A1" w:rsidRPr="00F26994" w:rsidRDefault="00F549A1" w:rsidP="006C7D54">
            <w:pPr>
              <w:ind w:left="360"/>
              <w:rPr>
                <w:rFonts w:eastAsia="Calibri" w:cs="Arial"/>
                <w:b/>
                <w:bCs/>
                <w:color w:val="auto"/>
              </w:rPr>
            </w:pPr>
          </w:p>
          <w:p w14:paraId="7108D54D" w14:textId="574A070C" w:rsidR="00F549A1" w:rsidRPr="00F26994" w:rsidRDefault="00F549A1" w:rsidP="006C7D54">
            <w:pPr>
              <w:rPr>
                <w:rFonts w:eastAsia="Calibri" w:cs="Arial"/>
                <w:color w:val="auto"/>
              </w:rPr>
            </w:pPr>
            <w:r w:rsidRPr="00F26994">
              <w:rPr>
                <w:rFonts w:eastAsia="Calibri" w:cs="Arial"/>
                <w:b/>
                <w:bCs/>
                <w:color w:val="auto"/>
              </w:rPr>
              <w:t>AO</w:t>
            </w:r>
            <w:r>
              <w:rPr>
                <w:rFonts w:eastAsia="Calibri" w:cs="Arial"/>
                <w:b/>
                <w:bCs/>
                <w:color w:val="auto"/>
              </w:rPr>
              <w:t>122</w:t>
            </w:r>
            <w:r w:rsidRPr="00F26994">
              <w:rPr>
                <w:rFonts w:eastAsia="Calibri" w:cs="Arial"/>
                <w:b/>
                <w:bCs/>
                <w:color w:val="auto"/>
              </w:rPr>
              <w:t>.4</w:t>
            </w:r>
            <w:r w:rsidRPr="00F26994">
              <w:rPr>
                <w:rFonts w:eastAsia="Calibri" w:cs="Arial"/>
                <w:color w:val="auto"/>
              </w:rPr>
              <w:t xml:space="preserve"> Root absorbed broad spectrum herbicides are not applied within whichever is the greater distance from the </w:t>
            </w:r>
            <w:r w:rsidRPr="001A2AED">
              <w:rPr>
                <w:rFonts w:eastAsia="Calibri" w:cs="Arial"/>
                <w:b/>
                <w:bCs/>
                <w:color w:val="auto"/>
              </w:rPr>
              <w:t>defining bank</w:t>
            </w:r>
            <w:r w:rsidRPr="00F26994">
              <w:rPr>
                <w:rFonts w:eastAsia="Calibri" w:cs="Arial"/>
                <w:color w:val="auto"/>
              </w:rPr>
              <w:t xml:space="preserve"> of a natural </w:t>
            </w:r>
            <w:r w:rsidRPr="001A2AED">
              <w:rPr>
                <w:rFonts w:eastAsia="Calibri" w:cs="Arial"/>
                <w:b/>
                <w:bCs/>
                <w:color w:val="auto"/>
              </w:rPr>
              <w:t>wetland</w:t>
            </w:r>
            <w:r w:rsidRPr="00F26994">
              <w:rPr>
                <w:rFonts w:eastAsia="Calibri" w:cs="Arial"/>
                <w:color w:val="auto"/>
              </w:rPr>
              <w:t>:</w:t>
            </w:r>
          </w:p>
          <w:p w14:paraId="7AEBF0A4" w14:textId="77777777" w:rsidR="00F549A1" w:rsidRPr="00F26994" w:rsidRDefault="00F549A1" w:rsidP="00DA7801">
            <w:pPr>
              <w:numPr>
                <w:ilvl w:val="0"/>
                <w:numId w:val="64"/>
              </w:numPr>
              <w:contextualSpacing/>
              <w:rPr>
                <w:rFonts w:eastAsia="Calibri" w:cs="Arial"/>
                <w:color w:val="auto"/>
              </w:rPr>
            </w:pPr>
            <w:r w:rsidRPr="00F26994">
              <w:rPr>
                <w:rFonts w:eastAsia="Calibri" w:cs="Arial"/>
                <w:color w:val="auto"/>
              </w:rPr>
              <w:t xml:space="preserve">100 metres; or </w:t>
            </w:r>
          </w:p>
          <w:p w14:paraId="487BC594" w14:textId="77777777" w:rsidR="00F549A1" w:rsidRPr="00F26994" w:rsidRDefault="00F549A1" w:rsidP="00DA7801">
            <w:pPr>
              <w:numPr>
                <w:ilvl w:val="0"/>
                <w:numId w:val="64"/>
              </w:numPr>
              <w:contextualSpacing/>
              <w:rPr>
                <w:rFonts w:eastAsia="Calibri" w:cs="Arial"/>
                <w:color w:val="auto"/>
              </w:rPr>
            </w:pPr>
            <w:r w:rsidRPr="00F26994">
              <w:rPr>
                <w:rFonts w:eastAsia="Calibri" w:cs="Arial"/>
                <w:color w:val="auto"/>
              </w:rPr>
              <w:t>the distance specified on the approved product label; or</w:t>
            </w:r>
          </w:p>
          <w:p w14:paraId="4F579E4C" w14:textId="77777777" w:rsidR="00F549A1" w:rsidRPr="00F26994" w:rsidRDefault="00F549A1" w:rsidP="00DA7801">
            <w:pPr>
              <w:numPr>
                <w:ilvl w:val="0"/>
                <w:numId w:val="64"/>
              </w:numPr>
              <w:contextualSpacing/>
              <w:rPr>
                <w:rFonts w:eastAsia="Calibri" w:cs="Arial"/>
                <w:color w:val="auto"/>
              </w:rPr>
            </w:pPr>
            <w:r w:rsidRPr="00F26994">
              <w:rPr>
                <w:rFonts w:eastAsia="Calibri" w:cs="Arial"/>
                <w:color w:val="auto"/>
              </w:rPr>
              <w:t xml:space="preserve">the distance specified in the safety and use conditions issued by the Australian Pesticides and Veterinary Medicines Authority. </w:t>
            </w:r>
          </w:p>
          <w:p w14:paraId="6F60BA26" w14:textId="77777777" w:rsidR="00F549A1" w:rsidRPr="00F26994" w:rsidRDefault="00F549A1" w:rsidP="006C7D54">
            <w:pPr>
              <w:spacing w:line="276" w:lineRule="auto"/>
              <w:rPr>
                <w:rFonts w:eastAsia="Calibri" w:cs="Arial"/>
                <w:color w:val="auto"/>
              </w:rPr>
            </w:pPr>
          </w:p>
          <w:p w14:paraId="6CD23D43" w14:textId="77777777" w:rsidR="00F549A1" w:rsidRPr="00F26994" w:rsidRDefault="00F549A1" w:rsidP="006C7D54">
            <w:pPr>
              <w:rPr>
                <w:rFonts w:eastAsia="Calibri" w:cs="Arial"/>
                <w:color w:val="auto"/>
              </w:rPr>
            </w:pPr>
            <w:r w:rsidRPr="00F26994">
              <w:rPr>
                <w:rFonts w:eastAsia="Calibri" w:cs="Arial"/>
                <w:color w:val="auto"/>
              </w:rPr>
              <w:t>AND</w:t>
            </w:r>
          </w:p>
          <w:p w14:paraId="58851E1D" w14:textId="77777777" w:rsidR="00F549A1" w:rsidRPr="00F26994" w:rsidRDefault="00F549A1" w:rsidP="006C7D54">
            <w:pPr>
              <w:rPr>
                <w:rFonts w:eastAsia="Calibri" w:cs="Arial"/>
                <w:color w:val="auto"/>
              </w:rPr>
            </w:pPr>
          </w:p>
          <w:p w14:paraId="05E1123C" w14:textId="47185424" w:rsidR="00F549A1" w:rsidRPr="00F26994" w:rsidRDefault="00F549A1" w:rsidP="006C7D54">
            <w:pPr>
              <w:rPr>
                <w:rFonts w:eastAsia="Calibri" w:cs="Arial"/>
                <w:color w:val="auto"/>
              </w:rPr>
            </w:pPr>
            <w:r w:rsidRPr="00F26994">
              <w:rPr>
                <w:rFonts w:eastAsia="Calibri" w:cs="Arial"/>
                <w:b/>
                <w:bCs/>
                <w:color w:val="auto"/>
              </w:rPr>
              <w:t>AO</w:t>
            </w:r>
            <w:r>
              <w:rPr>
                <w:rFonts w:eastAsia="Calibri" w:cs="Arial"/>
                <w:b/>
                <w:bCs/>
                <w:color w:val="auto"/>
              </w:rPr>
              <w:t>122</w:t>
            </w:r>
            <w:r w:rsidRPr="00F26994">
              <w:rPr>
                <w:rFonts w:eastAsia="Calibri" w:cs="Arial"/>
                <w:b/>
                <w:bCs/>
                <w:color w:val="auto"/>
              </w:rPr>
              <w:t>.5</w:t>
            </w:r>
            <w:r w:rsidRPr="00F26994">
              <w:rPr>
                <w:rFonts w:eastAsia="Calibri" w:cs="Arial"/>
                <w:color w:val="auto"/>
              </w:rPr>
              <w:t xml:space="preserve"> </w:t>
            </w:r>
            <w:r w:rsidRPr="00F26994">
              <w:rPr>
                <w:rFonts w:eastAsia="Calibri" w:cs="Arial"/>
                <w:b/>
                <w:bCs/>
                <w:color w:val="auto"/>
              </w:rPr>
              <w:t xml:space="preserve">Aerial application </w:t>
            </w:r>
            <w:r w:rsidRPr="00F26994">
              <w:rPr>
                <w:rFonts w:eastAsia="Calibri" w:cs="Arial"/>
                <w:color w:val="auto"/>
              </w:rPr>
              <w:t xml:space="preserve">of a </w:t>
            </w:r>
            <w:r w:rsidRPr="00F26994">
              <w:rPr>
                <w:rFonts w:eastAsia="Calibri" w:cs="Arial"/>
                <w:b/>
                <w:bCs/>
                <w:color w:val="auto"/>
              </w:rPr>
              <w:t xml:space="preserve">foliar herbicide </w:t>
            </w:r>
            <w:r w:rsidRPr="00F26994">
              <w:rPr>
                <w:rFonts w:eastAsia="Calibri" w:cs="Arial"/>
                <w:color w:val="auto"/>
              </w:rPr>
              <w:t xml:space="preserve">does not occur within whichever is the greater distance from the </w:t>
            </w:r>
            <w:r w:rsidRPr="00F26994">
              <w:rPr>
                <w:rFonts w:eastAsia="Calibri" w:cs="Arial"/>
                <w:b/>
                <w:bCs/>
                <w:color w:val="auto"/>
              </w:rPr>
              <w:t xml:space="preserve">defining bank </w:t>
            </w:r>
            <w:r w:rsidRPr="00F26994">
              <w:rPr>
                <w:rFonts w:eastAsia="Calibri" w:cs="Arial"/>
                <w:color w:val="auto"/>
              </w:rPr>
              <w:t xml:space="preserve">of a natural </w:t>
            </w:r>
            <w:r w:rsidRPr="00F26994">
              <w:rPr>
                <w:rFonts w:eastAsia="Calibri" w:cs="Arial"/>
                <w:b/>
                <w:bCs/>
                <w:color w:val="auto"/>
              </w:rPr>
              <w:t>wetland</w:t>
            </w:r>
            <w:r w:rsidRPr="00F26994">
              <w:rPr>
                <w:rFonts w:eastAsia="Calibri" w:cs="Arial"/>
                <w:color w:val="auto"/>
              </w:rPr>
              <w:t>;</w:t>
            </w:r>
          </w:p>
          <w:p w14:paraId="26853727" w14:textId="77777777" w:rsidR="00F549A1" w:rsidRPr="00F26994" w:rsidRDefault="00F549A1" w:rsidP="00DA7801">
            <w:pPr>
              <w:numPr>
                <w:ilvl w:val="0"/>
                <w:numId w:val="65"/>
              </w:numPr>
              <w:rPr>
                <w:rFonts w:eastAsia="Calibri" w:cs="Arial"/>
                <w:color w:val="auto"/>
              </w:rPr>
            </w:pPr>
            <w:r w:rsidRPr="00F26994">
              <w:rPr>
                <w:rFonts w:eastAsia="Calibri" w:cs="Arial"/>
                <w:color w:val="auto"/>
              </w:rPr>
              <w:t>50 metres; or</w:t>
            </w:r>
          </w:p>
          <w:p w14:paraId="2B00E51B" w14:textId="77777777" w:rsidR="00F549A1" w:rsidRDefault="00F549A1" w:rsidP="00DA7801">
            <w:pPr>
              <w:numPr>
                <w:ilvl w:val="0"/>
                <w:numId w:val="65"/>
              </w:numPr>
              <w:rPr>
                <w:rFonts w:eastAsia="Calibri" w:cs="Arial"/>
                <w:color w:val="auto"/>
              </w:rPr>
            </w:pPr>
            <w:r w:rsidRPr="00F26994">
              <w:rPr>
                <w:rFonts w:eastAsia="Calibri" w:cs="Arial"/>
                <w:color w:val="auto"/>
              </w:rPr>
              <w:t xml:space="preserve">the distance specified for </w:t>
            </w:r>
            <w:r w:rsidRPr="00F26994">
              <w:rPr>
                <w:rFonts w:eastAsia="Calibri" w:cs="Arial"/>
                <w:b/>
                <w:bCs/>
                <w:color w:val="auto"/>
              </w:rPr>
              <w:t>wetlands</w:t>
            </w:r>
            <w:r w:rsidRPr="00F26994">
              <w:rPr>
                <w:rFonts w:eastAsia="Calibri" w:cs="Arial"/>
                <w:color w:val="auto"/>
              </w:rPr>
              <w:t xml:space="preserve"> on the approved product label; or</w:t>
            </w:r>
          </w:p>
          <w:p w14:paraId="2297CD5C" w14:textId="4D00992B" w:rsidR="00F549A1" w:rsidRPr="000D442A" w:rsidRDefault="00F549A1" w:rsidP="00255B0B">
            <w:pPr>
              <w:numPr>
                <w:ilvl w:val="0"/>
                <w:numId w:val="65"/>
              </w:numPr>
              <w:ind w:left="357" w:hanging="357"/>
              <w:rPr>
                <w:rFonts w:eastAsia="Calibri" w:cs="Arial"/>
                <w:color w:val="auto"/>
              </w:rPr>
            </w:pPr>
            <w:r w:rsidRPr="000D442A">
              <w:rPr>
                <w:rFonts w:eastAsia="Calibri" w:cs="Arial"/>
                <w:color w:val="auto"/>
              </w:rPr>
              <w:t>the distance specified in the safety and use conditions issued by the Australian Pesticides and Veterinary Medicines Authority.</w:t>
            </w:r>
          </w:p>
        </w:tc>
        <w:tc>
          <w:tcPr>
            <w:tcW w:w="1650" w:type="pct"/>
          </w:tcPr>
          <w:p w14:paraId="7D083086" w14:textId="77777777" w:rsidR="00F549A1" w:rsidRPr="00F26994" w:rsidRDefault="00F549A1" w:rsidP="006C7D54">
            <w:pPr>
              <w:pStyle w:val="BodyText1"/>
              <w:rPr>
                <w:rFonts w:cstheme="minorHAnsi"/>
                <w:b/>
                <w:bCs/>
                <w:szCs w:val="20"/>
                <w:lang w:eastAsia="en-US"/>
              </w:rPr>
            </w:pPr>
          </w:p>
        </w:tc>
      </w:tr>
      <w:tr w:rsidR="00F549A1" w:rsidRPr="00F76167" w14:paraId="7B0039C4" w14:textId="3E3A7B97" w:rsidTr="00F549A1">
        <w:tc>
          <w:tcPr>
            <w:tcW w:w="5000" w:type="pct"/>
            <w:gridSpan w:val="3"/>
            <w:shd w:val="clear" w:color="auto" w:fill="DADADA"/>
          </w:tcPr>
          <w:p w14:paraId="64A433E2" w14:textId="16A2406D" w:rsidR="00F549A1" w:rsidRPr="00D8095D" w:rsidRDefault="00F549A1" w:rsidP="006C7D54">
            <w:pPr>
              <w:pStyle w:val="BodyText1"/>
              <w:rPr>
                <w:rFonts w:eastAsia="Calibri"/>
                <w:b/>
                <w:szCs w:val="20"/>
              </w:rPr>
            </w:pPr>
            <w:r w:rsidRPr="00D8095D">
              <w:rPr>
                <w:rFonts w:eastAsia="Calibri"/>
                <w:b/>
                <w:szCs w:val="20"/>
              </w:rPr>
              <w:t>Clearing associated with watercourses or drainage features</w:t>
            </w:r>
          </w:p>
        </w:tc>
      </w:tr>
      <w:tr w:rsidR="00F549A1" w:rsidRPr="00F76167" w14:paraId="012C3D81" w14:textId="0A6751C0" w:rsidTr="00F549A1">
        <w:tc>
          <w:tcPr>
            <w:tcW w:w="1700" w:type="pct"/>
          </w:tcPr>
          <w:p w14:paraId="10378662" w14:textId="6E870EEB" w:rsidR="00F549A1" w:rsidRPr="00D8095D" w:rsidRDefault="00F549A1" w:rsidP="00395A25">
            <w:pPr>
              <w:rPr>
                <w:rFonts w:eastAsia="Calibri" w:cs="Arial"/>
                <w:color w:val="auto"/>
              </w:rPr>
            </w:pPr>
            <w:r w:rsidRPr="00D8095D">
              <w:rPr>
                <w:rFonts w:eastAsia="Calibri" w:cs="Arial"/>
                <w:b/>
                <w:color w:val="auto"/>
              </w:rPr>
              <w:t>PO123</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 </w:t>
            </w:r>
          </w:p>
          <w:p w14:paraId="3D2B143A" w14:textId="113D0146" w:rsidR="00F549A1" w:rsidRPr="00D8095D" w:rsidRDefault="00F549A1" w:rsidP="00DA7801">
            <w:pPr>
              <w:numPr>
                <w:ilvl w:val="0"/>
                <w:numId w:val="68"/>
              </w:numPr>
              <w:ind w:left="357" w:hanging="357"/>
              <w:rPr>
                <w:rFonts w:eastAsia="MS Mincho" w:cs="Arial"/>
                <w:color w:val="auto"/>
              </w:rPr>
            </w:pPr>
            <w:r w:rsidRPr="00D8095D">
              <w:rPr>
                <w:rFonts w:eastAsia="MS Mincho" w:cs="Arial"/>
                <w:color w:val="auto"/>
              </w:rPr>
              <w:t>bank stability by protecting against bank erosion;</w:t>
            </w:r>
          </w:p>
          <w:p w14:paraId="38B3B882" w14:textId="6C66A668" w:rsidR="00F549A1" w:rsidRPr="00D8095D" w:rsidRDefault="00F549A1" w:rsidP="00DA7801">
            <w:pPr>
              <w:numPr>
                <w:ilvl w:val="0"/>
                <w:numId w:val="68"/>
              </w:numPr>
              <w:ind w:left="357" w:hanging="357"/>
              <w:rPr>
                <w:rFonts w:eastAsia="MS Mincho" w:cs="Arial"/>
                <w:color w:val="auto"/>
              </w:rPr>
            </w:pPr>
            <w:r w:rsidRPr="00D8095D">
              <w:rPr>
                <w:rFonts w:eastAsia="MS Mincho" w:cs="Arial"/>
                <w:color w:val="auto"/>
              </w:rPr>
              <w:t>water quality by filtering sediments, nutrients and other pollutants;</w:t>
            </w:r>
          </w:p>
          <w:p w14:paraId="345C5508" w14:textId="390AC4AA" w:rsidR="00F549A1" w:rsidRPr="00D8095D" w:rsidRDefault="00F549A1" w:rsidP="00DA7801">
            <w:pPr>
              <w:numPr>
                <w:ilvl w:val="0"/>
                <w:numId w:val="68"/>
              </w:numPr>
              <w:ind w:left="357" w:hanging="357"/>
              <w:rPr>
                <w:rFonts w:eastAsia="MS Mincho" w:cs="Arial"/>
                <w:color w:val="auto"/>
              </w:rPr>
            </w:pPr>
            <w:r w:rsidRPr="00D8095D">
              <w:rPr>
                <w:rFonts w:eastAsia="MS Mincho" w:cs="Arial"/>
                <w:color w:val="auto"/>
              </w:rPr>
              <w:t>aquatic habitat;</w:t>
            </w:r>
          </w:p>
          <w:p w14:paraId="475B97AC" w14:textId="71A725A6" w:rsidR="00F549A1" w:rsidRPr="00D8095D" w:rsidRDefault="00F549A1" w:rsidP="00DA7801">
            <w:pPr>
              <w:numPr>
                <w:ilvl w:val="0"/>
                <w:numId w:val="68"/>
              </w:numPr>
              <w:ind w:left="357" w:hanging="357"/>
              <w:rPr>
                <w:rFonts w:eastAsia="MS Mincho" w:cs="Arial"/>
                <w:color w:val="auto"/>
              </w:rPr>
            </w:pPr>
            <w:r w:rsidRPr="00D8095D">
              <w:rPr>
                <w:rFonts w:eastAsia="Calibri" w:cs="Arial"/>
                <w:color w:val="auto"/>
              </w:rPr>
              <w:lastRenderedPageBreak/>
              <w:t>terrestrial habitat.</w:t>
            </w:r>
          </w:p>
        </w:tc>
        <w:tc>
          <w:tcPr>
            <w:tcW w:w="1650" w:type="pct"/>
          </w:tcPr>
          <w:p w14:paraId="23B379B0" w14:textId="3F0C2B4D" w:rsidR="00F549A1" w:rsidRPr="002975B7" w:rsidRDefault="00F549A1" w:rsidP="00395A25">
            <w:pPr>
              <w:rPr>
                <w:rFonts w:eastAsia="Calibri" w:cs="Arial"/>
                <w:color w:val="auto"/>
              </w:rPr>
            </w:pPr>
            <w:r w:rsidRPr="002975B7">
              <w:rPr>
                <w:rFonts w:eastAsia="Calibri" w:cs="Arial"/>
                <w:b/>
                <w:color w:val="auto"/>
              </w:rPr>
              <w:lastRenderedPageBreak/>
              <w:t>AO1</w:t>
            </w:r>
            <w:r>
              <w:rPr>
                <w:rFonts w:eastAsia="Calibri" w:cs="Arial"/>
                <w:b/>
                <w:color w:val="auto"/>
              </w:rPr>
              <w:t>23</w:t>
            </w:r>
            <w:r w:rsidRPr="002975B7">
              <w:rPr>
                <w:rFonts w:eastAsia="Calibri" w:cs="Arial"/>
                <w:b/>
                <w:color w:val="auto"/>
              </w:rPr>
              <w:t>.1</w:t>
            </w:r>
            <w:r w:rsidRPr="002975B7">
              <w:rPr>
                <w:rFonts w:eastAsia="Calibri" w:cs="Arial"/>
                <w:color w:val="auto"/>
              </w:rPr>
              <w:t xml:space="preserve"> </w:t>
            </w:r>
            <w:r w:rsidRPr="002975B7">
              <w:rPr>
                <w:rFonts w:eastAsia="Calibri" w:cs="Arial"/>
                <w:b/>
                <w:color w:val="auto"/>
              </w:rPr>
              <w:t>Mechanical clearing</w:t>
            </w:r>
            <w:r w:rsidRPr="002975B7">
              <w:rPr>
                <w:rFonts w:eastAsia="Calibri" w:cs="Arial"/>
                <w:color w:val="auto"/>
              </w:rPr>
              <w:t xml:space="preserve"> does not occur in any of the following areas, unless it is required to provide necessary access to control non-native plants or </w:t>
            </w:r>
            <w:r w:rsidRPr="002975B7">
              <w:rPr>
                <w:rFonts w:eastAsia="Calibri" w:cs="Arial"/>
                <w:b/>
                <w:color w:val="auto"/>
              </w:rPr>
              <w:t>declared pests</w:t>
            </w:r>
            <w:r w:rsidRPr="002975B7">
              <w:rPr>
                <w:rFonts w:eastAsia="Calibri" w:cs="Arial"/>
                <w:color w:val="auto"/>
              </w:rPr>
              <w:t>:</w:t>
            </w:r>
          </w:p>
          <w:p w14:paraId="37501ED1"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inside the </w:t>
            </w:r>
            <w:r w:rsidRPr="002975B7">
              <w:rPr>
                <w:rFonts w:eastAsia="Calibri" w:cs="Arial"/>
                <w:b/>
                <w:color w:val="auto"/>
              </w:rPr>
              <w:t>defining bank</w:t>
            </w:r>
            <w:r w:rsidRPr="002975B7">
              <w:rPr>
                <w:rFonts w:eastAsia="Calibri" w:cs="Arial"/>
                <w:color w:val="auto"/>
              </w:rPr>
              <w:t xml:space="preserve"> of any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14:paraId="17BB1584"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within 10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1 or 2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14:paraId="7F351768"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within 15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lastRenderedPageBreak/>
              <w:t>stream order</w:t>
            </w:r>
            <w:r w:rsidRPr="002975B7">
              <w:rPr>
                <w:rFonts w:eastAsia="Calibri" w:cs="Arial"/>
                <w:color w:val="auto"/>
              </w:rPr>
              <w:t xml:space="preserve"> 3 or 4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and</w:t>
            </w:r>
          </w:p>
          <w:p w14:paraId="32CFE24C" w14:textId="77777777" w:rsidR="00F549A1" w:rsidRPr="002975B7" w:rsidRDefault="00F549A1" w:rsidP="00DA7801">
            <w:pPr>
              <w:pStyle w:val="ListParagraph"/>
              <w:numPr>
                <w:ilvl w:val="0"/>
                <w:numId w:val="69"/>
              </w:numPr>
              <w:contextualSpacing w:val="0"/>
              <w:rPr>
                <w:rFonts w:eastAsia="Calibri" w:cs="Arial"/>
                <w:color w:val="auto"/>
              </w:rPr>
            </w:pPr>
            <w:r w:rsidRPr="002975B7">
              <w:rPr>
                <w:rFonts w:eastAsia="Calibri" w:cs="Arial"/>
                <w:color w:val="auto"/>
              </w:rPr>
              <w:t xml:space="preserve">within 20 metres of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that is a </w:t>
            </w:r>
            <w:r w:rsidRPr="002975B7">
              <w:rPr>
                <w:rFonts w:eastAsia="Calibri" w:cs="Arial"/>
                <w:b/>
                <w:color w:val="auto"/>
              </w:rPr>
              <w:t>stream order</w:t>
            </w:r>
            <w:r w:rsidRPr="002975B7">
              <w:rPr>
                <w:rFonts w:eastAsia="Calibri" w:cs="Arial"/>
                <w:color w:val="auto"/>
              </w:rPr>
              <w:t xml:space="preserve"> 5 or more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w:t>
            </w:r>
          </w:p>
          <w:p w14:paraId="6C295EA4" w14:textId="77777777" w:rsidR="00F549A1" w:rsidRPr="002975B7" w:rsidRDefault="00F549A1" w:rsidP="00395A25">
            <w:pPr>
              <w:rPr>
                <w:rFonts w:eastAsia="Calibri" w:cs="Arial"/>
                <w:color w:val="auto"/>
              </w:rPr>
            </w:pPr>
          </w:p>
          <w:p w14:paraId="0A209C0A" w14:textId="77777777" w:rsidR="00F549A1" w:rsidRPr="002975B7" w:rsidRDefault="00F549A1" w:rsidP="00395A25">
            <w:pPr>
              <w:rPr>
                <w:rFonts w:eastAsia="Calibri" w:cs="Arial"/>
                <w:color w:val="auto"/>
              </w:rPr>
            </w:pPr>
            <w:r w:rsidRPr="002975B7">
              <w:rPr>
                <w:rFonts w:eastAsia="Calibri" w:cs="Arial"/>
                <w:color w:val="auto"/>
              </w:rPr>
              <w:t>AND</w:t>
            </w:r>
          </w:p>
          <w:p w14:paraId="200ED2D3" w14:textId="77777777" w:rsidR="00F549A1" w:rsidRPr="002975B7" w:rsidRDefault="00F549A1" w:rsidP="00395A25">
            <w:pPr>
              <w:rPr>
                <w:rFonts w:eastAsia="Calibri" w:cs="Arial"/>
                <w:color w:val="auto"/>
              </w:rPr>
            </w:pPr>
          </w:p>
          <w:p w14:paraId="73BA9C0D" w14:textId="18EE00C7"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.2</w:t>
            </w:r>
            <w:r w:rsidRPr="002975B7">
              <w:rPr>
                <w:rFonts w:eastAsia="Calibri" w:cs="Arial"/>
                <w:color w:val="auto"/>
              </w:rPr>
              <w:t xml:space="preserve"> </w:t>
            </w:r>
            <w:r w:rsidRPr="002975B7">
              <w:rPr>
                <w:rFonts w:eastAsia="Calibri" w:cs="Arial"/>
                <w:b/>
                <w:color w:val="auto"/>
              </w:rPr>
              <w:t>Clearing</w:t>
            </w:r>
            <w:r w:rsidRPr="002975B7">
              <w:rPr>
                <w:rFonts w:eastAsia="Calibri" w:cs="Arial"/>
                <w:color w:val="auto"/>
              </w:rPr>
              <w:t xml:space="preserve"> to provide necessary access to control non-native plants or </w:t>
            </w:r>
            <w:r w:rsidRPr="002975B7">
              <w:rPr>
                <w:rFonts w:eastAsia="Calibri" w:cs="Arial"/>
                <w:b/>
                <w:color w:val="auto"/>
              </w:rPr>
              <w:t>declared pests</w:t>
            </w:r>
            <w:r w:rsidRPr="002975B7">
              <w:rPr>
                <w:rFonts w:eastAsia="Calibri" w:cs="Arial"/>
                <w:color w:val="auto"/>
              </w:rPr>
              <w:t xml:space="preserve"> only occurs where:</w:t>
            </w:r>
          </w:p>
          <w:p w14:paraId="59018FCA" w14:textId="77777777" w:rsidR="00F549A1" w:rsidRPr="002975B7" w:rsidRDefault="00F549A1" w:rsidP="00DA7801">
            <w:pPr>
              <w:pStyle w:val="ListParagraph"/>
              <w:numPr>
                <w:ilvl w:val="0"/>
                <w:numId w:val="72"/>
              </w:numPr>
              <w:contextualSpacing w:val="0"/>
              <w:rPr>
                <w:rFonts w:eastAsia="Calibri" w:cs="Arial"/>
                <w:color w:val="auto"/>
              </w:rPr>
            </w:pPr>
            <w:r w:rsidRPr="002975B7">
              <w:rPr>
                <w:rFonts w:eastAsia="Calibri" w:cs="Arial"/>
                <w:b/>
                <w:color w:val="auto"/>
              </w:rPr>
              <w:t>clearing</w:t>
            </w:r>
            <w:r w:rsidRPr="002975B7">
              <w:rPr>
                <w:rFonts w:eastAsia="Calibri" w:cs="Arial"/>
                <w:color w:val="auto"/>
              </w:rPr>
              <w:t xml:space="preserve"> does not exceed five metres in width; and </w:t>
            </w:r>
          </w:p>
          <w:p w14:paraId="2BF615F8" w14:textId="77777777" w:rsidR="00F549A1" w:rsidRPr="002975B7" w:rsidRDefault="00F549A1" w:rsidP="00DA7801">
            <w:pPr>
              <w:pStyle w:val="ListParagraph"/>
              <w:numPr>
                <w:ilvl w:val="0"/>
                <w:numId w:val="72"/>
              </w:numPr>
              <w:contextualSpacing w:val="0"/>
              <w:rPr>
                <w:rFonts w:eastAsia="Calibri" w:cs="Arial"/>
                <w:color w:val="auto"/>
              </w:rPr>
            </w:pPr>
            <w:r w:rsidRPr="002975B7">
              <w:rPr>
                <w:rFonts w:eastAsia="Calibri" w:cs="Arial"/>
                <w:b/>
                <w:color w:val="auto"/>
              </w:rPr>
              <w:t xml:space="preserve">clearing </w:t>
            </w:r>
            <w:r w:rsidRPr="002975B7">
              <w:rPr>
                <w:rFonts w:eastAsia="Calibri" w:cs="Arial"/>
                <w:color w:val="auto"/>
              </w:rPr>
              <w:t>retains all</w:t>
            </w:r>
            <w:r w:rsidRPr="002975B7">
              <w:rPr>
                <w:rFonts w:eastAsia="Calibri" w:cs="Arial"/>
                <w:b/>
                <w:color w:val="auto"/>
              </w:rPr>
              <w:t xml:space="preserve"> habitat trees </w:t>
            </w:r>
            <w:r w:rsidRPr="002975B7">
              <w:rPr>
                <w:rFonts w:eastAsia="Calibri" w:cs="Arial"/>
                <w:color w:val="auto"/>
              </w:rPr>
              <w:t>and</w:t>
            </w:r>
            <w:r w:rsidRPr="002975B7">
              <w:rPr>
                <w:rFonts w:eastAsia="Calibri" w:cs="Arial"/>
                <w:b/>
                <w:color w:val="auto"/>
              </w:rPr>
              <w:t xml:space="preserve"> mature trees</w:t>
            </w:r>
            <w:r w:rsidRPr="002975B7">
              <w:rPr>
                <w:rFonts w:eastAsia="Calibri" w:cs="Arial"/>
                <w:color w:val="auto"/>
              </w:rPr>
              <w:t>; and</w:t>
            </w:r>
          </w:p>
          <w:p w14:paraId="1AB59FEA" w14:textId="77777777" w:rsidR="00F549A1" w:rsidRPr="002975B7" w:rsidRDefault="00F549A1" w:rsidP="00DA7801">
            <w:pPr>
              <w:pStyle w:val="ListParagraph"/>
              <w:numPr>
                <w:ilvl w:val="0"/>
                <w:numId w:val="72"/>
              </w:numPr>
              <w:contextualSpacing w:val="0"/>
              <w:rPr>
                <w:rFonts w:eastAsia="Calibri" w:cs="Arial"/>
                <w:color w:val="auto"/>
              </w:rPr>
            </w:pPr>
            <w:r w:rsidRPr="002975B7">
              <w:rPr>
                <w:rFonts w:eastAsia="Calibri" w:cs="Arial"/>
                <w:color w:val="auto"/>
              </w:rPr>
              <w:t>the access track:</w:t>
            </w:r>
          </w:p>
          <w:p w14:paraId="44C49F29" w14:textId="77777777" w:rsidR="00F549A1" w:rsidRPr="002975B7" w:rsidRDefault="00F549A1" w:rsidP="00DA7801">
            <w:pPr>
              <w:pStyle w:val="ListParagraph"/>
              <w:numPr>
                <w:ilvl w:val="1"/>
                <w:numId w:val="72"/>
              </w:numPr>
              <w:ind w:left="714" w:hanging="357"/>
              <w:contextualSpacing w:val="0"/>
              <w:rPr>
                <w:rFonts w:eastAsia="Calibri" w:cs="Arial"/>
                <w:color w:val="auto"/>
              </w:rPr>
            </w:pPr>
            <w:r w:rsidRPr="002975B7">
              <w:rPr>
                <w:rFonts w:eastAsia="Calibri" w:cs="Arial"/>
                <w:color w:val="auto"/>
              </w:rPr>
              <w:t xml:space="preserve">runs parallel to the </w:t>
            </w:r>
            <w:r w:rsidRPr="002975B7">
              <w:rPr>
                <w:rFonts w:eastAsia="Calibri" w:cs="Arial"/>
                <w:b/>
                <w:color w:val="auto"/>
              </w:rPr>
              <w:t xml:space="preserve">watercourse </w:t>
            </w:r>
            <w:r w:rsidRPr="002975B7">
              <w:rPr>
                <w:rFonts w:eastAsia="Calibri" w:cs="Arial"/>
                <w:color w:val="auto"/>
              </w:rPr>
              <w:t xml:space="preserve">or </w:t>
            </w:r>
            <w:r w:rsidRPr="002975B7">
              <w:rPr>
                <w:rFonts w:eastAsia="Calibri" w:cs="Arial"/>
                <w:b/>
                <w:color w:val="auto"/>
              </w:rPr>
              <w:t>drainage feature</w:t>
            </w:r>
            <w:r w:rsidRPr="002975B7">
              <w:rPr>
                <w:rFonts w:eastAsia="Calibri" w:cs="Arial"/>
                <w:color w:val="auto"/>
              </w:rPr>
              <w:t xml:space="preserve"> and is not within 10 metres of the </w:t>
            </w:r>
            <w:r w:rsidRPr="002975B7">
              <w:rPr>
                <w:rFonts w:eastAsia="Calibri" w:cs="Arial"/>
                <w:b/>
                <w:color w:val="auto"/>
              </w:rPr>
              <w:t>defining bank</w:t>
            </w:r>
            <w:r w:rsidRPr="002975B7">
              <w:rPr>
                <w:rFonts w:eastAsia="Calibri" w:cs="Arial"/>
                <w:color w:val="auto"/>
              </w:rPr>
              <w:t xml:space="preserve"> of the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or </w:t>
            </w:r>
          </w:p>
          <w:p w14:paraId="461AC8DA" w14:textId="77777777" w:rsidR="00F549A1" w:rsidRPr="002975B7" w:rsidRDefault="00F549A1" w:rsidP="00DA7801">
            <w:pPr>
              <w:pStyle w:val="ListParagraph"/>
              <w:numPr>
                <w:ilvl w:val="1"/>
                <w:numId w:val="72"/>
              </w:numPr>
              <w:ind w:left="714" w:hanging="357"/>
              <w:contextualSpacing w:val="0"/>
              <w:rPr>
                <w:rFonts w:eastAsia="Calibri"/>
                <w:color w:val="auto"/>
              </w:rPr>
            </w:pPr>
            <w:r w:rsidRPr="002975B7">
              <w:rPr>
                <w:rFonts w:eastAsia="Calibri" w:cs="Arial"/>
                <w:color w:val="auto"/>
              </w:rPr>
              <w:t xml:space="preserve">is required to provide access across the </w:t>
            </w:r>
            <w:r w:rsidRPr="002975B7">
              <w:rPr>
                <w:rFonts w:eastAsia="Calibri" w:cs="Arial"/>
                <w:b/>
                <w:color w:val="auto"/>
              </w:rPr>
              <w:t>watercourse</w:t>
            </w:r>
            <w:r w:rsidRPr="002975B7">
              <w:rPr>
                <w:rFonts w:eastAsia="Calibri" w:cs="Arial"/>
                <w:color w:val="auto"/>
              </w:rPr>
              <w:t xml:space="preserve"> or </w:t>
            </w:r>
            <w:r w:rsidRPr="002975B7">
              <w:rPr>
                <w:rFonts w:eastAsia="Calibri" w:cs="Arial"/>
                <w:b/>
                <w:color w:val="auto"/>
              </w:rPr>
              <w:t>drainage feature</w:t>
            </w:r>
            <w:r w:rsidRPr="002975B7">
              <w:rPr>
                <w:rFonts w:eastAsia="Calibri" w:cs="Arial"/>
                <w:color w:val="auto"/>
              </w:rPr>
              <w:t xml:space="preserve">. </w:t>
            </w:r>
          </w:p>
          <w:p w14:paraId="0C982EB0" w14:textId="77777777" w:rsidR="00F549A1" w:rsidRPr="002975B7" w:rsidRDefault="00F549A1" w:rsidP="00395A25">
            <w:pPr>
              <w:rPr>
                <w:rFonts w:eastAsia="Calibri" w:cs="Arial"/>
                <w:color w:val="auto"/>
              </w:rPr>
            </w:pPr>
          </w:p>
          <w:p w14:paraId="4543C119" w14:textId="77777777" w:rsidR="00F549A1" w:rsidRPr="002975B7" w:rsidRDefault="00F549A1" w:rsidP="00395A25">
            <w:pPr>
              <w:rPr>
                <w:rFonts w:eastAsia="Calibri" w:cs="Arial"/>
                <w:color w:val="auto"/>
              </w:rPr>
            </w:pPr>
            <w:r w:rsidRPr="002975B7">
              <w:rPr>
                <w:rFonts w:eastAsia="Calibri" w:cs="Arial"/>
                <w:color w:val="auto"/>
              </w:rPr>
              <w:t xml:space="preserve">AND </w:t>
            </w:r>
          </w:p>
          <w:p w14:paraId="5353A789" w14:textId="77777777" w:rsidR="00F549A1" w:rsidRPr="002975B7" w:rsidRDefault="00F549A1" w:rsidP="00395A25">
            <w:pPr>
              <w:rPr>
                <w:rFonts w:eastAsia="Calibri" w:cs="Arial"/>
                <w:color w:val="auto"/>
              </w:rPr>
            </w:pPr>
          </w:p>
          <w:p w14:paraId="4B4F093D" w14:textId="51D4E18C"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 xml:space="preserve">.3 </w:t>
            </w:r>
            <w:r w:rsidRPr="002975B7">
              <w:rPr>
                <w:rFonts w:eastAsia="Calibri" w:cs="Arial"/>
                <w:color w:val="auto"/>
              </w:rPr>
              <w:t>Chemica</w:t>
            </w:r>
            <w:r w:rsidRPr="002975B7">
              <w:rPr>
                <w:rFonts w:eastAsia="Calibri" w:cs="Arial"/>
                <w:b/>
                <w:color w:val="auto"/>
              </w:rPr>
              <w:t xml:space="preserve">l clearing </w:t>
            </w:r>
            <w:r w:rsidRPr="002975B7">
              <w:rPr>
                <w:rFonts w:eastAsia="Calibri" w:cs="Arial"/>
                <w:color w:val="auto"/>
              </w:rPr>
              <w:t>retains all of the following:</w:t>
            </w:r>
          </w:p>
          <w:p w14:paraId="3222342A" w14:textId="77777777" w:rsidR="00F549A1" w:rsidRPr="002975B7" w:rsidRDefault="00F549A1" w:rsidP="00DA7801">
            <w:pPr>
              <w:pStyle w:val="ListParagraph"/>
              <w:numPr>
                <w:ilvl w:val="0"/>
                <w:numId w:val="73"/>
              </w:numPr>
              <w:contextualSpacing w:val="0"/>
              <w:rPr>
                <w:rFonts w:eastAsia="Calibri" w:cs="Arial"/>
                <w:color w:val="auto"/>
              </w:rPr>
            </w:pPr>
            <w:r w:rsidRPr="002975B7">
              <w:rPr>
                <w:rFonts w:eastAsia="Calibri" w:cs="Arial"/>
                <w:b/>
                <w:color w:val="auto"/>
              </w:rPr>
              <w:t>mature trees;</w:t>
            </w:r>
            <w:r w:rsidRPr="002975B7">
              <w:rPr>
                <w:rFonts w:eastAsia="Calibri" w:cs="Arial"/>
                <w:color w:val="auto"/>
              </w:rPr>
              <w:t xml:space="preserve"> and</w:t>
            </w:r>
          </w:p>
          <w:p w14:paraId="65380247" w14:textId="77777777" w:rsidR="00F549A1" w:rsidRPr="002975B7" w:rsidRDefault="00F549A1" w:rsidP="00DA7801">
            <w:pPr>
              <w:pStyle w:val="ListParagraph"/>
              <w:numPr>
                <w:ilvl w:val="0"/>
                <w:numId w:val="73"/>
              </w:numPr>
              <w:contextualSpacing w:val="0"/>
              <w:rPr>
                <w:rFonts w:eastAsia="Calibri" w:cs="Arial"/>
                <w:color w:val="auto"/>
              </w:rPr>
            </w:pPr>
            <w:r w:rsidRPr="002975B7">
              <w:rPr>
                <w:rFonts w:eastAsia="Calibri" w:cs="Arial"/>
                <w:b/>
                <w:color w:val="auto"/>
              </w:rPr>
              <w:t>habitat trees</w:t>
            </w:r>
            <w:r w:rsidRPr="002975B7">
              <w:rPr>
                <w:rFonts w:eastAsia="Calibri" w:cs="Arial"/>
                <w:color w:val="auto"/>
              </w:rPr>
              <w:t xml:space="preserve">; and </w:t>
            </w:r>
          </w:p>
          <w:p w14:paraId="30BC4186" w14:textId="77777777" w:rsidR="00F549A1" w:rsidRPr="002975B7" w:rsidRDefault="00F549A1" w:rsidP="00DA7801">
            <w:pPr>
              <w:pStyle w:val="ListParagraph"/>
              <w:numPr>
                <w:ilvl w:val="0"/>
                <w:numId w:val="73"/>
              </w:numPr>
              <w:contextualSpacing w:val="0"/>
              <w:rPr>
                <w:rFonts w:eastAsia="Calibri" w:cs="Arial"/>
                <w:color w:val="auto"/>
              </w:rPr>
            </w:pPr>
            <w:r w:rsidRPr="002975B7">
              <w:rPr>
                <w:rFonts w:eastAsia="Calibri" w:cs="Arial"/>
                <w:color w:val="auto"/>
              </w:rPr>
              <w:t xml:space="preserve">at least 50 per cent of </w:t>
            </w:r>
            <w:r w:rsidRPr="002975B7">
              <w:rPr>
                <w:rFonts w:eastAsia="Calibri" w:cs="Arial"/>
                <w:b/>
                <w:color w:val="auto"/>
              </w:rPr>
              <w:t>immature trees</w:t>
            </w:r>
            <w:r w:rsidRPr="002975B7">
              <w:rPr>
                <w:rFonts w:eastAsia="Calibri" w:cs="Arial"/>
                <w:color w:val="auto"/>
              </w:rPr>
              <w:t xml:space="preserve"> in any 50 metre by 50 metre area.</w:t>
            </w:r>
          </w:p>
          <w:p w14:paraId="412A8274" w14:textId="77777777" w:rsidR="00F549A1" w:rsidRPr="002975B7" w:rsidRDefault="00F549A1" w:rsidP="00395A25">
            <w:pPr>
              <w:rPr>
                <w:rFonts w:eastAsia="Calibri" w:cs="Arial"/>
                <w:color w:val="auto"/>
              </w:rPr>
            </w:pPr>
          </w:p>
          <w:p w14:paraId="16DB6EA4" w14:textId="77777777" w:rsidR="00F549A1" w:rsidRPr="002975B7" w:rsidRDefault="00F549A1" w:rsidP="00395A25">
            <w:pPr>
              <w:rPr>
                <w:rFonts w:eastAsia="Calibri" w:cs="Arial"/>
                <w:color w:val="auto"/>
              </w:rPr>
            </w:pPr>
            <w:r w:rsidRPr="002975B7">
              <w:rPr>
                <w:rFonts w:eastAsia="Calibri" w:cs="Arial"/>
                <w:color w:val="auto"/>
              </w:rPr>
              <w:t>AND</w:t>
            </w:r>
          </w:p>
          <w:p w14:paraId="7B303C87" w14:textId="77777777" w:rsidR="00F549A1" w:rsidRPr="002975B7" w:rsidRDefault="00F549A1" w:rsidP="00395A25">
            <w:pPr>
              <w:rPr>
                <w:rFonts w:eastAsia="Calibri" w:cs="Arial"/>
                <w:color w:val="auto"/>
              </w:rPr>
            </w:pPr>
          </w:p>
          <w:p w14:paraId="048EF4AB" w14:textId="60FDBFE2"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.4</w:t>
            </w:r>
            <w:r w:rsidRPr="002975B7">
              <w:rPr>
                <w:rFonts w:eastAsia="Calibri" w:cs="Arial"/>
                <w:color w:val="auto"/>
              </w:rPr>
              <w:t xml:space="preserve"> </w:t>
            </w:r>
            <w:r w:rsidRPr="002975B7">
              <w:rPr>
                <w:rFonts w:eastAsia="Calibri" w:cs="Arial"/>
                <w:b/>
                <w:color w:val="auto"/>
              </w:rPr>
              <w:t xml:space="preserve">Root absorbed broad spectrum herbicides </w:t>
            </w:r>
            <w:r w:rsidRPr="002975B7">
              <w:rPr>
                <w:rFonts w:eastAsia="Calibri" w:cs="Arial"/>
                <w:color w:val="auto"/>
              </w:rPr>
              <w:t xml:space="preserve">are not applied within whichever is the </w:t>
            </w:r>
            <w:r w:rsidRPr="002975B7">
              <w:rPr>
                <w:rFonts w:eastAsia="Calibri" w:cs="Arial"/>
                <w:color w:val="auto"/>
              </w:rPr>
              <w:lastRenderedPageBreak/>
              <w:t xml:space="preserve">greater distance from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 or drainage feature</w:t>
            </w:r>
            <w:r w:rsidRPr="002975B7">
              <w:rPr>
                <w:rFonts w:eastAsia="Calibri" w:cs="Arial"/>
                <w:color w:val="auto"/>
              </w:rPr>
              <w:t>:</w:t>
            </w:r>
          </w:p>
          <w:p w14:paraId="7B4CEDB4" w14:textId="77777777" w:rsidR="00F549A1" w:rsidRPr="002975B7" w:rsidRDefault="00F549A1" w:rsidP="00DA7801">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100 metres; or </w:t>
            </w:r>
          </w:p>
          <w:p w14:paraId="51480B53" w14:textId="77777777" w:rsidR="00F549A1" w:rsidRPr="002975B7" w:rsidRDefault="00F549A1" w:rsidP="00DA7801">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any distance specified on the approved product label; or </w:t>
            </w:r>
          </w:p>
          <w:p w14:paraId="53E74F96" w14:textId="77777777" w:rsidR="00F549A1" w:rsidRPr="002975B7" w:rsidRDefault="00F549A1" w:rsidP="00DA7801">
            <w:pPr>
              <w:pStyle w:val="ListParagraph"/>
              <w:numPr>
                <w:ilvl w:val="2"/>
                <w:numId w:val="70"/>
              </w:numPr>
              <w:ind w:left="357" w:hanging="357"/>
              <w:contextualSpacing w:val="0"/>
              <w:rPr>
                <w:rFonts w:eastAsia="Calibri" w:cs="Arial"/>
                <w:color w:val="auto"/>
              </w:rPr>
            </w:pPr>
            <w:r w:rsidRPr="002975B7">
              <w:rPr>
                <w:rFonts w:eastAsia="Calibri" w:cs="Arial"/>
                <w:color w:val="auto"/>
              </w:rPr>
              <w:t xml:space="preserve">the distance specified in the safety and use conditions issued by the Australian Pesticides and Veterinary Medicines Authority. </w:t>
            </w:r>
          </w:p>
          <w:p w14:paraId="6BE4FE90" w14:textId="77777777" w:rsidR="00F549A1" w:rsidRPr="002975B7" w:rsidRDefault="00F549A1" w:rsidP="00395A25">
            <w:pPr>
              <w:rPr>
                <w:rFonts w:eastAsia="Calibri" w:cs="Arial"/>
                <w:color w:val="auto"/>
              </w:rPr>
            </w:pPr>
          </w:p>
          <w:p w14:paraId="4B06C8AE" w14:textId="77777777" w:rsidR="00F549A1" w:rsidRPr="002975B7" w:rsidRDefault="00F549A1" w:rsidP="00395A25">
            <w:pPr>
              <w:rPr>
                <w:rFonts w:eastAsia="Calibri" w:cs="Arial"/>
                <w:color w:val="auto"/>
              </w:rPr>
            </w:pPr>
            <w:r w:rsidRPr="002975B7">
              <w:rPr>
                <w:rFonts w:eastAsia="Calibri" w:cs="Arial"/>
                <w:color w:val="auto"/>
              </w:rPr>
              <w:t xml:space="preserve">AND </w:t>
            </w:r>
          </w:p>
          <w:p w14:paraId="5E4DAA7A" w14:textId="77777777" w:rsidR="00F549A1" w:rsidRPr="002975B7" w:rsidRDefault="00F549A1" w:rsidP="00395A25">
            <w:pPr>
              <w:rPr>
                <w:rFonts w:eastAsia="Calibri" w:cs="Arial"/>
                <w:color w:val="auto"/>
              </w:rPr>
            </w:pPr>
          </w:p>
          <w:p w14:paraId="64920068" w14:textId="0AA03BD7" w:rsidR="00F549A1" w:rsidRPr="002975B7" w:rsidRDefault="00F549A1" w:rsidP="00395A25">
            <w:pPr>
              <w:rPr>
                <w:rFonts w:eastAsia="Calibri" w:cs="Arial"/>
                <w:color w:val="auto"/>
              </w:rPr>
            </w:pPr>
            <w:r w:rsidRPr="002975B7">
              <w:rPr>
                <w:rFonts w:eastAsia="Calibri" w:cs="Arial"/>
                <w:b/>
                <w:color w:val="auto"/>
              </w:rPr>
              <w:t>AO1</w:t>
            </w:r>
            <w:r>
              <w:rPr>
                <w:rFonts w:eastAsia="Calibri" w:cs="Arial"/>
                <w:b/>
                <w:color w:val="auto"/>
              </w:rPr>
              <w:t>23</w:t>
            </w:r>
            <w:r w:rsidRPr="002975B7">
              <w:rPr>
                <w:rFonts w:eastAsia="Calibri" w:cs="Arial"/>
                <w:b/>
                <w:color w:val="auto"/>
              </w:rPr>
              <w:t>.5 Aerial application</w:t>
            </w:r>
            <w:r w:rsidRPr="002975B7">
              <w:rPr>
                <w:rFonts w:eastAsia="Calibri" w:cs="Arial"/>
                <w:color w:val="auto"/>
              </w:rPr>
              <w:t xml:space="preserve"> of a </w:t>
            </w:r>
            <w:r w:rsidRPr="002975B7">
              <w:rPr>
                <w:rFonts w:eastAsia="Calibri" w:cs="Arial"/>
                <w:b/>
                <w:color w:val="auto"/>
              </w:rPr>
              <w:t>foliar herbicide</w:t>
            </w:r>
            <w:r w:rsidRPr="002975B7">
              <w:rPr>
                <w:rFonts w:eastAsia="Calibri" w:cs="Arial"/>
                <w:color w:val="auto"/>
              </w:rPr>
              <w:t xml:space="preserve"> does not occur within whichever is the greater distance from the </w:t>
            </w:r>
            <w:r w:rsidRPr="002975B7">
              <w:rPr>
                <w:rFonts w:eastAsia="Calibri" w:cs="Arial"/>
                <w:b/>
                <w:color w:val="auto"/>
              </w:rPr>
              <w:t>defining bank</w:t>
            </w:r>
            <w:r w:rsidRPr="002975B7">
              <w:rPr>
                <w:rFonts w:eastAsia="Calibri" w:cs="Arial"/>
                <w:color w:val="auto"/>
              </w:rPr>
              <w:t xml:space="preserve"> of a </w:t>
            </w:r>
            <w:r w:rsidRPr="002975B7">
              <w:rPr>
                <w:rFonts w:eastAsia="Calibri" w:cs="Arial"/>
                <w:b/>
                <w:color w:val="auto"/>
              </w:rPr>
              <w:t>watercourse or drainage feature</w:t>
            </w:r>
            <w:r w:rsidRPr="002975B7">
              <w:rPr>
                <w:rFonts w:eastAsia="Calibri" w:cs="Arial"/>
                <w:color w:val="auto"/>
              </w:rPr>
              <w:t>:</w:t>
            </w:r>
          </w:p>
          <w:p w14:paraId="502679CF" w14:textId="77777777" w:rsidR="00F549A1" w:rsidRPr="002975B7" w:rsidRDefault="00F549A1" w:rsidP="00DA7801">
            <w:pPr>
              <w:pStyle w:val="ListParagraph"/>
              <w:numPr>
                <w:ilvl w:val="0"/>
                <w:numId w:val="71"/>
              </w:numPr>
              <w:ind w:left="357" w:hanging="357"/>
              <w:contextualSpacing w:val="0"/>
              <w:rPr>
                <w:rFonts w:eastAsia="Calibri" w:cs="Arial"/>
                <w:color w:val="auto"/>
              </w:rPr>
            </w:pPr>
            <w:r w:rsidRPr="002975B7">
              <w:rPr>
                <w:rFonts w:eastAsia="Calibri" w:cs="Arial"/>
                <w:color w:val="auto"/>
              </w:rPr>
              <w:t>50 metres; or</w:t>
            </w:r>
          </w:p>
          <w:p w14:paraId="6F1BE6D8" w14:textId="77777777" w:rsidR="00F549A1" w:rsidRPr="002975B7" w:rsidRDefault="00F549A1" w:rsidP="00DA7801">
            <w:pPr>
              <w:pStyle w:val="ListParagraph"/>
              <w:numPr>
                <w:ilvl w:val="0"/>
                <w:numId w:val="71"/>
              </w:numPr>
              <w:ind w:left="357" w:hanging="357"/>
              <w:contextualSpacing w:val="0"/>
              <w:rPr>
                <w:rFonts w:eastAsia="Calibri" w:cs="Arial"/>
                <w:color w:val="auto"/>
              </w:rPr>
            </w:pPr>
            <w:r w:rsidRPr="002975B7">
              <w:rPr>
                <w:rFonts w:eastAsia="Calibri" w:cs="Arial"/>
                <w:color w:val="auto"/>
              </w:rPr>
              <w:t>any distance specified on the approved product label; or</w:t>
            </w:r>
          </w:p>
          <w:p w14:paraId="1FD673FC" w14:textId="644A8BE0" w:rsidR="00F549A1" w:rsidRPr="002975B7" w:rsidRDefault="00F549A1" w:rsidP="00DA7801">
            <w:pPr>
              <w:pStyle w:val="ListParagraph"/>
              <w:numPr>
                <w:ilvl w:val="0"/>
                <w:numId w:val="71"/>
              </w:numPr>
              <w:ind w:left="357" w:hanging="357"/>
              <w:contextualSpacing w:val="0"/>
              <w:rPr>
                <w:rFonts w:eastAsia="Calibri" w:cs="Arial"/>
                <w:b/>
                <w:color w:val="auto"/>
              </w:rPr>
            </w:pPr>
            <w:r w:rsidRPr="002975B7">
              <w:rPr>
                <w:rFonts w:eastAsia="Calibri" w:cs="Arial"/>
                <w:color w:val="auto"/>
              </w:rPr>
              <w:t>the distance specified in the safety and use conditions issued by the Australian Pesticides and Veterinary Medicines Authority.</w:t>
            </w:r>
          </w:p>
        </w:tc>
        <w:tc>
          <w:tcPr>
            <w:tcW w:w="1650" w:type="pct"/>
          </w:tcPr>
          <w:p w14:paraId="38B7F4C3" w14:textId="77777777" w:rsidR="00F549A1" w:rsidRPr="002975B7" w:rsidRDefault="00F549A1" w:rsidP="00395A25">
            <w:pPr>
              <w:rPr>
                <w:rFonts w:eastAsia="Calibri" w:cs="Arial"/>
                <w:b/>
                <w:color w:val="auto"/>
              </w:rPr>
            </w:pPr>
          </w:p>
        </w:tc>
      </w:tr>
      <w:tr w:rsidR="00F549A1" w:rsidRPr="00F76167" w14:paraId="78933023" w14:textId="0435B7A8" w:rsidTr="00F549A1">
        <w:tc>
          <w:tcPr>
            <w:tcW w:w="5000" w:type="pct"/>
            <w:gridSpan w:val="3"/>
            <w:shd w:val="clear" w:color="auto" w:fill="DADADA"/>
          </w:tcPr>
          <w:p w14:paraId="1BD36134" w14:textId="4FDDE93C" w:rsidR="00F549A1" w:rsidRPr="00D8095D" w:rsidRDefault="00F549A1" w:rsidP="006C7D54">
            <w:pPr>
              <w:pStyle w:val="BodyText1"/>
              <w:rPr>
                <w:rFonts w:eastAsia="Calibri"/>
                <w:b/>
                <w:szCs w:val="20"/>
              </w:rPr>
            </w:pPr>
            <w:r w:rsidRPr="00D8095D">
              <w:rPr>
                <w:rFonts w:eastAsia="Calibri"/>
                <w:b/>
                <w:szCs w:val="20"/>
              </w:rPr>
              <w:lastRenderedPageBreak/>
              <w:t>Soil erosion</w:t>
            </w:r>
          </w:p>
        </w:tc>
      </w:tr>
      <w:tr w:rsidR="00F549A1" w:rsidRPr="00F76167" w14:paraId="170DD687" w14:textId="1744D213" w:rsidTr="00F549A1">
        <w:tc>
          <w:tcPr>
            <w:tcW w:w="1700" w:type="pct"/>
          </w:tcPr>
          <w:p w14:paraId="1A41EA1A" w14:textId="36F69B8A" w:rsidR="00F549A1" w:rsidRPr="00D8095D" w:rsidRDefault="00F549A1" w:rsidP="00F7178E">
            <w:pPr>
              <w:rPr>
                <w:rFonts w:eastAsia="Calibri" w:cs="Arial"/>
                <w:color w:val="auto"/>
              </w:rPr>
            </w:pPr>
            <w:r w:rsidRPr="00D8095D">
              <w:rPr>
                <w:rFonts w:eastAsia="Calibri" w:cs="Arial"/>
                <w:b/>
                <w:color w:val="auto"/>
              </w:rPr>
              <w:t>PO124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35C65656" w14:textId="77777777" w:rsidR="00F549A1" w:rsidRPr="00D8095D" w:rsidRDefault="00F549A1" w:rsidP="00F7178E">
            <w:pPr>
              <w:rPr>
                <w:rFonts w:eastAsia="Calibri" w:cs="Arial"/>
                <w:b/>
                <w:color w:val="auto"/>
                <w:highlight w:val="yellow"/>
              </w:rPr>
            </w:pPr>
          </w:p>
        </w:tc>
        <w:tc>
          <w:tcPr>
            <w:tcW w:w="1650" w:type="pct"/>
          </w:tcPr>
          <w:p w14:paraId="6DBE95C0" w14:textId="4CE2D545" w:rsidR="00F549A1" w:rsidRPr="00F76167" w:rsidRDefault="00F549A1" w:rsidP="00255B0B">
            <w:pPr>
              <w:rPr>
                <w:rFonts w:eastAsia="Calibri" w:cs="Arial"/>
                <w:b/>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 xml:space="preserve">.1 Clearing </w:t>
            </w:r>
            <w:r w:rsidRPr="00F76167">
              <w:rPr>
                <w:rFonts w:eastAsia="Calibri" w:cs="Arial"/>
                <w:color w:val="auto"/>
              </w:rPr>
              <w:t xml:space="preserve">only occurs where </w:t>
            </w:r>
            <w:r w:rsidRPr="00F76167">
              <w:rPr>
                <w:rFonts w:eastAsia="MS Mincho" w:cs="Arial"/>
                <w:b/>
                <w:color w:val="auto"/>
              </w:rPr>
              <w:t>recognised best practice methods</w:t>
            </w:r>
            <w:r w:rsidRPr="00F76167">
              <w:rPr>
                <w:rFonts w:eastAsia="MS Mincho" w:cs="Arial"/>
                <w:color w:val="auto"/>
              </w:rPr>
              <w:t xml:space="preserve"> are employed to:</w:t>
            </w:r>
          </w:p>
          <w:p w14:paraId="4383CA54" w14:textId="0A77693B" w:rsidR="00F549A1" w:rsidRPr="00F76167" w:rsidRDefault="00F549A1" w:rsidP="00255B0B">
            <w:pPr>
              <w:pStyle w:val="ListParagraph"/>
              <w:numPr>
                <w:ilvl w:val="0"/>
                <w:numId w:val="75"/>
              </w:numPr>
              <w:contextualSpacing w:val="0"/>
              <w:rPr>
                <w:rFonts w:eastAsia="MS Mincho" w:cs="Arial"/>
                <w:color w:val="auto"/>
              </w:rPr>
            </w:pPr>
            <w:r w:rsidRPr="00F76167">
              <w:rPr>
                <w:rFonts w:eastAsia="MS Mincho" w:cs="Arial"/>
                <w:color w:val="auto"/>
              </w:rPr>
              <w:t xml:space="preserve">prevent </w:t>
            </w:r>
            <w:r w:rsidRPr="00F76167">
              <w:rPr>
                <w:rFonts w:eastAsia="MS Mincho" w:cs="Arial"/>
                <w:b/>
                <w:color w:val="auto"/>
              </w:rPr>
              <w:t xml:space="preserve">soil erosion </w:t>
            </w:r>
            <w:r w:rsidRPr="0063037A">
              <w:rPr>
                <w:rFonts w:eastAsia="MS Mincho" w:cs="Arial"/>
                <w:b/>
                <w:color w:val="auto"/>
              </w:rPr>
              <w:t xml:space="preserve">and instability </w:t>
            </w:r>
            <w:r w:rsidRPr="00F76167">
              <w:rPr>
                <w:rFonts w:eastAsia="MS Mincho" w:cs="Arial"/>
                <w:color w:val="auto"/>
              </w:rPr>
              <w:t xml:space="preserve">resulting from the </w:t>
            </w:r>
            <w:r w:rsidRPr="00F76167">
              <w:rPr>
                <w:rFonts w:eastAsia="MS Mincho" w:cs="Arial"/>
                <w:b/>
                <w:color w:val="auto"/>
              </w:rPr>
              <w:t>clearing</w:t>
            </w:r>
            <w:r w:rsidRPr="00F76167">
              <w:rPr>
                <w:rFonts w:eastAsia="MS Mincho" w:cs="Arial"/>
                <w:color w:val="auto"/>
              </w:rPr>
              <w:t>; and</w:t>
            </w:r>
          </w:p>
          <w:p w14:paraId="31F5E1CB" w14:textId="7135AD3C" w:rsidR="00F549A1" w:rsidRPr="00F76167" w:rsidRDefault="00F549A1" w:rsidP="00255B0B">
            <w:pPr>
              <w:pStyle w:val="ListParagraph"/>
              <w:numPr>
                <w:ilvl w:val="0"/>
                <w:numId w:val="75"/>
              </w:numPr>
              <w:contextualSpacing w:val="0"/>
              <w:rPr>
                <w:rFonts w:eastAsia="MS Mincho" w:cs="Arial"/>
                <w:color w:val="auto"/>
              </w:rPr>
            </w:pPr>
            <w:r w:rsidRPr="00F76167">
              <w:rPr>
                <w:rFonts w:eastAsia="MS Mincho" w:cs="Arial"/>
                <w:color w:val="auto"/>
              </w:rPr>
              <w:t xml:space="preserve">stabilise </w:t>
            </w:r>
            <w:r w:rsidRPr="00F76167">
              <w:rPr>
                <w:rFonts w:eastAsia="MS Mincho" w:cs="Arial"/>
                <w:b/>
                <w:color w:val="auto"/>
              </w:rPr>
              <w:t xml:space="preserve">soil erosion </w:t>
            </w:r>
            <w:r w:rsidRPr="0063037A">
              <w:rPr>
                <w:rFonts w:eastAsia="MS Mincho" w:cs="Arial"/>
                <w:b/>
                <w:color w:val="auto"/>
              </w:rPr>
              <w:t>and instability</w:t>
            </w:r>
            <w:r>
              <w:rPr>
                <w:rFonts w:eastAsia="MS Mincho" w:cs="Arial"/>
                <w:b/>
                <w:color w:val="auto"/>
              </w:rPr>
              <w:t xml:space="preserve"> </w:t>
            </w:r>
            <w:r w:rsidRPr="00F76167">
              <w:rPr>
                <w:rFonts w:eastAsia="MS Mincho" w:cs="Arial"/>
                <w:color w:val="auto"/>
              </w:rPr>
              <w:t xml:space="preserve">which would result from </w:t>
            </w:r>
            <w:r w:rsidRPr="00F76167">
              <w:rPr>
                <w:rFonts w:eastAsia="MS Mincho" w:cs="Arial"/>
                <w:b/>
                <w:color w:val="auto"/>
              </w:rPr>
              <w:t>clearing</w:t>
            </w:r>
            <w:r w:rsidRPr="00F76167">
              <w:rPr>
                <w:rFonts w:eastAsia="MS Mincho" w:cs="Arial"/>
                <w:color w:val="auto"/>
              </w:rPr>
              <w:t>; and</w:t>
            </w:r>
          </w:p>
          <w:p w14:paraId="40E3E417" w14:textId="77777777" w:rsidR="00F549A1" w:rsidRPr="00F76167" w:rsidRDefault="00F549A1" w:rsidP="00255B0B">
            <w:pPr>
              <w:pStyle w:val="ListParagraph"/>
              <w:numPr>
                <w:ilvl w:val="0"/>
                <w:numId w:val="75"/>
              </w:numPr>
              <w:contextualSpacing w:val="0"/>
              <w:rPr>
                <w:rFonts w:eastAsia="MS Mincho" w:cs="Arial"/>
                <w:color w:val="auto"/>
              </w:rPr>
            </w:pPr>
            <w:r w:rsidRPr="00F76167">
              <w:rPr>
                <w:rFonts w:eastAsia="MS Mincho" w:cs="Arial"/>
                <w:color w:val="auto"/>
              </w:rPr>
              <w:t xml:space="preserve">prevent increased sediment run-off entering a </w:t>
            </w:r>
            <w:r w:rsidRPr="00F76167">
              <w:rPr>
                <w:rFonts w:eastAsia="MS Mincho" w:cs="Arial"/>
                <w:b/>
                <w:color w:val="auto"/>
              </w:rPr>
              <w:t>wetland</w:t>
            </w:r>
            <w:r w:rsidRPr="00F76167">
              <w:rPr>
                <w:rFonts w:eastAsia="MS Mincho" w:cs="Arial"/>
                <w:color w:val="auto"/>
              </w:rPr>
              <w:t xml:space="preserve">, </w:t>
            </w:r>
            <w:r w:rsidRPr="00F76167">
              <w:rPr>
                <w:rFonts w:eastAsia="MS Mincho" w:cs="Arial"/>
                <w:b/>
                <w:color w:val="auto"/>
              </w:rPr>
              <w:t>watercourse</w:t>
            </w:r>
            <w:r w:rsidRPr="00F76167">
              <w:rPr>
                <w:rFonts w:eastAsia="MS Mincho" w:cs="Arial"/>
                <w:color w:val="auto"/>
              </w:rPr>
              <w:t xml:space="preserve"> or </w:t>
            </w:r>
            <w:r w:rsidRPr="00F76167">
              <w:rPr>
                <w:rFonts w:eastAsia="MS Mincho" w:cs="Arial"/>
                <w:b/>
                <w:color w:val="auto"/>
              </w:rPr>
              <w:t>drainage feature</w:t>
            </w:r>
            <w:r w:rsidRPr="00F76167">
              <w:rPr>
                <w:rFonts w:eastAsia="MS Mincho" w:cs="Arial"/>
                <w:color w:val="auto"/>
              </w:rPr>
              <w:t xml:space="preserve"> as a result of the </w:t>
            </w:r>
            <w:r w:rsidRPr="00F76167">
              <w:rPr>
                <w:rFonts w:eastAsia="MS Mincho" w:cs="Arial"/>
                <w:b/>
                <w:color w:val="auto"/>
              </w:rPr>
              <w:t>clearing</w:t>
            </w:r>
            <w:r w:rsidRPr="00F76167">
              <w:rPr>
                <w:rFonts w:eastAsia="MS Mincho" w:cs="Arial"/>
                <w:color w:val="auto"/>
              </w:rPr>
              <w:t>.</w:t>
            </w:r>
          </w:p>
          <w:p w14:paraId="01B21ACE" w14:textId="77777777" w:rsidR="00F549A1" w:rsidRPr="00F76167" w:rsidRDefault="00F549A1" w:rsidP="00255B0B">
            <w:pPr>
              <w:rPr>
                <w:rFonts w:eastAsia="Calibri" w:cs="Arial"/>
                <w:b/>
                <w:color w:val="auto"/>
              </w:rPr>
            </w:pPr>
          </w:p>
          <w:p w14:paraId="28BAF926" w14:textId="77777777" w:rsidR="00F549A1" w:rsidRPr="00321B2E" w:rsidRDefault="00F549A1" w:rsidP="00255B0B">
            <w:pPr>
              <w:rPr>
                <w:rFonts w:eastAsia="Calibri" w:cs="Arial"/>
                <w:bCs/>
                <w:color w:val="auto"/>
              </w:rPr>
            </w:pPr>
            <w:r w:rsidRPr="00321B2E">
              <w:rPr>
                <w:rFonts w:eastAsia="Calibri" w:cs="Arial"/>
                <w:bCs/>
                <w:color w:val="auto"/>
              </w:rPr>
              <w:t>AND</w:t>
            </w:r>
          </w:p>
          <w:p w14:paraId="27F4F602" w14:textId="77777777" w:rsidR="00F549A1" w:rsidRPr="00F76167" w:rsidRDefault="00F549A1" w:rsidP="00255B0B">
            <w:pPr>
              <w:rPr>
                <w:rFonts w:eastAsia="Calibri" w:cs="Arial"/>
                <w:b/>
                <w:color w:val="auto"/>
              </w:rPr>
            </w:pPr>
          </w:p>
          <w:p w14:paraId="232A9B40" w14:textId="5726DCCA" w:rsidR="00F549A1" w:rsidRPr="00F76167" w:rsidRDefault="00F549A1" w:rsidP="00255B0B">
            <w:pPr>
              <w:rPr>
                <w:rFonts w:eastAsia="Calibri" w:cs="Arial"/>
                <w:b/>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.2 Mechanical clearing:</w:t>
            </w:r>
          </w:p>
          <w:p w14:paraId="3492A69D" w14:textId="77777777" w:rsidR="00F549A1" w:rsidRPr="00F76167" w:rsidRDefault="00F549A1" w:rsidP="00255B0B">
            <w:pPr>
              <w:pStyle w:val="ListParagraph"/>
              <w:numPr>
                <w:ilvl w:val="0"/>
                <w:numId w:val="76"/>
              </w:numPr>
              <w:contextualSpacing w:val="0"/>
              <w:rPr>
                <w:rFonts w:eastAsia="Calibri" w:cs="Arial"/>
                <w:color w:val="auto"/>
              </w:rPr>
            </w:pPr>
            <w:r w:rsidRPr="00F76167">
              <w:rPr>
                <w:rFonts w:eastAsia="MS Mincho" w:cs="Arial"/>
                <w:color w:val="auto"/>
              </w:rPr>
              <w:t>does</w:t>
            </w:r>
            <w:r w:rsidRPr="00F76167">
              <w:rPr>
                <w:rFonts w:eastAsia="Calibri" w:cs="Arial"/>
                <w:color w:val="auto"/>
              </w:rPr>
              <w:t xml:space="preserve"> not occur on a </w:t>
            </w:r>
            <w:r w:rsidRPr="00F76167">
              <w:rPr>
                <w:rFonts w:eastAsia="Calibri" w:cs="Arial"/>
                <w:b/>
                <w:color w:val="auto"/>
              </w:rPr>
              <w:t xml:space="preserve">slope </w:t>
            </w:r>
            <w:r w:rsidRPr="00F76167">
              <w:rPr>
                <w:rFonts w:eastAsia="Calibri" w:cs="Arial"/>
                <w:color w:val="auto"/>
              </w:rPr>
              <w:t>greater than 15 percent; and</w:t>
            </w:r>
            <w:r w:rsidRPr="00F76167">
              <w:rPr>
                <w:color w:val="auto"/>
              </w:rPr>
              <w:t xml:space="preserve"> </w:t>
            </w:r>
          </w:p>
          <w:p w14:paraId="790EAFFF" w14:textId="77777777" w:rsidR="00F549A1" w:rsidRPr="00F76167" w:rsidRDefault="00F549A1" w:rsidP="00255B0B">
            <w:pPr>
              <w:pStyle w:val="ListParagraph"/>
              <w:numPr>
                <w:ilvl w:val="0"/>
                <w:numId w:val="76"/>
              </w:numPr>
              <w:contextualSpacing w:val="0"/>
              <w:rPr>
                <w:rFonts w:eastAsia="Calibri" w:cs="Arial"/>
                <w:color w:val="auto"/>
              </w:rPr>
            </w:pPr>
            <w:r w:rsidRPr="00F76167">
              <w:rPr>
                <w:rFonts w:eastAsia="Calibri" w:cs="Arial"/>
                <w:color w:val="auto"/>
              </w:rPr>
              <w:lastRenderedPageBreak/>
              <w:t xml:space="preserve">in each 50 by 50 metre area (0.25 hectares), retains 50 per cent of the </w:t>
            </w:r>
            <w:r w:rsidRPr="00F76167">
              <w:rPr>
                <w:rFonts w:eastAsia="Calibri" w:cs="Arial"/>
                <w:b/>
                <w:color w:val="auto"/>
              </w:rPr>
              <w:t>ground cover</w:t>
            </w:r>
            <w:r w:rsidRPr="00F76167">
              <w:rPr>
                <w:rFonts w:eastAsia="Calibri" w:cs="Arial"/>
                <w:color w:val="auto"/>
              </w:rPr>
              <w:t xml:space="preserve"> and does not disturb more than 50 per cent of the </w:t>
            </w:r>
            <w:r w:rsidRPr="00F76167">
              <w:rPr>
                <w:rFonts w:eastAsia="Calibri" w:cs="Arial"/>
                <w:b/>
                <w:color w:val="auto"/>
              </w:rPr>
              <w:t>ground cover</w:t>
            </w:r>
            <w:r w:rsidRPr="00F76167">
              <w:rPr>
                <w:rFonts w:eastAsia="Calibri" w:cs="Arial"/>
                <w:color w:val="auto"/>
              </w:rPr>
              <w:t>.</w:t>
            </w:r>
          </w:p>
          <w:p w14:paraId="4382B71B" w14:textId="77777777" w:rsidR="00F549A1" w:rsidRPr="00F76167" w:rsidRDefault="00F549A1" w:rsidP="00255B0B">
            <w:pPr>
              <w:rPr>
                <w:rFonts w:eastAsia="Calibri" w:cs="Arial"/>
                <w:color w:val="auto"/>
              </w:rPr>
            </w:pPr>
          </w:p>
          <w:p w14:paraId="08B76F30" w14:textId="77777777" w:rsidR="00F549A1" w:rsidRPr="00F76167" w:rsidRDefault="00F549A1" w:rsidP="00255B0B">
            <w:pPr>
              <w:rPr>
                <w:rFonts w:eastAsia="Calibri" w:cs="Arial"/>
                <w:color w:val="auto"/>
              </w:rPr>
            </w:pPr>
            <w:r w:rsidRPr="00F76167">
              <w:rPr>
                <w:rFonts w:eastAsia="Calibri" w:cs="Arial"/>
                <w:color w:val="auto"/>
              </w:rPr>
              <w:t>AND</w:t>
            </w:r>
          </w:p>
          <w:p w14:paraId="003138E4" w14:textId="77777777" w:rsidR="00F549A1" w:rsidRPr="00F76167" w:rsidRDefault="00F549A1" w:rsidP="00255B0B">
            <w:pPr>
              <w:rPr>
                <w:rFonts w:eastAsia="Calibri" w:cs="Arial"/>
                <w:color w:val="auto"/>
              </w:rPr>
            </w:pPr>
          </w:p>
          <w:p w14:paraId="14EB043A" w14:textId="23B2F2D0" w:rsidR="00F549A1" w:rsidRPr="00F76167" w:rsidRDefault="00F549A1" w:rsidP="00255B0B">
            <w:pPr>
              <w:rPr>
                <w:rFonts w:eastAsia="Calibri" w:cs="Arial"/>
                <w:color w:val="auto"/>
              </w:rPr>
            </w:pPr>
            <w:r w:rsidRPr="00F76167">
              <w:rPr>
                <w:rFonts w:eastAsia="Calibri" w:cs="Arial"/>
                <w:b/>
                <w:color w:val="auto"/>
              </w:rPr>
              <w:t>AO</w:t>
            </w:r>
            <w:r>
              <w:rPr>
                <w:rFonts w:eastAsia="Calibri" w:cs="Arial"/>
                <w:b/>
                <w:color w:val="auto"/>
              </w:rPr>
              <w:t>124</w:t>
            </w:r>
            <w:r w:rsidRPr="00F76167">
              <w:rPr>
                <w:rFonts w:eastAsia="Calibri" w:cs="Arial"/>
                <w:b/>
                <w:color w:val="auto"/>
              </w:rPr>
              <w:t>.3</w:t>
            </w:r>
            <w:r w:rsidRPr="00F76167">
              <w:rPr>
                <w:rFonts w:eastAsia="Calibri" w:cs="Arial"/>
                <w:color w:val="auto"/>
              </w:rPr>
              <w:t xml:space="preserve"> New access tracks required to provide necessary access to control a non-native plant or </w:t>
            </w:r>
            <w:r w:rsidRPr="00F76167">
              <w:rPr>
                <w:rFonts w:eastAsia="Calibri" w:cs="Arial"/>
                <w:b/>
                <w:color w:val="auto"/>
              </w:rPr>
              <w:t>declared pests</w:t>
            </w:r>
            <w:r w:rsidRPr="00F76167">
              <w:rPr>
                <w:rFonts w:eastAsia="Calibri" w:cs="Arial"/>
                <w:color w:val="auto"/>
              </w:rPr>
              <w:t xml:space="preserve"> do not exceed five metres in width or de-stabilise the banks of any </w:t>
            </w:r>
            <w:r w:rsidRPr="00F76167">
              <w:rPr>
                <w:rFonts w:eastAsia="Calibri" w:cs="Arial"/>
                <w:b/>
                <w:color w:val="auto"/>
              </w:rPr>
              <w:t>watercourse</w:t>
            </w:r>
            <w:r w:rsidRPr="00F76167">
              <w:rPr>
                <w:rFonts w:eastAsia="Calibri" w:cs="Arial"/>
                <w:color w:val="auto"/>
              </w:rPr>
              <w:t xml:space="preserve"> or </w:t>
            </w:r>
            <w:r w:rsidRPr="00F76167">
              <w:rPr>
                <w:rFonts w:eastAsia="Calibri" w:cs="Arial"/>
                <w:b/>
                <w:color w:val="auto"/>
              </w:rPr>
              <w:t>drainage feature</w:t>
            </w:r>
            <w:r w:rsidRPr="00F76167">
              <w:rPr>
                <w:rFonts w:eastAsia="Calibri" w:cs="Arial"/>
                <w:color w:val="auto"/>
              </w:rPr>
              <w:t xml:space="preserve"> as a result of crossing, construction or use.</w:t>
            </w:r>
          </w:p>
        </w:tc>
        <w:tc>
          <w:tcPr>
            <w:tcW w:w="1650" w:type="pct"/>
          </w:tcPr>
          <w:p w14:paraId="463BCFA2" w14:textId="77777777" w:rsidR="00F549A1" w:rsidRPr="00F76167" w:rsidRDefault="00F549A1" w:rsidP="00255B0B">
            <w:pPr>
              <w:rPr>
                <w:rFonts w:eastAsia="Calibri" w:cs="Arial"/>
                <w:b/>
                <w:color w:val="auto"/>
              </w:rPr>
            </w:pPr>
          </w:p>
        </w:tc>
      </w:tr>
      <w:tr w:rsidR="00F549A1" w:rsidRPr="00F76167" w14:paraId="5DA68558" w14:textId="7F99648C" w:rsidTr="00F549A1">
        <w:tc>
          <w:tcPr>
            <w:tcW w:w="5000" w:type="pct"/>
            <w:gridSpan w:val="3"/>
            <w:shd w:val="clear" w:color="auto" w:fill="DADADA"/>
          </w:tcPr>
          <w:p w14:paraId="3AB341E0" w14:textId="6F8D8D16" w:rsidR="00F549A1" w:rsidRPr="00D8095D" w:rsidRDefault="00F549A1" w:rsidP="00B87F1E">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5655E5BE" w14:textId="09F30153" w:rsidTr="00F549A1">
        <w:tc>
          <w:tcPr>
            <w:tcW w:w="1700" w:type="pct"/>
          </w:tcPr>
          <w:p w14:paraId="585678A1" w14:textId="767CCB9A" w:rsidR="00F549A1" w:rsidRPr="00D8095D" w:rsidRDefault="00F549A1" w:rsidP="00B87F1E">
            <w:pPr>
              <w:rPr>
                <w:rFonts w:eastAsia="Calibri" w:cs="Arial"/>
                <w:color w:val="auto"/>
              </w:rPr>
            </w:pPr>
            <w:r w:rsidRPr="00D8095D">
              <w:rPr>
                <w:rFonts w:eastAsia="Calibri" w:cs="Arial"/>
                <w:b/>
                <w:color w:val="auto"/>
              </w:rPr>
              <w:t xml:space="preserve">PO125 Clearing </w:t>
            </w:r>
            <w:r w:rsidRPr="00D8095D">
              <w:rPr>
                <w:rFonts w:eastAsia="Calibri" w:cs="Arial"/>
                <w:color w:val="auto"/>
              </w:rPr>
              <w:t>does not result in, or accelerate, disturbance of acid sulfate soils or changes to the hydrology of the location that will result in either of the following:</w:t>
            </w:r>
          </w:p>
          <w:p w14:paraId="085E9567" w14:textId="2CAFFFDA" w:rsidR="00F549A1" w:rsidRPr="00D8095D" w:rsidRDefault="00F549A1" w:rsidP="00DA7801">
            <w:pPr>
              <w:numPr>
                <w:ilvl w:val="0"/>
                <w:numId w:val="77"/>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2F964CE3" w14:textId="77777777" w:rsidR="00F549A1" w:rsidRPr="00D8095D" w:rsidRDefault="00F549A1" w:rsidP="00DA7801">
            <w:pPr>
              <w:numPr>
                <w:ilvl w:val="0"/>
                <w:numId w:val="77"/>
              </w:numPr>
              <w:ind w:left="357" w:hanging="357"/>
              <w:rPr>
                <w:rFonts w:eastAsia="MS Mincho" w:cs="Arial"/>
                <w:color w:val="auto"/>
              </w:rPr>
            </w:pPr>
            <w:r w:rsidRPr="00D8095D">
              <w:rPr>
                <w:rFonts w:eastAsia="Calibri"/>
                <w:color w:val="auto"/>
              </w:rPr>
              <w:t>mobilisation of acid or metals.</w:t>
            </w:r>
          </w:p>
        </w:tc>
        <w:tc>
          <w:tcPr>
            <w:tcW w:w="1650" w:type="pct"/>
          </w:tcPr>
          <w:p w14:paraId="34106A58" w14:textId="7E7A5C6B" w:rsidR="00F549A1" w:rsidRPr="00F76167" w:rsidRDefault="00F549A1" w:rsidP="00B87F1E">
            <w:pPr>
              <w:rPr>
                <w:rFonts w:eastAsia="Calibri" w:cs="Arial"/>
                <w:color w:val="auto"/>
              </w:rPr>
            </w:pPr>
            <w:r w:rsidRPr="00F76167">
              <w:rPr>
                <w:rFonts w:eastAsia="Calibri" w:cs="Arial"/>
                <w:b/>
                <w:color w:val="auto"/>
              </w:rPr>
              <w:t>AO</w:t>
            </w:r>
            <w:r>
              <w:rPr>
                <w:rFonts w:eastAsia="Calibri" w:cs="Arial"/>
                <w:b/>
                <w:color w:val="auto"/>
              </w:rPr>
              <w:t>125</w:t>
            </w:r>
            <w:r w:rsidRPr="00F76167">
              <w:rPr>
                <w:rFonts w:eastAsia="Calibri" w:cs="Arial"/>
                <w:b/>
                <w:color w:val="auto"/>
              </w:rPr>
              <w:t>.1 Clearing</w:t>
            </w:r>
            <w:r w:rsidRPr="00F76167">
              <w:rPr>
                <w:rFonts w:eastAsia="Calibri" w:cs="Arial"/>
                <w:color w:val="auto"/>
              </w:rPr>
              <w:t xml:space="preserve"> does not occur in </w:t>
            </w:r>
            <w:r w:rsidRPr="00F76167">
              <w:rPr>
                <w:rFonts w:eastAsia="Calibri" w:cs="Arial"/>
                <w:b/>
                <w:color w:val="auto"/>
              </w:rPr>
              <w:t>land zone 1</w:t>
            </w:r>
            <w:r w:rsidRPr="00F76167">
              <w:rPr>
                <w:rFonts w:eastAsia="Calibri" w:cs="Arial"/>
                <w:color w:val="auto"/>
              </w:rPr>
              <w:t xml:space="preserve">, </w:t>
            </w:r>
            <w:r w:rsidRPr="00F76167">
              <w:rPr>
                <w:rFonts w:eastAsia="Calibri" w:cs="Arial"/>
                <w:b/>
                <w:color w:val="auto"/>
              </w:rPr>
              <w:t>land zone 2</w:t>
            </w:r>
            <w:r w:rsidRPr="00F76167">
              <w:rPr>
                <w:rFonts w:eastAsia="Calibri" w:cs="Arial"/>
                <w:color w:val="auto"/>
              </w:rPr>
              <w:t xml:space="preserve"> or </w:t>
            </w:r>
            <w:r w:rsidRPr="00F76167">
              <w:rPr>
                <w:rFonts w:eastAsia="Calibri" w:cs="Arial"/>
                <w:b/>
                <w:color w:val="auto"/>
              </w:rPr>
              <w:t>land zone 3</w:t>
            </w:r>
            <w:r w:rsidRPr="00F76167">
              <w:rPr>
                <w:rFonts w:eastAsia="Calibri" w:cs="Arial"/>
                <w:color w:val="auto"/>
              </w:rPr>
              <w:t>.</w:t>
            </w:r>
          </w:p>
          <w:p w14:paraId="74CC8F8D" w14:textId="77777777" w:rsidR="00F549A1" w:rsidRPr="00F76167" w:rsidRDefault="00F549A1" w:rsidP="00B87F1E">
            <w:pPr>
              <w:rPr>
                <w:rFonts w:eastAsia="Calibri" w:cs="Arial"/>
                <w:color w:val="auto"/>
              </w:rPr>
            </w:pPr>
          </w:p>
          <w:p w14:paraId="66AC0F67" w14:textId="77777777" w:rsidR="00F549A1" w:rsidRPr="00F76167" w:rsidRDefault="00F549A1" w:rsidP="00B87F1E">
            <w:pPr>
              <w:rPr>
                <w:rFonts w:eastAsia="Calibri" w:cs="Arial"/>
                <w:color w:val="auto"/>
              </w:rPr>
            </w:pPr>
            <w:r w:rsidRPr="00F76167">
              <w:rPr>
                <w:rFonts w:eastAsia="Calibri" w:cs="Arial"/>
                <w:color w:val="auto"/>
              </w:rPr>
              <w:t>OR</w:t>
            </w:r>
          </w:p>
          <w:p w14:paraId="71D7D3EE" w14:textId="77777777" w:rsidR="00F549A1" w:rsidRPr="00F76167" w:rsidRDefault="00F549A1" w:rsidP="00B87F1E">
            <w:pPr>
              <w:rPr>
                <w:rFonts w:eastAsia="Calibri" w:cs="Arial"/>
                <w:color w:val="auto"/>
              </w:rPr>
            </w:pPr>
          </w:p>
          <w:p w14:paraId="7FEA58C7" w14:textId="558B94B1" w:rsidR="00F549A1" w:rsidRPr="00F76167" w:rsidRDefault="00F549A1" w:rsidP="00B87F1E">
            <w:pPr>
              <w:rPr>
                <w:rFonts w:eastAsia="Calibri" w:cs="Arial"/>
                <w:color w:val="auto"/>
              </w:rPr>
            </w:pPr>
            <w:r w:rsidRPr="00F76167">
              <w:rPr>
                <w:rFonts w:eastAsia="Calibri" w:cs="Arial"/>
                <w:b/>
                <w:color w:val="auto"/>
              </w:rPr>
              <w:t>AO</w:t>
            </w:r>
            <w:r>
              <w:rPr>
                <w:rFonts w:eastAsia="Calibri" w:cs="Arial"/>
                <w:b/>
                <w:color w:val="auto"/>
              </w:rPr>
              <w:t>125</w:t>
            </w:r>
            <w:r w:rsidRPr="00F76167">
              <w:rPr>
                <w:rFonts w:eastAsia="Calibri" w:cs="Arial"/>
                <w:b/>
                <w:color w:val="auto"/>
              </w:rPr>
              <w:t>.2 Clearing</w:t>
            </w:r>
            <w:r w:rsidRPr="00F76167">
              <w:rPr>
                <w:rFonts w:eastAsia="Calibri" w:cs="Arial"/>
                <w:color w:val="auto"/>
              </w:rPr>
              <w:t xml:space="preserve"> in </w:t>
            </w:r>
            <w:r w:rsidRPr="00F76167">
              <w:rPr>
                <w:rFonts w:eastAsia="Calibri" w:cs="Arial"/>
                <w:b/>
                <w:color w:val="auto"/>
              </w:rPr>
              <w:t>land zone 1</w:t>
            </w:r>
            <w:r w:rsidRPr="00F76167">
              <w:rPr>
                <w:rFonts w:eastAsia="Calibri" w:cs="Arial"/>
                <w:color w:val="auto"/>
              </w:rPr>
              <w:t xml:space="preserve">, </w:t>
            </w:r>
            <w:r w:rsidRPr="00F76167">
              <w:rPr>
                <w:rFonts w:eastAsia="Calibri" w:cs="Arial"/>
                <w:b/>
                <w:color w:val="auto"/>
              </w:rPr>
              <w:t>land zone 2</w:t>
            </w:r>
            <w:r w:rsidRPr="00F76167">
              <w:rPr>
                <w:rFonts w:eastAsia="Calibri" w:cs="Arial"/>
                <w:color w:val="auto"/>
              </w:rPr>
              <w:t xml:space="preserve"> or </w:t>
            </w:r>
            <w:r w:rsidRPr="00F76167">
              <w:rPr>
                <w:rFonts w:eastAsia="Calibri" w:cs="Arial"/>
                <w:b/>
                <w:color w:val="auto"/>
              </w:rPr>
              <w:t>land zone 3</w:t>
            </w:r>
            <w:r w:rsidRPr="00F76167">
              <w:rPr>
                <w:rFonts w:eastAsia="Calibri" w:cs="Arial"/>
                <w:color w:val="auto"/>
              </w:rPr>
              <w:t xml:space="preserve"> in areas below the five metre Australian Height Datum only occurs where: </w:t>
            </w:r>
          </w:p>
          <w:p w14:paraId="5C5CCC4B" w14:textId="77777777" w:rsidR="00F549A1" w:rsidRPr="00F76167" w:rsidRDefault="00F549A1" w:rsidP="00DA7801">
            <w:pPr>
              <w:numPr>
                <w:ilvl w:val="0"/>
                <w:numId w:val="78"/>
              </w:numPr>
              <w:rPr>
                <w:rFonts w:eastAsia="MS Mincho" w:cs="Arial"/>
                <w:color w:val="auto"/>
              </w:rPr>
            </w:pPr>
            <w:r w:rsidRPr="00F76167">
              <w:rPr>
                <w:rFonts w:eastAsia="MS Mincho" w:cs="Arial"/>
                <w:b/>
                <w:color w:val="auto"/>
              </w:rPr>
              <w:t xml:space="preserve">mechanical clearing </w:t>
            </w:r>
            <w:r w:rsidRPr="00F76167">
              <w:rPr>
                <w:rFonts w:eastAsia="MS Mincho" w:cs="Arial"/>
                <w:color w:val="auto"/>
              </w:rPr>
              <w:t>does not disturb the soil to a depth greater than 30 centimetres; and</w:t>
            </w:r>
          </w:p>
          <w:p w14:paraId="120EA17D" w14:textId="515DCD29" w:rsidR="00F549A1" w:rsidRPr="00F76167" w:rsidRDefault="00F549A1" w:rsidP="00DA7801">
            <w:pPr>
              <w:numPr>
                <w:ilvl w:val="0"/>
                <w:numId w:val="78"/>
              </w:numPr>
              <w:ind w:left="357" w:hanging="357"/>
              <w:rPr>
                <w:rFonts w:eastAsia="Calibri"/>
                <w:b/>
                <w:color w:val="auto"/>
              </w:rPr>
            </w:pPr>
            <w:r w:rsidRPr="00F76167">
              <w:rPr>
                <w:rFonts w:eastAsia="MS Mincho" w:cs="Arial"/>
                <w:color w:val="auto"/>
              </w:rPr>
              <w:t xml:space="preserve">acid sulfate soils are managed consistent with the soil management guidelines in the Queensland Acid Sulfate Soil Technical Manual. </w:t>
            </w:r>
          </w:p>
        </w:tc>
        <w:tc>
          <w:tcPr>
            <w:tcW w:w="1650" w:type="pct"/>
          </w:tcPr>
          <w:p w14:paraId="4A86838D" w14:textId="77777777" w:rsidR="00F549A1" w:rsidRPr="00F76167" w:rsidRDefault="00F549A1" w:rsidP="00B87F1E">
            <w:pPr>
              <w:rPr>
                <w:rFonts w:eastAsia="Calibri" w:cs="Arial"/>
                <w:b/>
                <w:color w:val="auto"/>
              </w:rPr>
            </w:pPr>
          </w:p>
        </w:tc>
      </w:tr>
      <w:tr w:rsidR="00F549A1" w:rsidRPr="00F76167" w14:paraId="590FA3A5" w14:textId="25718D1E" w:rsidTr="00F549A1">
        <w:tc>
          <w:tcPr>
            <w:tcW w:w="5000" w:type="pct"/>
            <w:gridSpan w:val="3"/>
            <w:shd w:val="clear" w:color="auto" w:fill="DADADA"/>
          </w:tcPr>
          <w:p w14:paraId="103F8A06" w14:textId="2BB53F1A" w:rsidR="00F549A1" w:rsidRPr="00D8095D" w:rsidRDefault="00F549A1" w:rsidP="00B87F1E">
            <w:pPr>
              <w:rPr>
                <w:rFonts w:eastAsia="Calibri"/>
                <w:b/>
                <w:color w:val="auto"/>
              </w:rPr>
            </w:pPr>
            <w:r w:rsidRPr="00D8095D">
              <w:rPr>
                <w:rFonts w:eastAsia="Calibri"/>
                <w:b/>
                <w:color w:val="auto"/>
              </w:rPr>
              <w:t>Conserving remnant vegetation that is a regional ecosystem</w:t>
            </w:r>
          </w:p>
        </w:tc>
      </w:tr>
      <w:tr w:rsidR="00F549A1" w:rsidRPr="00F76167" w14:paraId="6447B63A" w14:textId="709EBEA6" w:rsidTr="00F549A1">
        <w:tc>
          <w:tcPr>
            <w:tcW w:w="1700" w:type="pct"/>
          </w:tcPr>
          <w:p w14:paraId="52A07E4E" w14:textId="34FEDB44" w:rsidR="00F549A1" w:rsidRPr="00D8095D" w:rsidRDefault="00F549A1" w:rsidP="005E3D95">
            <w:pPr>
              <w:rPr>
                <w:rFonts w:eastAsia="Calibri" w:cs="Arial"/>
                <w:color w:val="auto"/>
              </w:rPr>
            </w:pPr>
            <w:r w:rsidRPr="00D8095D">
              <w:rPr>
                <w:rFonts w:eastAsia="Calibri" w:cs="Arial"/>
                <w:b/>
                <w:color w:val="auto"/>
              </w:rPr>
              <w:t xml:space="preserve">PO126 Clearing </w:t>
            </w:r>
            <w:r w:rsidRPr="00D8095D">
              <w:rPr>
                <w:rFonts w:eastAsia="Calibri" w:cs="Arial"/>
                <w:color w:val="auto"/>
              </w:rPr>
              <w:t>activities:</w:t>
            </w:r>
          </w:p>
          <w:p w14:paraId="598362CF" w14:textId="77777777" w:rsidR="00F549A1" w:rsidRPr="00D8095D" w:rsidRDefault="00F549A1" w:rsidP="00DA7801">
            <w:pPr>
              <w:numPr>
                <w:ilvl w:val="0"/>
                <w:numId w:val="79"/>
              </w:numPr>
              <w:ind w:left="357" w:hanging="357"/>
              <w:rPr>
                <w:rFonts w:eastAsia="MS Mincho" w:cs="Arial"/>
                <w:color w:val="auto"/>
              </w:rPr>
            </w:pPr>
            <w:r w:rsidRPr="00D8095D">
              <w:rPr>
                <w:rFonts w:eastAsia="MS Mincho" w:cs="Arial"/>
                <w:color w:val="auto"/>
              </w:rPr>
              <w:t>maintain the natural floristic composition and</w:t>
            </w:r>
            <w:r w:rsidRPr="00D8095D">
              <w:rPr>
                <w:rFonts w:eastAsia="MS Mincho" w:cs="Arial"/>
                <w:b/>
                <w:color w:val="auto"/>
              </w:rPr>
              <w:t xml:space="preserve"> range of sizes</w:t>
            </w:r>
            <w:r w:rsidRPr="00D8095D">
              <w:rPr>
                <w:rFonts w:eastAsia="MS Mincho" w:cs="Arial"/>
                <w:color w:val="auto"/>
              </w:rPr>
              <w:t xml:space="preserve"> of each species of the </w:t>
            </w:r>
            <w:r w:rsidRPr="00D8095D">
              <w:rPr>
                <w:rFonts w:eastAsia="MS Mincho" w:cs="Arial"/>
                <w:b/>
                <w:color w:val="auto"/>
              </w:rPr>
              <w:t>regional ecosystem</w:t>
            </w:r>
            <w:r w:rsidRPr="00D8095D">
              <w:rPr>
                <w:rFonts w:eastAsia="MS Mincho" w:cs="Arial"/>
                <w:color w:val="auto"/>
              </w:rPr>
              <w:t xml:space="preserve"> evenly spaced across the</w:t>
            </w:r>
            <w:r w:rsidRPr="00D8095D">
              <w:rPr>
                <w:rFonts w:eastAsia="MS Mincho" w:cs="Arial"/>
                <w:b/>
                <w:color w:val="auto"/>
              </w:rPr>
              <w:t xml:space="preserve"> application area</w:t>
            </w:r>
            <w:r w:rsidRPr="00D8095D">
              <w:rPr>
                <w:rFonts w:eastAsia="MS Mincho" w:cs="Arial"/>
                <w:color w:val="auto"/>
              </w:rPr>
              <w:t>; and</w:t>
            </w:r>
          </w:p>
          <w:p w14:paraId="065AF7FB" w14:textId="6B132BC7" w:rsidR="00F549A1" w:rsidRPr="00D8095D" w:rsidRDefault="00F549A1" w:rsidP="00DA7801">
            <w:pPr>
              <w:numPr>
                <w:ilvl w:val="0"/>
                <w:numId w:val="79"/>
              </w:numPr>
              <w:ind w:left="357" w:hanging="357"/>
              <w:rPr>
                <w:rFonts w:eastAsia="MS Mincho" w:cs="Arial"/>
                <w:color w:val="auto"/>
              </w:rPr>
            </w:pPr>
            <w:r w:rsidRPr="00D8095D">
              <w:rPr>
                <w:rFonts w:eastAsia="MS Mincho"/>
                <w:color w:val="auto"/>
              </w:rPr>
              <w:t>r</w:t>
            </w:r>
            <w:r w:rsidRPr="00D8095D">
              <w:rPr>
                <w:rFonts w:eastAsia="Calibri"/>
                <w:color w:val="auto"/>
              </w:rPr>
              <w:t xml:space="preserve">etain all </w:t>
            </w:r>
            <w:r w:rsidRPr="00D8095D">
              <w:rPr>
                <w:rFonts w:eastAsia="Calibri"/>
                <w:b/>
                <w:color w:val="auto"/>
              </w:rPr>
              <w:t xml:space="preserve">habitat trees </w:t>
            </w:r>
            <w:r w:rsidRPr="00D8095D">
              <w:rPr>
                <w:rFonts w:eastAsia="Calibri"/>
                <w:color w:val="auto"/>
              </w:rPr>
              <w:t xml:space="preserve">and </w:t>
            </w:r>
            <w:r w:rsidRPr="00D8095D">
              <w:rPr>
                <w:rFonts w:eastAsia="Calibri"/>
                <w:b/>
                <w:color w:val="auto"/>
              </w:rPr>
              <w:t>mature trees</w:t>
            </w:r>
            <w:r w:rsidRPr="00D8095D">
              <w:rPr>
                <w:rFonts w:eastAsia="Calibri"/>
                <w:color w:val="auto"/>
              </w:rPr>
              <w:t>.</w:t>
            </w:r>
          </w:p>
        </w:tc>
        <w:tc>
          <w:tcPr>
            <w:tcW w:w="1650" w:type="pct"/>
          </w:tcPr>
          <w:p w14:paraId="66E7A8EC" w14:textId="37169A2B" w:rsidR="00F549A1" w:rsidRPr="00F76167" w:rsidRDefault="00F549A1" w:rsidP="005E3D95">
            <w:pPr>
              <w:rPr>
                <w:rFonts w:eastAsia="Calibri" w:cs="Arial"/>
                <w:b/>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.1 Mechanical clearing</w:t>
            </w:r>
            <w:r w:rsidRPr="00F76167">
              <w:rPr>
                <w:rFonts w:eastAsia="Calibri" w:cs="Arial"/>
                <w:color w:val="auto"/>
              </w:rPr>
              <w:t>:</w:t>
            </w:r>
          </w:p>
          <w:p w14:paraId="60484DA9" w14:textId="77777777" w:rsidR="00F549A1" w:rsidRPr="00F76167" w:rsidRDefault="00F549A1" w:rsidP="00DA7801">
            <w:pPr>
              <w:pStyle w:val="ListParagraph"/>
              <w:numPr>
                <w:ilvl w:val="0"/>
                <w:numId w:val="81"/>
              </w:numPr>
              <w:contextualSpacing w:val="0"/>
              <w:rPr>
                <w:rFonts w:eastAsia="Calibri" w:cs="Arial"/>
                <w:color w:val="auto"/>
              </w:rPr>
            </w:pPr>
            <w:r w:rsidRPr="00F76167">
              <w:rPr>
                <w:rFonts w:eastAsia="MS Mincho" w:cs="Arial"/>
                <w:color w:val="auto"/>
              </w:rPr>
              <w:t>only occurs within 1.5 metres from the edge of the canopy of individual non-native plants,</w:t>
            </w:r>
            <w:r w:rsidRPr="00F76167">
              <w:rPr>
                <w:rFonts w:eastAsia="MS Mincho" w:cs="Arial"/>
                <w:b/>
                <w:color w:val="auto"/>
              </w:rPr>
              <w:t xml:space="preserve"> </w:t>
            </w:r>
            <w:r w:rsidRPr="00F76167">
              <w:rPr>
                <w:rFonts w:eastAsia="MS Mincho" w:cs="Arial"/>
                <w:color w:val="auto"/>
              </w:rPr>
              <w:t xml:space="preserve">unless </w:t>
            </w:r>
            <w:r w:rsidRPr="00F76167">
              <w:rPr>
                <w:rFonts w:eastAsia="Calibri" w:cs="Arial"/>
                <w:color w:val="auto"/>
              </w:rPr>
              <w:t xml:space="preserve">the </w:t>
            </w:r>
            <w:r w:rsidRPr="00F76167">
              <w:rPr>
                <w:rFonts w:eastAsia="Calibri" w:cs="Arial"/>
                <w:b/>
                <w:color w:val="auto"/>
              </w:rPr>
              <w:t>clearing</w:t>
            </w:r>
            <w:r w:rsidRPr="00F76167">
              <w:rPr>
                <w:rFonts w:eastAsia="Calibri" w:cs="Arial"/>
                <w:color w:val="auto"/>
              </w:rPr>
              <w:t xml:space="preserve"> is required to provide necessary access to control a non-native plant or </w:t>
            </w:r>
            <w:r w:rsidRPr="00F76167">
              <w:rPr>
                <w:rFonts w:eastAsia="Calibri" w:cs="Arial"/>
                <w:b/>
                <w:color w:val="auto"/>
              </w:rPr>
              <w:t>declared pest</w:t>
            </w:r>
            <w:r w:rsidRPr="00F76167">
              <w:rPr>
                <w:rFonts w:eastAsia="MS Mincho" w:cs="Arial"/>
                <w:color w:val="auto"/>
              </w:rPr>
              <w:t xml:space="preserve">; and </w:t>
            </w:r>
          </w:p>
          <w:p w14:paraId="50D823C3" w14:textId="77777777" w:rsidR="00F549A1" w:rsidRPr="00F76167" w:rsidRDefault="00F549A1" w:rsidP="00DA7801">
            <w:pPr>
              <w:pStyle w:val="ListParagraph"/>
              <w:numPr>
                <w:ilvl w:val="0"/>
                <w:numId w:val="81"/>
              </w:numPr>
              <w:contextualSpacing w:val="0"/>
              <w:rPr>
                <w:rFonts w:eastAsia="Calibri" w:cs="Arial"/>
                <w:color w:val="auto"/>
              </w:rPr>
            </w:pPr>
            <w:r w:rsidRPr="00F76167">
              <w:rPr>
                <w:rFonts w:eastAsia="Calibri" w:cs="Arial"/>
                <w:color w:val="auto"/>
              </w:rPr>
              <w:t>does not occur using two machines linked by chain or cable; and</w:t>
            </w:r>
          </w:p>
          <w:p w14:paraId="0EE0C1BD" w14:textId="77777777" w:rsidR="00F549A1" w:rsidRPr="00F76167" w:rsidRDefault="00F549A1" w:rsidP="00DA7801">
            <w:pPr>
              <w:pStyle w:val="ListParagraph"/>
              <w:numPr>
                <w:ilvl w:val="0"/>
                <w:numId w:val="81"/>
              </w:numPr>
              <w:contextualSpacing w:val="0"/>
              <w:rPr>
                <w:rFonts w:eastAsia="Calibri" w:cs="Arial"/>
                <w:color w:val="auto"/>
              </w:rPr>
            </w:pPr>
            <w:r w:rsidRPr="00F76167">
              <w:rPr>
                <w:rFonts w:eastAsia="Calibri" w:cs="Arial"/>
                <w:color w:val="auto"/>
              </w:rPr>
              <w:lastRenderedPageBreak/>
              <w:t xml:space="preserve">retains all </w:t>
            </w:r>
            <w:r w:rsidRPr="00F76167">
              <w:rPr>
                <w:rFonts w:eastAsia="Calibri" w:cs="Arial"/>
                <w:b/>
                <w:color w:val="auto"/>
              </w:rPr>
              <w:t xml:space="preserve">habitat trees </w:t>
            </w:r>
            <w:r w:rsidRPr="00F76167">
              <w:rPr>
                <w:rFonts w:eastAsia="Calibri" w:cs="Arial"/>
                <w:color w:val="auto"/>
              </w:rPr>
              <w:t xml:space="preserve">and </w:t>
            </w:r>
            <w:r w:rsidRPr="00F76167">
              <w:rPr>
                <w:rFonts w:eastAsia="Calibri" w:cs="Arial"/>
                <w:b/>
                <w:color w:val="auto"/>
              </w:rPr>
              <w:t>mature trees</w:t>
            </w:r>
            <w:r w:rsidRPr="00F76167">
              <w:rPr>
                <w:rFonts w:eastAsia="Calibri" w:cs="Arial"/>
                <w:color w:val="auto"/>
              </w:rPr>
              <w:t>.</w:t>
            </w:r>
          </w:p>
          <w:p w14:paraId="5F753797" w14:textId="77777777" w:rsidR="00F549A1" w:rsidRPr="00F76167" w:rsidRDefault="00F549A1" w:rsidP="005E3D95">
            <w:pPr>
              <w:rPr>
                <w:rFonts w:eastAsia="Calibri" w:cs="Arial"/>
                <w:color w:val="auto"/>
              </w:rPr>
            </w:pPr>
          </w:p>
          <w:p w14:paraId="2EE28415" w14:textId="77777777" w:rsidR="00F549A1" w:rsidRPr="00F76167" w:rsidRDefault="00F549A1" w:rsidP="005E3D95">
            <w:pPr>
              <w:rPr>
                <w:rFonts w:eastAsia="Calibri" w:cs="Arial"/>
                <w:color w:val="auto"/>
              </w:rPr>
            </w:pPr>
            <w:r w:rsidRPr="00F76167">
              <w:rPr>
                <w:rFonts w:eastAsia="Calibri" w:cs="Arial"/>
                <w:color w:val="auto"/>
              </w:rPr>
              <w:t>AND</w:t>
            </w:r>
          </w:p>
          <w:p w14:paraId="42F1E681" w14:textId="77777777" w:rsidR="00F549A1" w:rsidRPr="00F76167" w:rsidRDefault="00F549A1" w:rsidP="005E3D95">
            <w:pPr>
              <w:rPr>
                <w:rFonts w:eastAsia="Calibri" w:cs="Arial"/>
                <w:color w:val="auto"/>
              </w:rPr>
            </w:pPr>
          </w:p>
          <w:p w14:paraId="5524CAA3" w14:textId="4DBD40A7"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.2</w:t>
            </w:r>
            <w:r w:rsidRPr="00F76167">
              <w:rPr>
                <w:rFonts w:eastAsia="Calibri" w:cs="Arial"/>
                <w:color w:val="auto"/>
              </w:rPr>
              <w:t xml:space="preserve"> </w:t>
            </w:r>
            <w:r w:rsidRPr="00F76167">
              <w:rPr>
                <w:rFonts w:eastAsia="Calibri" w:cs="Arial"/>
                <w:b/>
                <w:color w:val="auto"/>
              </w:rPr>
              <w:t>Clearing</w:t>
            </w:r>
            <w:r w:rsidRPr="00F76167">
              <w:rPr>
                <w:rFonts w:eastAsia="Calibri" w:cs="Arial"/>
                <w:color w:val="auto"/>
              </w:rPr>
              <w:t xml:space="preserve"> to provide necessary access to control non-native plants or </w:t>
            </w:r>
            <w:r w:rsidRPr="00F76167">
              <w:rPr>
                <w:rFonts w:eastAsia="Calibri" w:cs="Arial"/>
                <w:b/>
                <w:color w:val="auto"/>
              </w:rPr>
              <w:t>declared pests</w:t>
            </w:r>
            <w:r w:rsidRPr="00F76167">
              <w:rPr>
                <w:rFonts w:eastAsia="Calibri" w:cs="Arial"/>
                <w:color w:val="auto"/>
              </w:rPr>
              <w:t xml:space="preserve"> does not exceed five metres in width.</w:t>
            </w:r>
          </w:p>
          <w:p w14:paraId="7F7EBF01" w14:textId="77777777" w:rsidR="00F549A1" w:rsidRPr="00F76167" w:rsidRDefault="00F549A1" w:rsidP="005E3D95">
            <w:pPr>
              <w:rPr>
                <w:rFonts w:eastAsia="Calibri" w:cs="Arial"/>
                <w:color w:val="auto"/>
              </w:rPr>
            </w:pPr>
          </w:p>
          <w:p w14:paraId="3C7289DE" w14:textId="77777777" w:rsidR="00F549A1" w:rsidRPr="00F76167" w:rsidRDefault="00F549A1" w:rsidP="005E3D95">
            <w:pPr>
              <w:rPr>
                <w:rFonts w:eastAsia="Calibri" w:cs="Arial"/>
                <w:color w:val="auto"/>
              </w:rPr>
            </w:pPr>
            <w:r w:rsidRPr="00F76167">
              <w:rPr>
                <w:rFonts w:eastAsia="Calibri" w:cs="Arial"/>
                <w:color w:val="auto"/>
              </w:rPr>
              <w:t>AND</w:t>
            </w:r>
          </w:p>
          <w:p w14:paraId="111FD0E9" w14:textId="77777777" w:rsidR="00F549A1" w:rsidRPr="00F76167" w:rsidRDefault="00F549A1" w:rsidP="005E3D95">
            <w:pPr>
              <w:rPr>
                <w:rFonts w:eastAsia="Calibri" w:cs="Arial"/>
                <w:color w:val="auto"/>
              </w:rPr>
            </w:pPr>
          </w:p>
          <w:p w14:paraId="0C9E2429" w14:textId="306B2C02"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.3 </w:t>
            </w:r>
            <w:r w:rsidRPr="00F76167">
              <w:rPr>
                <w:rFonts w:eastAsia="Calibri" w:cs="Arial"/>
                <w:color w:val="auto"/>
              </w:rPr>
              <w:t>Any</w:t>
            </w:r>
            <w:r w:rsidRPr="00F76167">
              <w:rPr>
                <w:rFonts w:eastAsia="Calibri" w:cs="Arial"/>
                <w:b/>
                <w:color w:val="auto"/>
              </w:rPr>
              <w:t xml:space="preserve"> regional ecosystem burn </w:t>
            </w:r>
            <w:r w:rsidRPr="00F76167">
              <w:rPr>
                <w:rFonts w:eastAsia="Calibri" w:cs="Arial"/>
                <w:color w:val="auto"/>
              </w:rPr>
              <w:t xml:space="preserve">is undertaken in accordance with the fire guideline for the </w:t>
            </w:r>
            <w:r w:rsidRPr="00F76167">
              <w:rPr>
                <w:rFonts w:eastAsia="Calibri" w:cs="Arial"/>
                <w:b/>
                <w:color w:val="auto"/>
              </w:rPr>
              <w:t>regional ecosystem</w:t>
            </w:r>
            <w:r w:rsidRPr="00F76167">
              <w:rPr>
                <w:rFonts w:eastAsia="Calibri" w:cs="Arial"/>
                <w:color w:val="auto"/>
              </w:rPr>
              <w:t>, as outlined in the Regional Ecosystem Description Database (REDD).</w:t>
            </w:r>
          </w:p>
          <w:p w14:paraId="29DDDE23" w14:textId="77777777" w:rsidR="00F549A1" w:rsidRPr="00F76167" w:rsidRDefault="00F549A1" w:rsidP="005E3D95">
            <w:pPr>
              <w:rPr>
                <w:rFonts w:eastAsia="Calibri" w:cs="Arial"/>
                <w:color w:val="auto"/>
              </w:rPr>
            </w:pPr>
          </w:p>
          <w:p w14:paraId="3F9FA2C1" w14:textId="77777777" w:rsidR="00F549A1" w:rsidRPr="00F76167" w:rsidRDefault="00F549A1" w:rsidP="005E3D95">
            <w:pPr>
              <w:rPr>
                <w:rFonts w:eastAsia="Calibri" w:cs="Arial"/>
                <w:color w:val="auto"/>
              </w:rPr>
            </w:pPr>
            <w:r w:rsidRPr="00F76167">
              <w:rPr>
                <w:rFonts w:eastAsia="Calibri" w:cs="Arial"/>
                <w:color w:val="auto"/>
              </w:rPr>
              <w:t>AND</w:t>
            </w:r>
          </w:p>
          <w:p w14:paraId="6A33AF3C" w14:textId="77777777" w:rsidR="00F549A1" w:rsidRPr="00F76167" w:rsidRDefault="00F549A1" w:rsidP="005E3D95">
            <w:pPr>
              <w:rPr>
                <w:rFonts w:eastAsia="Calibri" w:cs="Arial"/>
                <w:color w:val="auto"/>
              </w:rPr>
            </w:pPr>
          </w:p>
          <w:p w14:paraId="5BD68AEE" w14:textId="5FE06E70"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.4 </w:t>
            </w:r>
            <w:r w:rsidRPr="00F76167">
              <w:rPr>
                <w:rFonts w:eastAsia="Calibri" w:cs="Arial"/>
                <w:color w:val="auto"/>
              </w:rPr>
              <w:t>Chemical</w:t>
            </w:r>
            <w:r w:rsidRPr="00F76167">
              <w:rPr>
                <w:rFonts w:eastAsia="Calibri" w:cs="Arial"/>
                <w:b/>
                <w:color w:val="auto"/>
              </w:rPr>
              <w:t xml:space="preserve"> clearing </w:t>
            </w:r>
            <w:r w:rsidRPr="00F76167">
              <w:rPr>
                <w:rFonts w:eastAsia="Calibri" w:cs="Arial"/>
                <w:color w:val="auto"/>
              </w:rPr>
              <w:t>retains all of the following:</w:t>
            </w:r>
          </w:p>
          <w:p w14:paraId="509CA926" w14:textId="77777777" w:rsidR="00F549A1" w:rsidRPr="00F76167" w:rsidRDefault="00F549A1" w:rsidP="00DA7801">
            <w:pPr>
              <w:pStyle w:val="ListParagraph"/>
              <w:numPr>
                <w:ilvl w:val="0"/>
                <w:numId w:val="99"/>
              </w:numPr>
              <w:contextualSpacing w:val="0"/>
              <w:rPr>
                <w:rFonts w:eastAsia="Calibri" w:cs="Arial"/>
                <w:color w:val="auto"/>
              </w:rPr>
            </w:pPr>
            <w:r w:rsidRPr="00F76167">
              <w:rPr>
                <w:rFonts w:eastAsia="Calibri" w:cs="Arial"/>
                <w:b/>
                <w:color w:val="auto"/>
              </w:rPr>
              <w:t>mature trees</w:t>
            </w:r>
            <w:r w:rsidRPr="00F76167">
              <w:rPr>
                <w:rFonts w:eastAsia="Calibri" w:cs="Arial"/>
                <w:color w:val="auto"/>
              </w:rPr>
              <w:t>; and</w:t>
            </w:r>
          </w:p>
          <w:p w14:paraId="2511E4BB" w14:textId="77777777" w:rsidR="00F549A1" w:rsidRPr="00F76167" w:rsidRDefault="00F549A1" w:rsidP="00DA7801">
            <w:pPr>
              <w:pStyle w:val="ListParagraph"/>
              <w:numPr>
                <w:ilvl w:val="0"/>
                <w:numId w:val="99"/>
              </w:numPr>
              <w:contextualSpacing w:val="0"/>
              <w:rPr>
                <w:rFonts w:eastAsia="Calibri" w:cs="Arial"/>
                <w:color w:val="auto"/>
              </w:rPr>
            </w:pPr>
            <w:r w:rsidRPr="00F76167">
              <w:rPr>
                <w:rFonts w:eastAsia="Calibri" w:cs="Arial"/>
                <w:b/>
                <w:color w:val="auto"/>
              </w:rPr>
              <w:t>habitat trees</w:t>
            </w:r>
            <w:r w:rsidRPr="00F76167">
              <w:rPr>
                <w:rFonts w:eastAsia="Calibri" w:cs="Arial"/>
                <w:color w:val="auto"/>
              </w:rPr>
              <w:t xml:space="preserve">; and </w:t>
            </w:r>
          </w:p>
          <w:p w14:paraId="3A80B02D" w14:textId="77777777" w:rsidR="00F549A1" w:rsidRPr="00F76167" w:rsidRDefault="00F549A1" w:rsidP="00DA7801">
            <w:pPr>
              <w:pStyle w:val="ListParagraph"/>
              <w:numPr>
                <w:ilvl w:val="0"/>
                <w:numId w:val="83"/>
              </w:numPr>
              <w:contextualSpacing w:val="0"/>
              <w:rPr>
                <w:rFonts w:eastAsia="Calibri" w:cs="Arial"/>
                <w:color w:val="auto"/>
              </w:rPr>
            </w:pPr>
            <w:r w:rsidRPr="00F76167">
              <w:rPr>
                <w:rFonts w:eastAsia="Calibri" w:cs="Arial"/>
                <w:color w:val="auto"/>
              </w:rPr>
              <w:t xml:space="preserve">at least 50 per cent of </w:t>
            </w:r>
            <w:r w:rsidRPr="00F76167">
              <w:rPr>
                <w:rFonts w:eastAsia="Calibri" w:cs="Arial"/>
                <w:b/>
                <w:color w:val="auto"/>
              </w:rPr>
              <w:t>immature trees</w:t>
            </w:r>
            <w:r w:rsidRPr="00F76167">
              <w:rPr>
                <w:rFonts w:eastAsia="Calibri" w:cs="Arial"/>
                <w:color w:val="auto"/>
              </w:rPr>
              <w:t xml:space="preserve"> in each 50 metre by 50 metre area.</w:t>
            </w:r>
          </w:p>
          <w:p w14:paraId="75F38ACE" w14:textId="77777777" w:rsidR="00F549A1" w:rsidRPr="00F76167" w:rsidRDefault="00F549A1" w:rsidP="005E3D95">
            <w:pPr>
              <w:rPr>
                <w:rFonts w:eastAsia="Calibri" w:cs="Arial"/>
                <w:color w:val="auto"/>
              </w:rPr>
            </w:pPr>
          </w:p>
          <w:p w14:paraId="1B210696" w14:textId="77777777" w:rsidR="00F549A1" w:rsidRPr="00F76167" w:rsidRDefault="00F549A1" w:rsidP="005E3D95">
            <w:pPr>
              <w:rPr>
                <w:rFonts w:eastAsia="Calibri" w:cs="Arial"/>
                <w:color w:val="auto"/>
              </w:rPr>
            </w:pPr>
            <w:r w:rsidRPr="00F76167">
              <w:rPr>
                <w:rFonts w:eastAsia="Calibri" w:cs="Arial"/>
                <w:color w:val="auto"/>
              </w:rPr>
              <w:t>AND</w:t>
            </w:r>
          </w:p>
          <w:p w14:paraId="5D0664CF" w14:textId="77777777" w:rsidR="00F549A1" w:rsidRPr="00F76167" w:rsidRDefault="00F549A1" w:rsidP="005E3D95">
            <w:pPr>
              <w:rPr>
                <w:rFonts w:eastAsia="Calibri" w:cs="Arial"/>
                <w:color w:val="auto"/>
              </w:rPr>
            </w:pPr>
          </w:p>
          <w:p w14:paraId="59563B81" w14:textId="63F1E297" w:rsidR="00F549A1" w:rsidRPr="00F76167" w:rsidRDefault="00F549A1" w:rsidP="005E3D95">
            <w:pPr>
              <w:rPr>
                <w:rFonts w:eastAsia="Calibri" w:cs="Arial"/>
                <w:color w:val="auto"/>
              </w:rPr>
            </w:pPr>
            <w:r w:rsidRPr="00F76167">
              <w:rPr>
                <w:rFonts w:eastAsia="Calibri" w:cs="Arial"/>
                <w:b/>
                <w:color w:val="auto"/>
              </w:rPr>
              <w:t>AO</w:t>
            </w:r>
            <w:r>
              <w:rPr>
                <w:rFonts w:eastAsia="Calibri" w:cs="Arial"/>
                <w:b/>
                <w:color w:val="auto"/>
              </w:rPr>
              <w:t>126</w:t>
            </w:r>
            <w:r w:rsidRPr="00F76167">
              <w:rPr>
                <w:rFonts w:eastAsia="Calibri" w:cs="Arial"/>
                <w:b/>
                <w:color w:val="auto"/>
              </w:rPr>
              <w:t xml:space="preserve">.5 Aerial application </w:t>
            </w:r>
            <w:r w:rsidRPr="00F76167">
              <w:rPr>
                <w:rFonts w:eastAsia="Calibri" w:cs="Arial"/>
                <w:color w:val="auto"/>
              </w:rPr>
              <w:t>of a</w:t>
            </w:r>
            <w:r w:rsidRPr="00F76167">
              <w:rPr>
                <w:rFonts w:eastAsia="Calibri" w:cs="Arial"/>
                <w:b/>
                <w:color w:val="auto"/>
              </w:rPr>
              <w:t xml:space="preserve"> root-absorbed broad spectrum herbicides </w:t>
            </w:r>
            <w:r w:rsidRPr="00F76167">
              <w:rPr>
                <w:rFonts w:eastAsia="Calibri" w:cs="Arial"/>
                <w:color w:val="auto"/>
              </w:rPr>
              <w:t>does not occur.</w:t>
            </w:r>
          </w:p>
          <w:p w14:paraId="5C35A9B0" w14:textId="77777777" w:rsidR="00F549A1" w:rsidRPr="00F76167" w:rsidRDefault="00F549A1" w:rsidP="005E3D95">
            <w:pPr>
              <w:rPr>
                <w:rFonts w:eastAsia="Calibri" w:cs="Arial"/>
                <w:color w:val="auto"/>
              </w:rPr>
            </w:pPr>
          </w:p>
          <w:p w14:paraId="11BBBF60" w14:textId="77777777" w:rsidR="00F549A1" w:rsidRPr="00F76167" w:rsidRDefault="00F549A1" w:rsidP="005E3D95">
            <w:pPr>
              <w:rPr>
                <w:rFonts w:eastAsia="Calibri" w:cs="Arial"/>
                <w:color w:val="auto"/>
              </w:rPr>
            </w:pPr>
            <w:r w:rsidRPr="00F76167">
              <w:rPr>
                <w:rFonts w:eastAsia="Calibri" w:cs="Arial"/>
                <w:color w:val="auto"/>
              </w:rPr>
              <w:t>AND</w:t>
            </w:r>
          </w:p>
          <w:p w14:paraId="6AA971B5" w14:textId="77777777" w:rsidR="00F549A1" w:rsidRPr="00F76167" w:rsidRDefault="00F549A1" w:rsidP="005E3D95">
            <w:pPr>
              <w:rPr>
                <w:rFonts w:eastAsia="Calibri" w:cs="Arial"/>
                <w:color w:val="auto"/>
              </w:rPr>
            </w:pPr>
          </w:p>
          <w:p w14:paraId="017C1090" w14:textId="041C980F" w:rsidR="00F549A1" w:rsidRPr="00F76167" w:rsidRDefault="00F549A1" w:rsidP="005E3D95">
            <w:pPr>
              <w:rPr>
                <w:rFonts w:eastAsia="Calibri" w:cs="Arial"/>
                <w:color w:val="auto"/>
              </w:rPr>
            </w:pPr>
            <w:r w:rsidRPr="00F76167">
              <w:rPr>
                <w:rFonts w:eastAsia="MS Mincho" w:cs="Arial"/>
                <w:b/>
                <w:color w:val="auto"/>
              </w:rPr>
              <w:t>AO</w:t>
            </w:r>
            <w:r>
              <w:rPr>
                <w:rFonts w:eastAsia="MS Mincho" w:cs="Arial"/>
                <w:b/>
                <w:color w:val="auto"/>
              </w:rPr>
              <w:t>126</w:t>
            </w:r>
            <w:r w:rsidRPr="00F76167">
              <w:rPr>
                <w:rFonts w:eastAsia="MS Mincho" w:cs="Arial"/>
                <w:b/>
                <w:color w:val="auto"/>
              </w:rPr>
              <w:t>.6</w:t>
            </w:r>
            <w:r w:rsidRPr="00F76167">
              <w:rPr>
                <w:rFonts w:eastAsia="MS Mincho" w:cs="Arial"/>
                <w:color w:val="auto"/>
              </w:rPr>
              <w:t xml:space="preserve"> </w:t>
            </w:r>
            <w:r w:rsidRPr="00F76167">
              <w:rPr>
                <w:rFonts w:eastAsia="Calibri" w:cs="Arial"/>
                <w:b/>
                <w:color w:val="auto"/>
              </w:rPr>
              <w:t xml:space="preserve">Root-absorbed broad spectrum herbicides </w:t>
            </w:r>
            <w:r w:rsidRPr="00F76167">
              <w:rPr>
                <w:rFonts w:eastAsia="Calibri" w:cs="Arial"/>
                <w:color w:val="auto"/>
              </w:rPr>
              <w:t xml:space="preserve">are not applied within whichever distance is the greater from a </w:t>
            </w:r>
            <w:r w:rsidRPr="00F76167">
              <w:rPr>
                <w:rFonts w:eastAsia="Calibri" w:cs="Arial"/>
                <w:b/>
                <w:color w:val="auto"/>
              </w:rPr>
              <w:t>mature tree</w:t>
            </w:r>
            <w:r w:rsidRPr="00F76167">
              <w:rPr>
                <w:rFonts w:eastAsia="Calibri" w:cs="Arial"/>
                <w:color w:val="auto"/>
              </w:rPr>
              <w:t xml:space="preserve"> or a </w:t>
            </w:r>
            <w:r w:rsidRPr="00F76167">
              <w:rPr>
                <w:rFonts w:eastAsia="Calibri" w:cs="Arial"/>
                <w:b/>
                <w:color w:val="auto"/>
              </w:rPr>
              <w:t>habitat tree</w:t>
            </w:r>
            <w:r w:rsidRPr="00F76167">
              <w:rPr>
                <w:rFonts w:eastAsia="Calibri" w:cs="Arial"/>
                <w:color w:val="auto"/>
              </w:rPr>
              <w:t>;</w:t>
            </w:r>
          </w:p>
          <w:p w14:paraId="0F9415B2" w14:textId="77777777" w:rsidR="00F549A1" w:rsidRPr="00F76167" w:rsidRDefault="00F549A1" w:rsidP="00DA7801">
            <w:pPr>
              <w:pStyle w:val="ListParagraph"/>
              <w:numPr>
                <w:ilvl w:val="0"/>
                <w:numId w:val="82"/>
              </w:numPr>
              <w:ind w:left="357" w:hanging="357"/>
              <w:contextualSpacing w:val="0"/>
              <w:rPr>
                <w:rFonts w:eastAsia="Calibri" w:cs="Arial"/>
                <w:color w:val="auto"/>
              </w:rPr>
            </w:pPr>
            <w:r w:rsidRPr="00F76167">
              <w:rPr>
                <w:rFonts w:eastAsia="Calibri" w:cs="Arial"/>
                <w:color w:val="auto"/>
              </w:rPr>
              <w:t xml:space="preserve">30 metres; or </w:t>
            </w:r>
          </w:p>
          <w:p w14:paraId="13827617" w14:textId="77777777" w:rsidR="00F549A1" w:rsidRPr="00F76167" w:rsidRDefault="00F549A1" w:rsidP="00DA7801">
            <w:pPr>
              <w:pStyle w:val="ListParagraph"/>
              <w:numPr>
                <w:ilvl w:val="0"/>
                <w:numId w:val="82"/>
              </w:numPr>
              <w:ind w:left="357" w:hanging="357"/>
              <w:contextualSpacing w:val="0"/>
              <w:rPr>
                <w:rFonts w:eastAsia="Calibri" w:cs="Arial"/>
                <w:color w:val="auto"/>
              </w:rPr>
            </w:pPr>
            <w:r w:rsidRPr="00F76167">
              <w:rPr>
                <w:rFonts w:eastAsia="Calibri" w:cs="Arial"/>
                <w:color w:val="auto"/>
              </w:rPr>
              <w:lastRenderedPageBreak/>
              <w:t>the distance specified on the approved product label; or</w:t>
            </w:r>
          </w:p>
          <w:p w14:paraId="6AE813AD" w14:textId="597C602D" w:rsidR="00F549A1" w:rsidRPr="00F76167" w:rsidRDefault="00F549A1" w:rsidP="00DA7801">
            <w:pPr>
              <w:pStyle w:val="ListParagraph"/>
              <w:numPr>
                <w:ilvl w:val="0"/>
                <w:numId w:val="82"/>
              </w:numPr>
              <w:ind w:left="357" w:hanging="357"/>
              <w:contextualSpacing w:val="0"/>
              <w:rPr>
                <w:rFonts w:eastAsia="Calibri" w:cs="Arial"/>
                <w:color w:val="auto"/>
              </w:rPr>
            </w:pPr>
            <w:r w:rsidRPr="00F76167">
              <w:rPr>
                <w:rFonts w:eastAsia="Calibri" w:cs="Arial"/>
                <w:color w:val="auto"/>
              </w:rPr>
              <w:t>the distance specified in the safety and use conditions issued by the Australian Pesticides and Veterinary Medicines Authority.</w:t>
            </w:r>
          </w:p>
        </w:tc>
        <w:tc>
          <w:tcPr>
            <w:tcW w:w="1650" w:type="pct"/>
          </w:tcPr>
          <w:p w14:paraId="1504E888" w14:textId="77777777" w:rsidR="00F549A1" w:rsidRPr="00F76167" w:rsidRDefault="00F549A1" w:rsidP="005E3D95">
            <w:pPr>
              <w:rPr>
                <w:rFonts w:eastAsia="Calibri" w:cs="Arial"/>
                <w:b/>
                <w:color w:val="auto"/>
              </w:rPr>
            </w:pPr>
          </w:p>
        </w:tc>
      </w:tr>
      <w:tr w:rsidR="00F549A1" w:rsidRPr="00F76167" w14:paraId="565C5581" w14:textId="7859778E" w:rsidTr="00F549A1">
        <w:tc>
          <w:tcPr>
            <w:tcW w:w="5000" w:type="pct"/>
            <w:gridSpan w:val="3"/>
            <w:shd w:val="clear" w:color="auto" w:fill="DADADA"/>
          </w:tcPr>
          <w:p w14:paraId="1B4C6DBC" w14:textId="1EB063A3" w:rsidR="00F549A1" w:rsidRPr="00D8095D" w:rsidRDefault="00F549A1" w:rsidP="005E3D95">
            <w:pPr>
              <w:rPr>
                <w:rFonts w:eastAsia="Calibri"/>
                <w:b/>
                <w:color w:val="auto"/>
              </w:rPr>
            </w:pPr>
            <w:r w:rsidRPr="00D8095D">
              <w:rPr>
                <w:rFonts w:eastAsia="Calibri"/>
                <w:b/>
                <w:color w:val="auto"/>
              </w:rPr>
              <w:lastRenderedPageBreak/>
              <w:t xml:space="preserve">Duration of clearing, preventing land degradation, and maintaining biodiversity, ecological processes and regional ecosystems </w:t>
            </w:r>
          </w:p>
        </w:tc>
      </w:tr>
      <w:tr w:rsidR="00F549A1" w:rsidRPr="00F76167" w14:paraId="15068CCE" w14:textId="5E1A958B" w:rsidTr="00F549A1">
        <w:tc>
          <w:tcPr>
            <w:tcW w:w="1700" w:type="pct"/>
          </w:tcPr>
          <w:p w14:paraId="4F27451A" w14:textId="61AB83AA" w:rsidR="00F549A1" w:rsidRPr="00D8095D" w:rsidRDefault="00F549A1" w:rsidP="00135E45">
            <w:pPr>
              <w:rPr>
                <w:rFonts w:eastAsia="Calibri" w:cs="Arial"/>
                <w:color w:val="auto"/>
                <w:lang w:eastAsia="en-AU"/>
              </w:rPr>
            </w:pPr>
            <w:r w:rsidRPr="00D8095D">
              <w:rPr>
                <w:rFonts w:eastAsia="Calibri" w:cs="Arial"/>
                <w:b/>
                <w:color w:val="auto"/>
              </w:rPr>
              <w:t>PO127 Clearing</w:t>
            </w:r>
            <w:r w:rsidRPr="00D8095D">
              <w:rPr>
                <w:rFonts w:eastAsia="Calibri" w:cs="Arial"/>
                <w:color w:val="auto"/>
              </w:rPr>
              <w:t xml:space="preserve"> occurs only during a period that:</w:t>
            </w:r>
          </w:p>
          <w:p w14:paraId="3092C68C" w14:textId="77777777" w:rsidR="00F549A1" w:rsidRPr="00D8095D" w:rsidRDefault="00F549A1" w:rsidP="00DA7801">
            <w:pPr>
              <w:pStyle w:val="ListParagraph"/>
              <w:numPr>
                <w:ilvl w:val="0"/>
                <w:numId w:val="84"/>
              </w:numPr>
              <w:tabs>
                <w:tab w:val="num" w:pos="360"/>
              </w:tabs>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4A73EBF3" w14:textId="36C0E323" w:rsidR="00F549A1" w:rsidRPr="00D8095D" w:rsidRDefault="00F549A1" w:rsidP="00DA7801">
            <w:pPr>
              <w:pStyle w:val="ListParagraph"/>
              <w:numPr>
                <w:ilvl w:val="0"/>
                <w:numId w:val="84"/>
              </w:numPr>
              <w:tabs>
                <w:tab w:val="clear" w:pos="720"/>
                <w:tab w:val="num" w:pos="360"/>
                <w:tab w:val="num" w:pos="394"/>
              </w:tabs>
              <w:ind w:left="366" w:hanging="350"/>
              <w:contextualSpacing w:val="0"/>
              <w:rPr>
                <w:rFonts w:eastAsia="Calibri" w:cs="Arial"/>
                <w:b/>
                <w:color w:val="auto"/>
              </w:rPr>
            </w:pPr>
            <w:r w:rsidRPr="00D8095D">
              <w:rPr>
                <w:rFonts w:eastAsia="Calibri" w:cs="Arial"/>
                <w:color w:val="auto"/>
              </w:rPr>
              <w:t xml:space="preserve">ensures the ongoing maintenance </w:t>
            </w:r>
            <w:r w:rsidRPr="00D8095D">
              <w:rPr>
                <w:rFonts w:eastAsia="Calibri" w:cs="Arial"/>
                <w:b/>
                <w:color w:val="auto"/>
              </w:rPr>
              <w:t>of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0E4BE776" w14:textId="7C8DB739" w:rsidR="00F549A1" w:rsidRPr="00D8095D" w:rsidRDefault="00F549A1" w:rsidP="00DA7801">
            <w:pPr>
              <w:pStyle w:val="ListParagraph"/>
              <w:numPr>
                <w:ilvl w:val="0"/>
                <w:numId w:val="84"/>
              </w:numPr>
              <w:tabs>
                <w:tab w:val="clear" w:pos="720"/>
                <w:tab w:val="num" w:pos="368"/>
              </w:tabs>
              <w:rPr>
                <w:rFonts w:eastAsia="Calibri" w:cs="Arial"/>
                <w:color w:val="auto"/>
              </w:rPr>
            </w:pPr>
            <w:r w:rsidRPr="00D8095D">
              <w:rPr>
                <w:rFonts w:eastAsia="Calibri" w:cs="Arial"/>
                <w:color w:val="auto"/>
              </w:rPr>
              <w:t xml:space="preserve">maintains the </w:t>
            </w:r>
            <w:r w:rsidRPr="00D8095D">
              <w:rPr>
                <w:rFonts w:eastAsia="Calibri" w:cs="Arial"/>
                <w:b/>
                <w:color w:val="auto"/>
              </w:rPr>
              <w:t>regional ecosystem</w:t>
            </w:r>
            <w:r w:rsidRPr="00D8095D">
              <w:rPr>
                <w:rFonts w:eastAsia="Calibri" w:cs="Arial"/>
                <w:color w:val="auto"/>
              </w:rPr>
              <w:t>.</w:t>
            </w:r>
          </w:p>
        </w:tc>
        <w:tc>
          <w:tcPr>
            <w:tcW w:w="1650" w:type="pct"/>
          </w:tcPr>
          <w:p w14:paraId="10FB555D" w14:textId="01F05B55" w:rsidR="00F549A1" w:rsidRPr="00F76167" w:rsidRDefault="00F549A1" w:rsidP="00135E45">
            <w:pPr>
              <w:rPr>
                <w:rFonts w:eastAsia="Calibri" w:cs="Arial"/>
                <w:b/>
                <w:color w:val="auto"/>
              </w:rPr>
            </w:pPr>
            <w:r w:rsidRPr="00F76167">
              <w:rPr>
                <w:rFonts w:eastAsia="Calibri"/>
                <w:color w:val="auto"/>
              </w:rPr>
              <w:t>No acceptable outcome is prescribed.</w:t>
            </w:r>
          </w:p>
        </w:tc>
        <w:tc>
          <w:tcPr>
            <w:tcW w:w="1650" w:type="pct"/>
          </w:tcPr>
          <w:p w14:paraId="3CE7E3F1" w14:textId="77777777" w:rsidR="00F549A1" w:rsidRPr="00F76167" w:rsidRDefault="00F549A1" w:rsidP="00135E45">
            <w:pPr>
              <w:rPr>
                <w:rFonts w:eastAsia="Calibri"/>
                <w:color w:val="auto"/>
              </w:rPr>
            </w:pPr>
          </w:p>
        </w:tc>
      </w:tr>
    </w:tbl>
    <w:p w14:paraId="141223F3" w14:textId="77777777" w:rsidR="00E208C4" w:rsidRPr="00F76167" w:rsidRDefault="00E208C4" w:rsidP="00E208C4">
      <w:pPr>
        <w:rPr>
          <w:rFonts w:cs="Arial"/>
          <w:color w:val="auto"/>
        </w:rPr>
      </w:pPr>
    </w:p>
    <w:p w14:paraId="16F9DC19" w14:textId="42C11D16" w:rsidR="00E208C4" w:rsidRPr="00F549A1" w:rsidRDefault="00E208C4" w:rsidP="00F549A1">
      <w:pPr>
        <w:pStyle w:val="BodyText1"/>
        <w:spacing w:after="0"/>
        <w:rPr>
          <w:b/>
          <w:sz w:val="32"/>
          <w:szCs w:val="32"/>
        </w:rPr>
      </w:pPr>
      <w:r w:rsidRPr="00F549A1">
        <w:rPr>
          <w:b/>
          <w:sz w:val="32"/>
          <w:szCs w:val="32"/>
        </w:rPr>
        <w:t>Table 16.13: Encroachment</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890"/>
        <w:gridCol w:w="4747"/>
        <w:gridCol w:w="4747"/>
      </w:tblGrid>
      <w:tr w:rsidR="00F549A1" w:rsidRPr="00F76167" w14:paraId="218EDF3E" w14:textId="6832C1AC" w:rsidTr="00F549A1">
        <w:trPr>
          <w:tblHeader/>
        </w:trPr>
        <w:tc>
          <w:tcPr>
            <w:tcW w:w="1700" w:type="pct"/>
            <w:shd w:val="clear" w:color="auto" w:fill="263746"/>
          </w:tcPr>
          <w:p w14:paraId="0A7D751D" w14:textId="77777777" w:rsidR="00F549A1" w:rsidRPr="00F76167" w:rsidRDefault="00F549A1" w:rsidP="00B87F1E">
            <w:pPr>
              <w:pStyle w:val="BodyText1"/>
              <w:spacing w:after="0"/>
              <w:rPr>
                <w:b/>
              </w:rPr>
            </w:pPr>
            <w:r w:rsidRPr="00F76167">
              <w:rPr>
                <w:b/>
              </w:rPr>
              <w:t>Performance outcomes</w:t>
            </w:r>
          </w:p>
        </w:tc>
        <w:tc>
          <w:tcPr>
            <w:tcW w:w="1650" w:type="pct"/>
            <w:shd w:val="clear" w:color="auto" w:fill="263746"/>
          </w:tcPr>
          <w:p w14:paraId="0A029EB3"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7E3CDABB" w14:textId="7E442E0D" w:rsidR="00F549A1" w:rsidRPr="00F76167" w:rsidRDefault="00F549A1" w:rsidP="00B87F1E">
            <w:pPr>
              <w:pStyle w:val="BodyText1"/>
              <w:spacing w:after="0"/>
              <w:rPr>
                <w:b/>
              </w:rPr>
            </w:pPr>
            <w:r>
              <w:rPr>
                <w:b/>
              </w:rPr>
              <w:t>Response</w:t>
            </w:r>
          </w:p>
        </w:tc>
      </w:tr>
      <w:tr w:rsidR="00F549A1" w:rsidRPr="00F76167" w14:paraId="3E7C62C1" w14:textId="7FA02806" w:rsidTr="00F549A1">
        <w:tc>
          <w:tcPr>
            <w:tcW w:w="5000" w:type="pct"/>
            <w:gridSpan w:val="3"/>
            <w:shd w:val="clear" w:color="auto" w:fill="DADADA"/>
          </w:tcPr>
          <w:p w14:paraId="3E2C6431" w14:textId="45035121" w:rsidR="00F549A1" w:rsidRPr="00D8095D" w:rsidRDefault="00F549A1" w:rsidP="00B87F1E">
            <w:pPr>
              <w:pStyle w:val="BodyText1"/>
              <w:spacing w:after="0"/>
              <w:rPr>
                <w:rFonts w:eastAsia="Calibri"/>
                <w:b/>
                <w:szCs w:val="20"/>
              </w:rPr>
            </w:pPr>
            <w:r w:rsidRPr="00D8095D">
              <w:rPr>
                <w:rFonts w:eastAsia="Calibri"/>
                <w:b/>
                <w:szCs w:val="20"/>
              </w:rPr>
              <w:t xml:space="preserve">Clearing associated with wetlands </w:t>
            </w:r>
          </w:p>
        </w:tc>
      </w:tr>
      <w:tr w:rsidR="00F549A1" w:rsidRPr="00F76167" w14:paraId="095D1650" w14:textId="480C88F0" w:rsidTr="00F549A1">
        <w:tc>
          <w:tcPr>
            <w:tcW w:w="1700" w:type="pct"/>
          </w:tcPr>
          <w:p w14:paraId="770919AA" w14:textId="7FA6B01B" w:rsidR="00F549A1" w:rsidRPr="00D8095D" w:rsidRDefault="00F549A1" w:rsidP="009172A8">
            <w:pPr>
              <w:rPr>
                <w:rFonts w:eastAsia="Calibri" w:cs="Arial"/>
                <w:color w:val="auto"/>
              </w:rPr>
            </w:pPr>
            <w:r w:rsidRPr="00D8095D">
              <w:rPr>
                <w:rFonts w:eastAsia="Calibri" w:cs="Arial"/>
                <w:b/>
                <w:color w:val="auto"/>
              </w:rPr>
              <w:t>PO128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332A867F" w14:textId="3DBFFEE4" w:rsidR="00F549A1" w:rsidRPr="00D8095D" w:rsidRDefault="00F549A1" w:rsidP="00DA7801">
            <w:pPr>
              <w:numPr>
                <w:ilvl w:val="0"/>
                <w:numId w:val="189"/>
              </w:numPr>
              <w:rPr>
                <w:rFonts w:eastAsia="MS Mincho" w:cs="Arial"/>
                <w:color w:val="auto"/>
              </w:rPr>
            </w:pPr>
            <w:r w:rsidRPr="00D8095D">
              <w:rPr>
                <w:rFonts w:eastAsia="MS Mincho" w:cs="Arial"/>
                <w:color w:val="auto"/>
              </w:rPr>
              <w:t>bank stability by protecting against bank erosion;</w:t>
            </w:r>
          </w:p>
          <w:p w14:paraId="017673CF" w14:textId="09A2408E" w:rsidR="00F549A1" w:rsidRPr="00D8095D" w:rsidRDefault="00F549A1" w:rsidP="00DA7801">
            <w:pPr>
              <w:numPr>
                <w:ilvl w:val="0"/>
                <w:numId w:val="189"/>
              </w:numPr>
              <w:rPr>
                <w:rFonts w:eastAsia="MS Mincho" w:cs="Arial"/>
                <w:color w:val="auto"/>
              </w:rPr>
            </w:pPr>
            <w:r w:rsidRPr="00D8095D">
              <w:rPr>
                <w:rFonts w:eastAsia="MS Mincho" w:cs="Arial"/>
                <w:color w:val="auto"/>
              </w:rPr>
              <w:t>water quality by filtering sediments, nutrients and other pollutants;</w:t>
            </w:r>
          </w:p>
          <w:p w14:paraId="38456C1F" w14:textId="30934541" w:rsidR="00F549A1" w:rsidRPr="00D8095D" w:rsidRDefault="00F549A1" w:rsidP="00DA7801">
            <w:pPr>
              <w:numPr>
                <w:ilvl w:val="0"/>
                <w:numId w:val="189"/>
              </w:numPr>
              <w:rPr>
                <w:rFonts w:eastAsia="MS Mincho" w:cs="Arial"/>
                <w:color w:val="auto"/>
              </w:rPr>
            </w:pPr>
            <w:r w:rsidRPr="00D8095D">
              <w:rPr>
                <w:rFonts w:eastAsia="MS Mincho" w:cs="Arial"/>
                <w:color w:val="auto"/>
              </w:rPr>
              <w:t>aquatic habitat;</w:t>
            </w:r>
          </w:p>
          <w:p w14:paraId="20563682" w14:textId="5A51A346" w:rsidR="00F549A1" w:rsidRPr="00D8095D" w:rsidRDefault="00F549A1" w:rsidP="00DA7801">
            <w:pPr>
              <w:numPr>
                <w:ilvl w:val="0"/>
                <w:numId w:val="189"/>
              </w:numPr>
              <w:rPr>
                <w:rFonts w:eastAsia="MS Mincho" w:cs="Arial"/>
                <w:color w:val="auto"/>
              </w:rPr>
            </w:pPr>
            <w:r w:rsidRPr="00D8095D">
              <w:rPr>
                <w:rFonts w:eastAsia="Calibri" w:cs="Arial"/>
                <w:color w:val="auto"/>
              </w:rPr>
              <w:t>terrestrial habitat.</w:t>
            </w:r>
          </w:p>
        </w:tc>
        <w:tc>
          <w:tcPr>
            <w:tcW w:w="1650" w:type="pct"/>
          </w:tcPr>
          <w:p w14:paraId="452EFD18" w14:textId="58DB4320" w:rsidR="00F549A1" w:rsidRPr="00D8095D" w:rsidRDefault="00F549A1" w:rsidP="00D60954">
            <w:pPr>
              <w:rPr>
                <w:rFonts w:eastAsia="Calibri" w:cs="Arial"/>
                <w:color w:val="auto"/>
              </w:rPr>
            </w:pPr>
            <w:r w:rsidRPr="00D8095D">
              <w:rPr>
                <w:rFonts w:eastAsia="Calibri" w:cs="Arial"/>
                <w:b/>
                <w:bCs/>
                <w:color w:val="auto"/>
              </w:rPr>
              <w:t>AO128.1</w:t>
            </w:r>
            <w:r w:rsidRPr="00D8095D">
              <w:rPr>
                <w:rFonts w:eastAsia="Calibri" w:cs="Arial"/>
                <w:color w:val="auto"/>
              </w:rPr>
              <w:t xml:space="preserve"> </w:t>
            </w:r>
            <w:r w:rsidRPr="00D8095D">
              <w:rPr>
                <w:rFonts w:eastAsia="Calibri" w:cs="Arial"/>
                <w:b/>
                <w:bCs/>
                <w:color w:val="auto"/>
              </w:rPr>
              <w:t>Mechanical clearing</w:t>
            </w:r>
            <w:r w:rsidRPr="00D8095D">
              <w:rPr>
                <w:rFonts w:eastAsia="Calibri" w:cs="Arial"/>
                <w:color w:val="auto"/>
              </w:rPr>
              <w:t xml:space="preserve"> does not occur in any of the following areas:</w:t>
            </w:r>
          </w:p>
          <w:p w14:paraId="36B06DC4" w14:textId="5D6D0533" w:rsidR="00F549A1" w:rsidRPr="00D8095D" w:rsidRDefault="00F549A1" w:rsidP="00DA7801">
            <w:pPr>
              <w:pStyle w:val="ListParagraph"/>
              <w:numPr>
                <w:ilvl w:val="0"/>
                <w:numId w:val="86"/>
              </w:numPr>
              <w:contextualSpacing w:val="0"/>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p>
          <w:p w14:paraId="296FCF32" w14:textId="77777777" w:rsidR="00F549A1" w:rsidRPr="00D8095D" w:rsidRDefault="00F549A1" w:rsidP="0064748E">
            <w:pPr>
              <w:pStyle w:val="ListParagraph"/>
              <w:ind w:left="360"/>
              <w:contextualSpacing w:val="0"/>
              <w:rPr>
                <w:rFonts w:eastAsia="Calibri" w:cs="Arial"/>
                <w:color w:val="auto"/>
              </w:rPr>
            </w:pPr>
            <w:r w:rsidRPr="00D8095D">
              <w:rPr>
                <w:rFonts w:eastAsia="Calibri" w:cs="Arial"/>
                <w:b/>
                <w:bCs/>
                <w:color w:val="auto"/>
              </w:rPr>
              <w:t>wetland</w:t>
            </w:r>
            <w:r w:rsidRPr="00D8095D">
              <w:rPr>
                <w:rFonts w:eastAsia="Calibri" w:cs="Arial"/>
                <w:color w:val="auto"/>
              </w:rPr>
              <w:t>; and</w:t>
            </w:r>
          </w:p>
          <w:p w14:paraId="7B73DEA9" w14:textId="55978153" w:rsidR="00F549A1" w:rsidRPr="00D8095D" w:rsidRDefault="00F549A1" w:rsidP="00DA7801">
            <w:pPr>
              <w:pStyle w:val="ListParagraph"/>
              <w:numPr>
                <w:ilvl w:val="0"/>
                <w:numId w:val="86"/>
              </w:numPr>
              <w:contextualSpacing w:val="0"/>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w:t>
            </w:r>
          </w:p>
          <w:p w14:paraId="2CE0D482" w14:textId="77777777" w:rsidR="00F549A1" w:rsidRPr="00D8095D" w:rsidRDefault="00F549A1" w:rsidP="00D60954">
            <w:pPr>
              <w:rPr>
                <w:rFonts w:eastAsia="Calibri" w:cs="Arial"/>
                <w:color w:val="auto"/>
              </w:rPr>
            </w:pPr>
          </w:p>
          <w:p w14:paraId="2732061D" w14:textId="77777777" w:rsidR="00F549A1" w:rsidRPr="00D8095D" w:rsidRDefault="00F549A1" w:rsidP="00D60954">
            <w:pPr>
              <w:rPr>
                <w:rFonts w:eastAsia="Calibri" w:cs="Arial"/>
                <w:color w:val="auto"/>
              </w:rPr>
            </w:pPr>
            <w:r w:rsidRPr="00D8095D">
              <w:rPr>
                <w:rFonts w:eastAsia="Calibri" w:cs="Arial"/>
                <w:color w:val="auto"/>
              </w:rPr>
              <w:t>AND</w:t>
            </w:r>
          </w:p>
          <w:p w14:paraId="240FBA09" w14:textId="77777777" w:rsidR="00F549A1" w:rsidRPr="00D8095D" w:rsidRDefault="00F549A1" w:rsidP="00D60954">
            <w:pPr>
              <w:rPr>
                <w:rFonts w:eastAsia="Calibri" w:cs="Arial"/>
                <w:color w:val="auto"/>
              </w:rPr>
            </w:pPr>
          </w:p>
          <w:p w14:paraId="6CB2C2A2" w14:textId="31310C91" w:rsidR="00F549A1" w:rsidRPr="00D8095D" w:rsidRDefault="00F549A1" w:rsidP="00D60954">
            <w:pPr>
              <w:rPr>
                <w:rFonts w:eastAsia="Calibri" w:cs="Arial"/>
                <w:color w:val="auto"/>
              </w:rPr>
            </w:pPr>
            <w:r w:rsidRPr="00D8095D">
              <w:rPr>
                <w:rFonts w:eastAsia="Calibri" w:cs="Arial"/>
                <w:b/>
                <w:bCs/>
                <w:color w:val="auto"/>
              </w:rPr>
              <w:t>AO128.2</w:t>
            </w:r>
            <w:r w:rsidRPr="00D8095D">
              <w:rPr>
                <w:rFonts w:eastAsia="Calibri" w:cs="Arial"/>
                <w:color w:val="auto"/>
              </w:rPr>
              <w:t xml:space="preserve"> </w:t>
            </w:r>
            <w:r w:rsidRPr="00D8095D">
              <w:rPr>
                <w:rFonts w:eastAsia="Calibri" w:cs="Arial"/>
                <w:b/>
                <w:bCs/>
                <w:color w:val="auto"/>
              </w:rPr>
              <w:t>Root absorbed broad spectrum herbicides</w:t>
            </w:r>
            <w:r w:rsidRPr="00D8095D">
              <w:rPr>
                <w:rFonts w:eastAsia="Calibri" w:cs="Arial"/>
                <w:color w:val="auto"/>
              </w:rPr>
              <w:t xml:space="preserve"> are not applied within whichever is the greater distance from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w:t>
            </w:r>
          </w:p>
          <w:p w14:paraId="20E1B7C4" w14:textId="6D1959A1" w:rsidR="00F549A1" w:rsidRPr="00D8095D" w:rsidRDefault="00F549A1" w:rsidP="00DA7801">
            <w:pPr>
              <w:pStyle w:val="ListParagraph"/>
              <w:numPr>
                <w:ilvl w:val="0"/>
                <w:numId w:val="220"/>
              </w:numPr>
              <w:contextualSpacing w:val="0"/>
              <w:rPr>
                <w:rFonts w:eastAsia="Calibri" w:cs="Arial"/>
                <w:color w:val="auto"/>
              </w:rPr>
            </w:pPr>
            <w:r w:rsidRPr="00D8095D">
              <w:rPr>
                <w:rFonts w:eastAsia="Calibri" w:cs="Arial"/>
                <w:color w:val="auto"/>
              </w:rPr>
              <w:t>100 metres; or</w:t>
            </w:r>
          </w:p>
          <w:p w14:paraId="37F60C4C" w14:textId="5B5A2E59" w:rsidR="00F549A1" w:rsidRPr="00D8095D" w:rsidRDefault="00F549A1" w:rsidP="00DA7801">
            <w:pPr>
              <w:pStyle w:val="ListParagraph"/>
              <w:numPr>
                <w:ilvl w:val="0"/>
                <w:numId w:val="220"/>
              </w:numPr>
              <w:contextualSpacing w:val="0"/>
              <w:rPr>
                <w:rFonts w:eastAsia="Calibri" w:cs="Arial"/>
                <w:color w:val="auto"/>
              </w:rPr>
            </w:pPr>
            <w:r w:rsidRPr="00D8095D">
              <w:rPr>
                <w:rFonts w:eastAsia="Calibri" w:cs="Arial"/>
                <w:color w:val="auto"/>
              </w:rPr>
              <w:t>the distance specified on the approved product label; or</w:t>
            </w:r>
          </w:p>
          <w:p w14:paraId="0A0F55D9" w14:textId="0DE9AD4D" w:rsidR="00F549A1" w:rsidRPr="00D8095D" w:rsidRDefault="00F549A1" w:rsidP="00DA7801">
            <w:pPr>
              <w:pStyle w:val="ListParagraph"/>
              <w:numPr>
                <w:ilvl w:val="0"/>
                <w:numId w:val="220"/>
              </w:numPr>
              <w:contextualSpacing w:val="0"/>
              <w:rPr>
                <w:rFonts w:eastAsia="Calibri" w:cs="Arial"/>
                <w:color w:val="auto"/>
              </w:rPr>
            </w:pPr>
            <w:r w:rsidRPr="00D8095D">
              <w:rPr>
                <w:rFonts w:eastAsia="Calibri" w:cs="Arial"/>
                <w:color w:val="auto"/>
              </w:rPr>
              <w:t>the distance specified in the safety and use conditions issued by the Australian Pesticides and Veterinary Medicines Authority.</w:t>
            </w:r>
          </w:p>
        </w:tc>
        <w:tc>
          <w:tcPr>
            <w:tcW w:w="1650" w:type="pct"/>
          </w:tcPr>
          <w:p w14:paraId="23EE3090" w14:textId="77777777" w:rsidR="00F549A1" w:rsidRPr="00D8095D" w:rsidRDefault="00F549A1" w:rsidP="00D60954">
            <w:pPr>
              <w:rPr>
                <w:rFonts w:eastAsia="Calibri" w:cs="Arial"/>
                <w:b/>
                <w:bCs/>
                <w:color w:val="auto"/>
              </w:rPr>
            </w:pPr>
          </w:p>
        </w:tc>
      </w:tr>
      <w:tr w:rsidR="00F549A1" w:rsidRPr="00F76167" w14:paraId="6E374482" w14:textId="03C9C1D5" w:rsidTr="00F549A1">
        <w:tc>
          <w:tcPr>
            <w:tcW w:w="5000" w:type="pct"/>
            <w:gridSpan w:val="3"/>
            <w:shd w:val="clear" w:color="auto" w:fill="DADADA"/>
          </w:tcPr>
          <w:p w14:paraId="6E1DC0B9" w14:textId="4F079B10" w:rsidR="00F549A1" w:rsidRPr="00D8095D" w:rsidRDefault="00F549A1" w:rsidP="00B87F1E">
            <w:pPr>
              <w:pStyle w:val="BodyText1"/>
              <w:spacing w:after="0"/>
              <w:rPr>
                <w:rFonts w:eastAsia="Calibri"/>
                <w:b/>
                <w:szCs w:val="20"/>
              </w:rPr>
            </w:pPr>
            <w:r w:rsidRPr="00D8095D">
              <w:rPr>
                <w:rFonts w:eastAsia="Calibri"/>
                <w:b/>
                <w:szCs w:val="20"/>
              </w:rPr>
              <w:t>Clearing associated with watercourses or drainage features</w:t>
            </w:r>
          </w:p>
        </w:tc>
      </w:tr>
      <w:tr w:rsidR="00F549A1" w:rsidRPr="00F76167" w14:paraId="5812EDF2" w14:textId="067769D4" w:rsidTr="00F549A1">
        <w:tc>
          <w:tcPr>
            <w:tcW w:w="1700" w:type="pct"/>
          </w:tcPr>
          <w:p w14:paraId="5EFEC65B" w14:textId="29A7C5FE" w:rsidR="00F549A1" w:rsidRPr="00D8095D" w:rsidRDefault="00F549A1" w:rsidP="00041031">
            <w:pPr>
              <w:rPr>
                <w:rFonts w:eastAsia="MS Mincho" w:cs="Arial"/>
                <w:color w:val="auto"/>
              </w:rPr>
            </w:pPr>
            <w:r w:rsidRPr="00D8095D">
              <w:rPr>
                <w:rFonts w:eastAsia="Calibri" w:cs="Arial"/>
                <w:b/>
                <w:color w:val="auto"/>
              </w:rPr>
              <w:lastRenderedPageBreak/>
              <w:t>PO129</w:t>
            </w:r>
            <w:r w:rsidRPr="00D8095D">
              <w:rPr>
                <w:rFonts w:eastAsia="MS Mincho" w:cs="Arial"/>
                <w:color w:val="auto"/>
              </w:rPr>
              <w:t xml:space="preserve"> </w:t>
            </w:r>
            <w:r w:rsidRPr="00D8095D">
              <w:rPr>
                <w:rFonts w:eastAsia="MS Mincho" w:cs="Arial"/>
                <w:b/>
                <w:color w:val="auto"/>
              </w:rPr>
              <w:t>Clearing</w:t>
            </w:r>
            <w:r w:rsidRPr="00D8095D">
              <w:rPr>
                <w:rFonts w:eastAsia="MS Mincho" w:cs="Arial"/>
                <w:color w:val="auto"/>
              </w:rPr>
              <w:t xml:space="preserve"> of </w:t>
            </w:r>
            <w:r w:rsidRPr="00D8095D">
              <w:rPr>
                <w:rFonts w:eastAsia="MS Mincho" w:cs="Arial"/>
                <w:b/>
                <w:color w:val="auto"/>
              </w:rPr>
              <w:t xml:space="preserve">encroachment </w:t>
            </w:r>
            <w:r w:rsidRPr="00D8095D">
              <w:rPr>
                <w:rFonts w:eastAsia="MS Mincho" w:cs="Arial"/>
                <w:color w:val="auto"/>
              </w:rPr>
              <w:t xml:space="preserve">maintains: </w:t>
            </w:r>
          </w:p>
          <w:p w14:paraId="6F0C7A55" w14:textId="77777777" w:rsidR="00F549A1" w:rsidRPr="00D8095D" w:rsidRDefault="00F549A1" w:rsidP="00DA7801">
            <w:pPr>
              <w:numPr>
                <w:ilvl w:val="0"/>
                <w:numId w:val="85"/>
              </w:numPr>
              <w:ind w:left="357" w:hanging="357"/>
              <w:rPr>
                <w:rFonts w:eastAsia="MS Mincho" w:cs="Arial"/>
                <w:color w:val="auto"/>
              </w:rPr>
            </w:pPr>
            <w:r w:rsidRPr="00D8095D">
              <w:rPr>
                <w:rFonts w:eastAsia="MS Mincho" w:cs="Arial"/>
                <w:color w:val="auto"/>
              </w:rPr>
              <w:t>bank stability by protecting against bank erosion; and</w:t>
            </w:r>
          </w:p>
          <w:p w14:paraId="4CBDF096" w14:textId="77777777" w:rsidR="00F549A1" w:rsidRPr="00D8095D" w:rsidRDefault="00F549A1" w:rsidP="00DA7801">
            <w:pPr>
              <w:numPr>
                <w:ilvl w:val="0"/>
                <w:numId w:val="85"/>
              </w:numPr>
              <w:ind w:left="357" w:hanging="357"/>
              <w:rPr>
                <w:rFonts w:eastAsia="MS Mincho" w:cs="Arial"/>
                <w:color w:val="auto"/>
              </w:rPr>
            </w:pPr>
            <w:r w:rsidRPr="00D8095D">
              <w:rPr>
                <w:rFonts w:eastAsia="MS Mincho" w:cs="Arial"/>
                <w:color w:val="auto"/>
              </w:rPr>
              <w:t>water quality by filtering sediments, nutrients and other pollutants; and</w:t>
            </w:r>
          </w:p>
          <w:p w14:paraId="748508A5" w14:textId="77777777" w:rsidR="00F549A1" w:rsidRPr="00D8095D" w:rsidRDefault="00F549A1" w:rsidP="00DA7801">
            <w:pPr>
              <w:numPr>
                <w:ilvl w:val="0"/>
                <w:numId w:val="85"/>
              </w:numPr>
              <w:ind w:left="357" w:hanging="357"/>
              <w:rPr>
                <w:rFonts w:eastAsia="MS Mincho" w:cs="Arial"/>
                <w:color w:val="auto"/>
              </w:rPr>
            </w:pPr>
            <w:r w:rsidRPr="00D8095D">
              <w:rPr>
                <w:rFonts w:eastAsia="MS Mincho" w:cs="Arial"/>
                <w:color w:val="auto"/>
              </w:rPr>
              <w:t>aquatic habitat; and</w:t>
            </w:r>
          </w:p>
          <w:p w14:paraId="594C2E3B" w14:textId="402F600F" w:rsidR="00F549A1" w:rsidRPr="00D8095D" w:rsidRDefault="00F549A1" w:rsidP="00DA7801">
            <w:pPr>
              <w:numPr>
                <w:ilvl w:val="0"/>
                <w:numId w:val="85"/>
              </w:numPr>
              <w:ind w:left="357" w:hanging="357"/>
              <w:rPr>
                <w:rFonts w:eastAsia="MS Mincho" w:cs="Arial"/>
                <w:color w:val="auto"/>
              </w:rPr>
            </w:pPr>
            <w:r w:rsidRPr="00D8095D">
              <w:rPr>
                <w:rFonts w:eastAsia="Calibri"/>
                <w:color w:val="auto"/>
              </w:rPr>
              <w:t>terrestrial habitat.</w:t>
            </w:r>
          </w:p>
        </w:tc>
        <w:tc>
          <w:tcPr>
            <w:tcW w:w="1650" w:type="pct"/>
          </w:tcPr>
          <w:p w14:paraId="1AF9AAAA" w14:textId="49E0F94E" w:rsidR="00F549A1" w:rsidRPr="00D8095D" w:rsidRDefault="00F549A1" w:rsidP="00041031">
            <w:pPr>
              <w:rPr>
                <w:rFonts w:eastAsia="Calibri" w:cs="Arial"/>
                <w:color w:val="auto"/>
              </w:rPr>
            </w:pPr>
            <w:r w:rsidRPr="00D8095D">
              <w:rPr>
                <w:rFonts w:eastAsia="Calibri" w:cs="Arial"/>
                <w:b/>
                <w:color w:val="auto"/>
              </w:rPr>
              <w:t>AO129.1 Mechanical clearing</w:t>
            </w:r>
            <w:r w:rsidRPr="00D8095D">
              <w:rPr>
                <w:rFonts w:eastAsia="Calibri" w:cs="Arial"/>
                <w:color w:val="auto"/>
              </w:rPr>
              <w:t xml:space="preserve"> </w:t>
            </w:r>
            <w:r w:rsidRPr="00D8095D">
              <w:rPr>
                <w:rFonts w:eastAsia="MS Mincho" w:cs="Arial"/>
                <w:color w:val="auto"/>
              </w:rPr>
              <w:t>does not occur</w:t>
            </w:r>
            <w:r w:rsidRPr="00D8095D">
              <w:rPr>
                <w:rFonts w:eastAsia="MS Mincho" w:cs="Arial"/>
                <w:b/>
                <w:color w:val="auto"/>
              </w:rPr>
              <w:t xml:space="preserve"> </w:t>
            </w:r>
            <w:r w:rsidRPr="00D8095D">
              <w:rPr>
                <w:rFonts w:eastAsia="Calibri" w:cs="Arial"/>
                <w:color w:val="auto"/>
              </w:rPr>
              <w:t>in any of the following areas:</w:t>
            </w:r>
          </w:p>
          <w:p w14:paraId="7714F886" w14:textId="77777777" w:rsidR="00F549A1" w:rsidRPr="00D8095D" w:rsidRDefault="00F549A1" w:rsidP="00DA7801">
            <w:pPr>
              <w:pStyle w:val="ListParagraph"/>
              <w:numPr>
                <w:ilvl w:val="0"/>
                <w:numId w:val="221"/>
              </w:numPr>
              <w:rPr>
                <w:rFonts w:eastAsia="Calibri" w:cs="Arial"/>
                <w:color w:val="auto"/>
              </w:rPr>
            </w:pPr>
            <w:r w:rsidRPr="00D8095D">
              <w:rPr>
                <w:rFonts w:eastAsia="Calibri" w:cs="Arial"/>
                <w:color w:val="auto"/>
              </w:rPr>
              <w:t xml:space="preserve">inside the </w:t>
            </w:r>
            <w:r w:rsidRPr="00D8095D">
              <w:rPr>
                <w:rFonts w:eastAsia="Calibri" w:cs="Arial"/>
                <w:b/>
                <w:color w:val="auto"/>
              </w:rPr>
              <w:t>defining bank</w:t>
            </w:r>
            <w:r w:rsidRPr="00D8095D">
              <w:rPr>
                <w:rFonts w:eastAsia="Calibri" w:cs="Arial"/>
                <w:color w:val="auto"/>
              </w:rPr>
              <w:t xml:space="preserve"> of any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7A8F126E" w14:textId="77777777" w:rsidR="00F549A1" w:rsidRPr="00D8095D" w:rsidRDefault="00F549A1" w:rsidP="00DA7801">
            <w:pPr>
              <w:pStyle w:val="ListParagraph"/>
              <w:numPr>
                <w:ilvl w:val="0"/>
                <w:numId w:val="221"/>
              </w:numPr>
              <w:rPr>
                <w:rFonts w:eastAsia="Calibri" w:cs="Arial"/>
                <w:color w:val="auto"/>
              </w:rPr>
            </w:pPr>
            <w:r w:rsidRPr="00D8095D">
              <w:rPr>
                <w:rFonts w:eastAsia="Calibri" w:cs="Arial"/>
                <w:color w:val="auto"/>
              </w:rPr>
              <w:t xml:space="preserve">within 10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1 or 2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5DC2F993" w14:textId="77777777" w:rsidR="00F549A1" w:rsidRPr="00D8095D" w:rsidRDefault="00F549A1" w:rsidP="00DA7801">
            <w:pPr>
              <w:pStyle w:val="ListParagraph"/>
              <w:numPr>
                <w:ilvl w:val="0"/>
                <w:numId w:val="221"/>
              </w:numPr>
              <w:rPr>
                <w:rFonts w:eastAsia="Calibri" w:cs="Arial"/>
                <w:color w:val="auto"/>
              </w:rPr>
            </w:pPr>
            <w:r w:rsidRPr="00D8095D">
              <w:rPr>
                <w:rFonts w:eastAsia="Calibri" w:cs="Arial"/>
                <w:color w:val="auto"/>
              </w:rPr>
              <w:t xml:space="preserve">within 15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3 or 4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and</w:t>
            </w:r>
          </w:p>
          <w:p w14:paraId="1BED60BC" w14:textId="77777777" w:rsidR="00F549A1" w:rsidRPr="00D8095D" w:rsidRDefault="00F549A1" w:rsidP="00DA7801">
            <w:pPr>
              <w:pStyle w:val="ListParagraph"/>
              <w:numPr>
                <w:ilvl w:val="0"/>
                <w:numId w:val="221"/>
              </w:numPr>
              <w:rPr>
                <w:rFonts w:eastAsia="MS Mincho" w:cs="Arial"/>
                <w:color w:val="auto"/>
              </w:rPr>
            </w:pPr>
            <w:r w:rsidRPr="00D8095D">
              <w:rPr>
                <w:rFonts w:eastAsia="Calibri" w:cs="Arial"/>
                <w:color w:val="auto"/>
              </w:rPr>
              <w:t xml:space="preserve">within 20 metres of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that is a </w:t>
            </w:r>
            <w:r w:rsidRPr="00D8095D">
              <w:rPr>
                <w:rFonts w:eastAsia="Calibri" w:cs="Arial"/>
                <w:b/>
                <w:color w:val="auto"/>
              </w:rPr>
              <w:t>stream order</w:t>
            </w:r>
            <w:r w:rsidRPr="00D8095D">
              <w:rPr>
                <w:rFonts w:eastAsia="Calibri" w:cs="Arial"/>
                <w:color w:val="auto"/>
              </w:rPr>
              <w:t xml:space="preserve"> 5 or more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w:t>
            </w:r>
          </w:p>
          <w:p w14:paraId="7CA4C816" w14:textId="77777777" w:rsidR="00F549A1" w:rsidRPr="00D8095D" w:rsidRDefault="00F549A1" w:rsidP="00041031">
            <w:pPr>
              <w:rPr>
                <w:rFonts w:eastAsia="MS Mincho" w:cs="Arial"/>
                <w:color w:val="auto"/>
              </w:rPr>
            </w:pPr>
          </w:p>
          <w:p w14:paraId="589CF23F" w14:textId="77777777" w:rsidR="00F549A1" w:rsidRPr="00D8095D" w:rsidRDefault="00F549A1" w:rsidP="00041031">
            <w:pPr>
              <w:rPr>
                <w:rFonts w:eastAsia="MS Mincho" w:cs="Arial"/>
                <w:color w:val="auto"/>
              </w:rPr>
            </w:pPr>
            <w:r w:rsidRPr="00D8095D">
              <w:rPr>
                <w:rFonts w:eastAsia="MS Mincho" w:cs="Arial"/>
                <w:color w:val="auto"/>
              </w:rPr>
              <w:t>AND</w:t>
            </w:r>
          </w:p>
          <w:p w14:paraId="18063747" w14:textId="77777777" w:rsidR="00F549A1" w:rsidRPr="00D8095D" w:rsidRDefault="00F549A1" w:rsidP="00041031">
            <w:pPr>
              <w:rPr>
                <w:rFonts w:eastAsia="MS Mincho" w:cs="Arial"/>
                <w:color w:val="auto"/>
              </w:rPr>
            </w:pPr>
          </w:p>
          <w:p w14:paraId="418350D8" w14:textId="0E1C341D" w:rsidR="00F549A1" w:rsidRPr="00D8095D" w:rsidRDefault="00F549A1" w:rsidP="00041031">
            <w:pPr>
              <w:rPr>
                <w:rFonts w:eastAsia="Calibri" w:cs="Arial"/>
                <w:color w:val="auto"/>
              </w:rPr>
            </w:pPr>
            <w:r w:rsidRPr="00D8095D">
              <w:rPr>
                <w:rFonts w:eastAsia="Calibri"/>
                <w:b/>
                <w:color w:val="auto"/>
              </w:rPr>
              <w:t xml:space="preserve">AO129.2 Root-absorbed broad spectrum herbicides </w:t>
            </w:r>
            <w:r w:rsidRPr="00D8095D">
              <w:rPr>
                <w:rFonts w:eastAsia="Calibri" w:cs="Arial"/>
                <w:color w:val="auto"/>
              </w:rPr>
              <w:t xml:space="preserve">are not applied within whichever is the greater distance from the </w:t>
            </w:r>
            <w:r w:rsidRPr="00D8095D">
              <w:rPr>
                <w:rFonts w:eastAsia="Calibri" w:cs="Arial"/>
                <w:b/>
                <w:color w:val="auto"/>
              </w:rPr>
              <w:t>defining bank</w:t>
            </w:r>
            <w:r w:rsidRPr="00D8095D">
              <w:rPr>
                <w:rFonts w:eastAsia="Calibri" w:cs="Arial"/>
                <w:color w:val="auto"/>
              </w:rPr>
              <w:t xml:space="preserve"> of a </w:t>
            </w:r>
            <w:r w:rsidRPr="00D8095D">
              <w:rPr>
                <w:rFonts w:eastAsia="Calibri" w:cs="Arial"/>
                <w:b/>
                <w:color w:val="auto"/>
              </w:rPr>
              <w:t>watercourse</w:t>
            </w:r>
            <w:r w:rsidRPr="00D8095D">
              <w:rPr>
                <w:rFonts w:eastAsia="Calibri" w:cs="Arial"/>
                <w:color w:val="auto"/>
              </w:rPr>
              <w:t xml:space="preserve"> or </w:t>
            </w:r>
            <w:r w:rsidRPr="00D8095D">
              <w:rPr>
                <w:rFonts w:eastAsia="Calibri" w:cs="Arial"/>
                <w:b/>
                <w:color w:val="auto"/>
              </w:rPr>
              <w:t>drainage feature</w:t>
            </w:r>
            <w:r w:rsidRPr="00D8095D">
              <w:rPr>
                <w:rFonts w:eastAsia="Calibri" w:cs="Arial"/>
                <w:color w:val="auto"/>
              </w:rPr>
              <w:t xml:space="preserve">: </w:t>
            </w:r>
          </w:p>
          <w:p w14:paraId="65C15532" w14:textId="77777777" w:rsidR="00F549A1" w:rsidRPr="00D8095D" w:rsidRDefault="00F549A1" w:rsidP="00DA7801">
            <w:pPr>
              <w:pStyle w:val="ListParagraph"/>
              <w:numPr>
                <w:ilvl w:val="0"/>
                <w:numId w:val="87"/>
              </w:numPr>
              <w:ind w:left="244" w:hanging="244"/>
              <w:contextualSpacing w:val="0"/>
              <w:rPr>
                <w:rFonts w:eastAsia="MS Mincho" w:cs="Arial"/>
                <w:color w:val="auto"/>
              </w:rPr>
            </w:pPr>
            <w:r w:rsidRPr="00D8095D">
              <w:rPr>
                <w:rFonts w:eastAsia="Calibri" w:cs="Arial"/>
                <w:color w:val="auto"/>
              </w:rPr>
              <w:t xml:space="preserve">100 metres; or </w:t>
            </w:r>
          </w:p>
          <w:p w14:paraId="44EE3A21" w14:textId="0175A696" w:rsidR="00F549A1" w:rsidRPr="00D8095D" w:rsidRDefault="00F549A1" w:rsidP="00DA7801">
            <w:pPr>
              <w:pStyle w:val="ListParagraph"/>
              <w:numPr>
                <w:ilvl w:val="0"/>
                <w:numId w:val="87"/>
              </w:numPr>
              <w:ind w:left="244" w:hanging="244"/>
              <w:contextualSpacing w:val="0"/>
              <w:rPr>
                <w:rFonts w:eastAsia="MS Mincho" w:cs="Arial"/>
                <w:color w:val="auto"/>
              </w:rPr>
            </w:pPr>
            <w:r w:rsidRPr="00D8095D">
              <w:rPr>
                <w:rFonts w:eastAsia="Calibri" w:cs="Arial"/>
                <w:color w:val="auto"/>
              </w:rPr>
              <w:t>any distance specified on the approved product label; or</w:t>
            </w:r>
          </w:p>
          <w:p w14:paraId="5A966E51" w14:textId="3835DA83" w:rsidR="00F549A1" w:rsidRPr="00D8095D" w:rsidRDefault="00F549A1" w:rsidP="00DA7801">
            <w:pPr>
              <w:pStyle w:val="ListParagraph"/>
              <w:numPr>
                <w:ilvl w:val="0"/>
                <w:numId w:val="87"/>
              </w:numPr>
              <w:ind w:left="260" w:hanging="260"/>
              <w:contextualSpacing w:val="0"/>
              <w:rPr>
                <w:b/>
                <w:color w:val="auto"/>
              </w:rPr>
            </w:pPr>
            <w:r w:rsidRPr="00D8095D">
              <w:rPr>
                <w:rFonts w:eastAsia="Calibri" w:cs="Arial"/>
                <w:color w:val="auto"/>
              </w:rPr>
              <w:t>the distance specified in the safety and use conditions issued by the Australian Pesticides and Veterinary Medicines Authority</w:t>
            </w:r>
            <w:r w:rsidRPr="00D8095D">
              <w:rPr>
                <w:rFonts w:eastAsia="Calibri"/>
                <w:color w:val="auto"/>
              </w:rPr>
              <w:t>.</w:t>
            </w:r>
          </w:p>
        </w:tc>
        <w:tc>
          <w:tcPr>
            <w:tcW w:w="1650" w:type="pct"/>
          </w:tcPr>
          <w:p w14:paraId="2E239DCB" w14:textId="77777777" w:rsidR="00F549A1" w:rsidRPr="00D8095D" w:rsidRDefault="00F549A1" w:rsidP="00041031">
            <w:pPr>
              <w:rPr>
                <w:rFonts w:eastAsia="Calibri" w:cs="Arial"/>
                <w:b/>
                <w:color w:val="auto"/>
              </w:rPr>
            </w:pPr>
          </w:p>
        </w:tc>
      </w:tr>
      <w:tr w:rsidR="00F549A1" w:rsidRPr="00F76167" w14:paraId="5A8AF1AF" w14:textId="27693BEE" w:rsidTr="00F549A1">
        <w:tc>
          <w:tcPr>
            <w:tcW w:w="5000" w:type="pct"/>
            <w:gridSpan w:val="3"/>
            <w:shd w:val="clear" w:color="auto" w:fill="DADADA"/>
          </w:tcPr>
          <w:p w14:paraId="0B2CE25F" w14:textId="14A71DB6" w:rsidR="00F549A1" w:rsidRPr="00D8095D" w:rsidRDefault="00F549A1" w:rsidP="00B87F1E">
            <w:pPr>
              <w:pStyle w:val="BodyText1"/>
              <w:rPr>
                <w:rFonts w:eastAsia="Calibri"/>
                <w:b/>
                <w:szCs w:val="20"/>
              </w:rPr>
            </w:pPr>
            <w:r w:rsidRPr="00D8095D">
              <w:rPr>
                <w:rFonts w:eastAsia="Calibri"/>
                <w:b/>
                <w:szCs w:val="20"/>
              </w:rPr>
              <w:t>Soil erosion</w:t>
            </w:r>
          </w:p>
        </w:tc>
      </w:tr>
      <w:tr w:rsidR="00F549A1" w:rsidRPr="00F76167" w14:paraId="21DD3599" w14:textId="53F4FFDF" w:rsidTr="00F549A1">
        <w:tc>
          <w:tcPr>
            <w:tcW w:w="1700" w:type="pct"/>
          </w:tcPr>
          <w:p w14:paraId="1F66BA57" w14:textId="5AAEE0BB" w:rsidR="00F549A1" w:rsidRPr="00D8095D" w:rsidRDefault="00F549A1" w:rsidP="00B87F1E">
            <w:pPr>
              <w:rPr>
                <w:rFonts w:eastAsia="Calibri" w:cs="Arial"/>
                <w:color w:val="auto"/>
              </w:rPr>
            </w:pPr>
            <w:r w:rsidRPr="00D8095D">
              <w:rPr>
                <w:rFonts w:eastAsia="Calibri" w:cs="Arial"/>
                <w:b/>
                <w:color w:val="auto"/>
              </w:rPr>
              <w:t>PO130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4307676F" w14:textId="77777777" w:rsidR="00F549A1" w:rsidRPr="00D8095D" w:rsidRDefault="00F549A1" w:rsidP="00B87F1E">
            <w:pPr>
              <w:rPr>
                <w:rFonts w:eastAsia="Calibri" w:cs="Arial"/>
                <w:b/>
                <w:color w:val="auto"/>
                <w:highlight w:val="yellow"/>
              </w:rPr>
            </w:pPr>
          </w:p>
        </w:tc>
        <w:tc>
          <w:tcPr>
            <w:tcW w:w="1650" w:type="pct"/>
          </w:tcPr>
          <w:p w14:paraId="0E17E046" w14:textId="7E0EA74C" w:rsidR="00F549A1" w:rsidRPr="00D8095D" w:rsidRDefault="00F549A1" w:rsidP="00B87F1E">
            <w:pPr>
              <w:rPr>
                <w:rFonts w:eastAsia="Calibri" w:cs="Arial"/>
                <w:b/>
                <w:color w:val="auto"/>
              </w:rPr>
            </w:pPr>
            <w:r w:rsidRPr="00D8095D">
              <w:rPr>
                <w:rFonts w:eastAsia="Calibri" w:cs="Arial"/>
                <w:b/>
                <w:color w:val="auto"/>
              </w:rPr>
              <w:t xml:space="preserve">AO130.1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14:paraId="450393D4" w14:textId="220CB861" w:rsidR="00F549A1" w:rsidRPr="00D8095D" w:rsidRDefault="00F549A1" w:rsidP="00DA7801">
            <w:pPr>
              <w:pStyle w:val="ListParagraph"/>
              <w:numPr>
                <w:ilvl w:val="0"/>
                <w:numId w:val="212"/>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erosion </w:t>
            </w:r>
            <w:r w:rsidRPr="0063037A">
              <w:rPr>
                <w:rFonts w:eastAsia="MS Mincho" w:cs="Arial"/>
                <w:b/>
                <w:color w:val="auto"/>
              </w:rPr>
              <w:t>and instability</w:t>
            </w:r>
            <w:r>
              <w:rPr>
                <w:rFonts w:eastAsia="MS Mincho" w:cs="Arial"/>
                <w:bCs/>
                <w:color w:val="auto"/>
              </w:rPr>
              <w:t xml:space="preserve">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14:paraId="354B00E9" w14:textId="3435DC00" w:rsidR="00F549A1" w:rsidRPr="00D8095D" w:rsidRDefault="00F549A1" w:rsidP="00DA7801">
            <w:pPr>
              <w:pStyle w:val="ListParagraph"/>
              <w:numPr>
                <w:ilvl w:val="0"/>
                <w:numId w:val="212"/>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color w:val="auto"/>
              </w:rPr>
              <w:t>and instability</w:t>
            </w:r>
            <w:r>
              <w:rPr>
                <w:rFonts w:eastAsia="MS Mincho" w:cs="Arial"/>
                <w:bCs/>
                <w:color w:val="auto"/>
              </w:rPr>
              <w:t xml:space="preserve">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14:paraId="196EBCC5" w14:textId="77777777" w:rsidR="00F549A1" w:rsidRPr="00D8095D" w:rsidRDefault="00F549A1" w:rsidP="00DA7801">
            <w:pPr>
              <w:pStyle w:val="ListParagraph"/>
              <w:numPr>
                <w:ilvl w:val="0"/>
                <w:numId w:val="212"/>
              </w:numPr>
              <w:contextualSpacing w:val="0"/>
              <w:rPr>
                <w:rFonts w:eastAsia="MS Mincho" w:cs="Arial"/>
                <w:color w:val="auto"/>
              </w:rPr>
            </w:pPr>
            <w:r w:rsidRPr="00D8095D">
              <w:rPr>
                <w:rFonts w:eastAsia="MS Mincho" w:cs="Arial"/>
                <w:color w:val="auto"/>
              </w:rPr>
              <w:lastRenderedPageBreak/>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14:paraId="484C880A" w14:textId="77777777" w:rsidR="00F549A1" w:rsidRPr="00D8095D" w:rsidRDefault="00F549A1" w:rsidP="00B87F1E">
            <w:pPr>
              <w:rPr>
                <w:rFonts w:eastAsia="Calibri" w:cs="Arial"/>
                <w:b/>
                <w:color w:val="auto"/>
              </w:rPr>
            </w:pPr>
          </w:p>
          <w:p w14:paraId="3B0BC37F" w14:textId="77777777" w:rsidR="00F549A1" w:rsidRPr="00D8095D" w:rsidRDefault="00F549A1" w:rsidP="00B87F1E">
            <w:pPr>
              <w:rPr>
                <w:rFonts w:eastAsia="Calibri" w:cs="Arial"/>
                <w:bCs/>
                <w:color w:val="auto"/>
              </w:rPr>
            </w:pPr>
            <w:r w:rsidRPr="00D8095D">
              <w:rPr>
                <w:rFonts w:eastAsia="Calibri" w:cs="Arial"/>
                <w:bCs/>
                <w:color w:val="auto"/>
              </w:rPr>
              <w:t>AND</w:t>
            </w:r>
          </w:p>
          <w:p w14:paraId="4D57AD23" w14:textId="77777777" w:rsidR="00F549A1" w:rsidRPr="00D8095D" w:rsidRDefault="00F549A1" w:rsidP="00B87F1E">
            <w:pPr>
              <w:rPr>
                <w:rFonts w:eastAsia="Calibri" w:cs="Arial"/>
                <w:b/>
                <w:color w:val="auto"/>
              </w:rPr>
            </w:pPr>
          </w:p>
          <w:p w14:paraId="7B80AC7F" w14:textId="60745BBB" w:rsidR="00F549A1" w:rsidRPr="00D8095D" w:rsidRDefault="00F549A1" w:rsidP="00C6462F">
            <w:pPr>
              <w:rPr>
                <w:rFonts w:eastAsia="Calibri" w:cs="Arial"/>
                <w:color w:val="auto"/>
              </w:rPr>
            </w:pPr>
            <w:r w:rsidRPr="00D8095D">
              <w:rPr>
                <w:rFonts w:eastAsia="Calibri" w:cs="Arial"/>
                <w:b/>
                <w:color w:val="auto"/>
              </w:rPr>
              <w:t>AO130.2</w:t>
            </w:r>
            <w:r w:rsidRPr="00D8095D">
              <w:rPr>
                <w:rFonts w:eastAsia="Calibri" w:cs="Arial"/>
                <w:color w:val="auto"/>
              </w:rPr>
              <w:t xml:space="preserve"> </w:t>
            </w:r>
            <w:r w:rsidRPr="00D8095D">
              <w:rPr>
                <w:rFonts w:eastAsia="Calibri" w:cs="Arial"/>
                <w:b/>
                <w:color w:val="auto"/>
              </w:rPr>
              <w:t xml:space="preserve">Mechanical clearing </w:t>
            </w:r>
            <w:r w:rsidRPr="00D8095D">
              <w:rPr>
                <w:rFonts w:eastAsia="Calibri" w:cs="Arial"/>
                <w:color w:val="auto"/>
              </w:rPr>
              <w:t>does not occur in any of the following areas:</w:t>
            </w:r>
          </w:p>
          <w:p w14:paraId="12668BAF" w14:textId="51D44EF1" w:rsidR="00F549A1" w:rsidRPr="00D8095D" w:rsidRDefault="00F549A1" w:rsidP="00DA7801">
            <w:pPr>
              <w:numPr>
                <w:ilvl w:val="0"/>
                <w:numId w:val="180"/>
              </w:numPr>
              <w:ind w:left="357" w:hanging="357"/>
              <w:rPr>
                <w:rFonts w:eastAsia="MS Mincho" w:cs="Arial"/>
                <w:color w:val="auto"/>
              </w:rPr>
            </w:pPr>
            <w:r w:rsidRPr="00D8095D">
              <w:rPr>
                <w:rFonts w:eastAsia="MS Mincho" w:cs="Arial"/>
                <w:color w:val="auto"/>
              </w:rPr>
              <w:t xml:space="preserve">within 50 metres of an area of </w:t>
            </w:r>
            <w:r w:rsidRPr="00D8095D">
              <w:rPr>
                <w:rFonts w:eastAsia="MS Mincho" w:cs="Arial"/>
                <w:b/>
                <w:color w:val="auto"/>
              </w:rPr>
              <w:t>soil erosion</w:t>
            </w:r>
            <w:r>
              <w:rPr>
                <w:rFonts w:eastAsia="MS Mincho" w:cs="Arial"/>
                <w:b/>
                <w:color w:val="auto"/>
              </w:rPr>
              <w:t xml:space="preserve"> </w:t>
            </w:r>
            <w:r w:rsidRPr="0063037A">
              <w:rPr>
                <w:rFonts w:eastAsia="MS Mincho" w:cs="Arial"/>
                <w:b/>
                <w:color w:val="auto"/>
              </w:rPr>
              <w:t>and instability</w:t>
            </w:r>
            <w:r w:rsidRPr="00D8095D">
              <w:rPr>
                <w:rFonts w:eastAsia="MS Mincho" w:cs="Arial"/>
                <w:color w:val="auto"/>
              </w:rPr>
              <w:t xml:space="preserve">; and </w:t>
            </w:r>
          </w:p>
          <w:p w14:paraId="778AC60F" w14:textId="29AD73FA" w:rsidR="00F549A1" w:rsidRPr="00D8095D" w:rsidRDefault="00F549A1" w:rsidP="00DA7801">
            <w:pPr>
              <w:numPr>
                <w:ilvl w:val="0"/>
                <w:numId w:val="180"/>
              </w:numPr>
              <w:ind w:left="357" w:hanging="357"/>
              <w:rPr>
                <w:rFonts w:eastAsia="MS Mincho" w:cs="Arial"/>
                <w:color w:val="auto"/>
              </w:rPr>
            </w:pPr>
            <w:r w:rsidRPr="000E11BC">
              <w:rPr>
                <w:rFonts w:eastAsia="MS Mincho" w:cs="Arial"/>
                <w:b/>
                <w:bCs/>
                <w:color w:val="auto"/>
              </w:rPr>
              <w:t xml:space="preserve">slopes </w:t>
            </w:r>
            <w:r w:rsidRPr="00D8095D">
              <w:rPr>
                <w:rFonts w:eastAsia="MS Mincho" w:cs="Arial"/>
                <w:color w:val="auto"/>
              </w:rPr>
              <w:t>greater than five per cent.</w:t>
            </w:r>
          </w:p>
        </w:tc>
        <w:tc>
          <w:tcPr>
            <w:tcW w:w="1650" w:type="pct"/>
          </w:tcPr>
          <w:p w14:paraId="7908F20A" w14:textId="77777777" w:rsidR="00F549A1" w:rsidRPr="00D8095D" w:rsidRDefault="00F549A1" w:rsidP="00B87F1E">
            <w:pPr>
              <w:rPr>
                <w:rFonts w:eastAsia="Calibri" w:cs="Arial"/>
                <w:b/>
                <w:color w:val="auto"/>
              </w:rPr>
            </w:pPr>
          </w:p>
        </w:tc>
      </w:tr>
      <w:tr w:rsidR="00F549A1" w:rsidRPr="00F76167" w14:paraId="5C0EC03F" w14:textId="673A5647" w:rsidTr="00F549A1">
        <w:tc>
          <w:tcPr>
            <w:tcW w:w="5000" w:type="pct"/>
            <w:gridSpan w:val="3"/>
            <w:shd w:val="clear" w:color="auto" w:fill="DADADA"/>
          </w:tcPr>
          <w:p w14:paraId="440CCA51" w14:textId="17628E07"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452CBA3A" w14:textId="39BA6E2D" w:rsidTr="00F549A1">
        <w:tc>
          <w:tcPr>
            <w:tcW w:w="1700" w:type="pct"/>
          </w:tcPr>
          <w:p w14:paraId="3CF222A1" w14:textId="44F5D844" w:rsidR="00F549A1" w:rsidRPr="00D8095D" w:rsidRDefault="00F549A1" w:rsidP="00B87F1E">
            <w:pPr>
              <w:rPr>
                <w:rFonts w:eastAsia="Calibri"/>
                <w:color w:val="auto"/>
              </w:rPr>
            </w:pPr>
            <w:r w:rsidRPr="00D8095D">
              <w:rPr>
                <w:rFonts w:eastAsia="Calibri"/>
                <w:b/>
                <w:color w:val="auto"/>
              </w:rPr>
              <w:t>PO131</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2F64ADF5" w14:textId="76F712CA" w:rsidR="00F549A1" w:rsidRPr="00D8095D" w:rsidRDefault="00F549A1" w:rsidP="00DA7801">
            <w:pPr>
              <w:pStyle w:val="ListParagraph"/>
              <w:numPr>
                <w:ilvl w:val="0"/>
                <w:numId w:val="88"/>
              </w:numPr>
              <w:rPr>
                <w:rFonts w:eastAsia="Calibri" w:cs="Arial"/>
                <w:b/>
                <w:color w:val="auto"/>
              </w:rPr>
            </w:pPr>
            <w:r w:rsidRPr="00D8095D">
              <w:rPr>
                <w:rFonts w:eastAsia="Calibri"/>
                <w:b/>
                <w:color w:val="auto"/>
              </w:rPr>
              <w:t>waterlogging</w:t>
            </w:r>
            <w:r>
              <w:rPr>
                <w:rFonts w:cs="Arial"/>
                <w:bCs/>
                <w:color w:val="auto"/>
              </w:rPr>
              <w:t>;</w:t>
            </w:r>
          </w:p>
          <w:p w14:paraId="6E4E3E08" w14:textId="0AE52726" w:rsidR="00F549A1" w:rsidRPr="00D8095D" w:rsidRDefault="00F549A1" w:rsidP="00DA7801">
            <w:pPr>
              <w:pStyle w:val="ListParagraph"/>
              <w:numPr>
                <w:ilvl w:val="0"/>
                <w:numId w:val="88"/>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tcPr>
          <w:p w14:paraId="2AEC4556" w14:textId="01A916A5" w:rsidR="00F549A1" w:rsidRPr="00D8095D" w:rsidRDefault="00F549A1" w:rsidP="0095464A">
            <w:pPr>
              <w:rPr>
                <w:rFonts w:eastAsia="Calibri" w:cs="Arial"/>
                <w:bCs/>
                <w:color w:val="auto"/>
              </w:rPr>
            </w:pPr>
            <w:r w:rsidRPr="00D8095D">
              <w:rPr>
                <w:rFonts w:eastAsia="Calibri"/>
                <w:b/>
                <w:color w:val="auto"/>
              </w:rPr>
              <w:t>AO1</w:t>
            </w:r>
            <w:r>
              <w:rPr>
                <w:rFonts w:eastAsia="Calibri"/>
                <w:b/>
                <w:color w:val="auto"/>
              </w:rPr>
              <w:t>31</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40218BA4" w14:textId="77777777" w:rsidR="00F549A1" w:rsidRPr="00D8095D" w:rsidRDefault="00F549A1" w:rsidP="0095464A">
            <w:pPr>
              <w:rPr>
                <w:rFonts w:eastAsia="Calibri"/>
                <w:b/>
                <w:color w:val="auto"/>
              </w:rPr>
            </w:pPr>
          </w:p>
        </w:tc>
      </w:tr>
      <w:tr w:rsidR="00F549A1" w:rsidRPr="00F76167" w14:paraId="3ED83451" w14:textId="61F6DD81" w:rsidTr="00F549A1">
        <w:tc>
          <w:tcPr>
            <w:tcW w:w="5000" w:type="pct"/>
            <w:gridSpan w:val="3"/>
            <w:shd w:val="clear" w:color="auto" w:fill="DADADA"/>
          </w:tcPr>
          <w:p w14:paraId="569C9047" w14:textId="3C357BD3" w:rsidR="00F549A1" w:rsidRPr="00D8095D" w:rsidRDefault="00F549A1" w:rsidP="00B87F1E">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2FDEAF9B" w14:textId="4F57DBA5" w:rsidTr="00F549A1">
        <w:tc>
          <w:tcPr>
            <w:tcW w:w="1700" w:type="pct"/>
          </w:tcPr>
          <w:p w14:paraId="075BDB80" w14:textId="63CC81E7" w:rsidR="00F549A1" w:rsidRPr="00D8095D" w:rsidRDefault="00F549A1" w:rsidP="00B87F1E">
            <w:pPr>
              <w:rPr>
                <w:rFonts w:eastAsia="Calibri" w:cs="Arial"/>
                <w:color w:val="auto"/>
              </w:rPr>
            </w:pPr>
            <w:r w:rsidRPr="00D8095D">
              <w:rPr>
                <w:rFonts w:eastAsia="Calibri" w:cs="Arial"/>
                <w:b/>
                <w:color w:val="auto"/>
              </w:rPr>
              <w:t xml:space="preserve">PO132 Clearing </w:t>
            </w:r>
            <w:r w:rsidRPr="00D8095D">
              <w:rPr>
                <w:rFonts w:eastAsia="Calibri" w:cs="Arial"/>
                <w:color w:val="auto"/>
              </w:rPr>
              <w:t>does not result in, or accelerate, disturbance of acid sulfate soils or changes to the hydrology of the location that will result in either of the following:</w:t>
            </w:r>
          </w:p>
          <w:p w14:paraId="6A006955" w14:textId="77777777" w:rsidR="00F549A1" w:rsidRPr="00D8095D" w:rsidRDefault="00F549A1" w:rsidP="00DA7801">
            <w:pPr>
              <w:numPr>
                <w:ilvl w:val="0"/>
                <w:numId w:val="89"/>
              </w:numPr>
              <w:rPr>
                <w:rFonts w:eastAsia="MS Mincho" w:cs="Arial"/>
                <w:color w:val="auto"/>
              </w:rPr>
            </w:pPr>
            <w:r w:rsidRPr="00D8095D">
              <w:rPr>
                <w:rFonts w:eastAsia="MS Mincho" w:cs="Arial"/>
                <w:color w:val="auto"/>
              </w:rPr>
              <w:t>aeration of horizons containing iron sulphides; or</w:t>
            </w:r>
          </w:p>
          <w:p w14:paraId="2CD5C5AF" w14:textId="77777777" w:rsidR="00F549A1" w:rsidRPr="00D8095D" w:rsidRDefault="00F549A1" w:rsidP="00DA7801">
            <w:pPr>
              <w:numPr>
                <w:ilvl w:val="0"/>
                <w:numId w:val="89"/>
              </w:numPr>
              <w:ind w:left="357" w:hanging="357"/>
              <w:rPr>
                <w:rFonts w:eastAsia="MS Mincho" w:cs="Arial"/>
                <w:color w:val="auto"/>
              </w:rPr>
            </w:pPr>
            <w:r w:rsidRPr="00D8095D">
              <w:rPr>
                <w:rFonts w:eastAsia="Calibri"/>
                <w:color w:val="auto"/>
              </w:rPr>
              <w:t>mobilisation of acid or metals.</w:t>
            </w:r>
          </w:p>
        </w:tc>
        <w:tc>
          <w:tcPr>
            <w:tcW w:w="1650" w:type="pct"/>
          </w:tcPr>
          <w:p w14:paraId="200DA251" w14:textId="691F0676" w:rsidR="00F549A1" w:rsidRPr="00D8095D" w:rsidRDefault="00F549A1" w:rsidP="00B87F1E">
            <w:pPr>
              <w:rPr>
                <w:rFonts w:eastAsia="Calibri" w:cs="Arial"/>
                <w:color w:val="auto"/>
              </w:rPr>
            </w:pPr>
            <w:r w:rsidRPr="00D8095D">
              <w:rPr>
                <w:rFonts w:eastAsia="Calibri" w:cs="Arial"/>
                <w:b/>
                <w:color w:val="auto"/>
              </w:rPr>
              <w:t>AO132.1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4618CBCD" w14:textId="77777777" w:rsidR="00F549A1" w:rsidRPr="00D8095D" w:rsidRDefault="00F549A1" w:rsidP="00B87F1E">
            <w:pPr>
              <w:rPr>
                <w:rFonts w:eastAsia="Calibri" w:cs="Arial"/>
                <w:color w:val="auto"/>
              </w:rPr>
            </w:pPr>
          </w:p>
          <w:p w14:paraId="404F512A" w14:textId="77777777" w:rsidR="00F549A1" w:rsidRPr="00D8095D" w:rsidRDefault="00F549A1" w:rsidP="00B87F1E">
            <w:pPr>
              <w:rPr>
                <w:rFonts w:eastAsia="Calibri" w:cs="Arial"/>
                <w:color w:val="auto"/>
              </w:rPr>
            </w:pPr>
            <w:r w:rsidRPr="00D8095D">
              <w:rPr>
                <w:rFonts w:eastAsia="Calibri" w:cs="Arial"/>
                <w:color w:val="auto"/>
              </w:rPr>
              <w:t>OR</w:t>
            </w:r>
          </w:p>
          <w:p w14:paraId="3DE97BFE" w14:textId="77777777" w:rsidR="00F549A1" w:rsidRPr="00D8095D" w:rsidRDefault="00F549A1" w:rsidP="00B87F1E">
            <w:pPr>
              <w:rPr>
                <w:rFonts w:eastAsia="Calibri" w:cs="Arial"/>
                <w:color w:val="auto"/>
              </w:rPr>
            </w:pPr>
          </w:p>
          <w:p w14:paraId="4146A0E8" w14:textId="21DF5A75" w:rsidR="00F549A1" w:rsidRPr="00D8095D" w:rsidRDefault="00F549A1" w:rsidP="00B87F1E">
            <w:pPr>
              <w:rPr>
                <w:rFonts w:eastAsia="Calibri" w:cs="Arial"/>
                <w:color w:val="auto"/>
              </w:rPr>
            </w:pPr>
            <w:r w:rsidRPr="00D8095D">
              <w:rPr>
                <w:rFonts w:eastAsia="Calibri" w:cs="Arial"/>
                <w:b/>
                <w:color w:val="auto"/>
              </w:rPr>
              <w:t>AO132.2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4D97B1C2" w14:textId="77777777" w:rsidR="00F549A1" w:rsidRPr="00D8095D" w:rsidRDefault="00F549A1" w:rsidP="00DA7801">
            <w:pPr>
              <w:numPr>
                <w:ilvl w:val="0"/>
                <w:numId w:val="213"/>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109E9C4B" w14:textId="75F8061B" w:rsidR="00F549A1" w:rsidRPr="00D8095D" w:rsidRDefault="00F549A1" w:rsidP="00DA7801">
            <w:pPr>
              <w:numPr>
                <w:ilvl w:val="0"/>
                <w:numId w:val="213"/>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78921956" w14:textId="77777777" w:rsidR="00F549A1" w:rsidRPr="00D8095D" w:rsidRDefault="00F549A1" w:rsidP="00B87F1E">
            <w:pPr>
              <w:rPr>
                <w:rFonts w:eastAsia="Calibri" w:cs="Arial"/>
                <w:b/>
                <w:color w:val="auto"/>
              </w:rPr>
            </w:pPr>
          </w:p>
        </w:tc>
      </w:tr>
      <w:tr w:rsidR="00F549A1" w:rsidRPr="00F76167" w14:paraId="73BB206F" w14:textId="17E2F4A0" w:rsidTr="00F549A1">
        <w:tc>
          <w:tcPr>
            <w:tcW w:w="5000" w:type="pct"/>
            <w:gridSpan w:val="3"/>
            <w:shd w:val="clear" w:color="auto" w:fill="DADADA"/>
          </w:tcPr>
          <w:p w14:paraId="78CF65AE" w14:textId="768C6B23" w:rsidR="00F549A1" w:rsidRPr="00D8095D" w:rsidRDefault="00F549A1" w:rsidP="00041031">
            <w:pPr>
              <w:rPr>
                <w:rFonts w:eastAsia="Calibri"/>
                <w:b/>
                <w:color w:val="auto"/>
              </w:rPr>
            </w:pPr>
            <w:r w:rsidRPr="00D8095D">
              <w:rPr>
                <w:rFonts w:eastAsia="Calibri"/>
                <w:b/>
                <w:color w:val="auto"/>
              </w:rPr>
              <w:t>Clearing limited to specific regional ecosystems</w:t>
            </w:r>
          </w:p>
        </w:tc>
      </w:tr>
      <w:tr w:rsidR="00F549A1" w:rsidRPr="00F76167" w14:paraId="1649902D" w14:textId="477CAFF5" w:rsidTr="00F549A1">
        <w:tc>
          <w:tcPr>
            <w:tcW w:w="1700" w:type="pct"/>
          </w:tcPr>
          <w:p w14:paraId="7049EEDB" w14:textId="744E8D44" w:rsidR="00F549A1" w:rsidRPr="00D8095D" w:rsidRDefault="00F549A1" w:rsidP="00AF2F0E">
            <w:pPr>
              <w:rPr>
                <w:rFonts w:eastAsia="Calibri" w:cs="Arial"/>
                <w:b/>
                <w:color w:val="auto"/>
                <w:highlight w:val="yellow"/>
              </w:rPr>
            </w:pPr>
            <w:r w:rsidRPr="00D8095D">
              <w:rPr>
                <w:rFonts w:eastAsia="Calibri"/>
                <w:b/>
                <w:color w:val="auto"/>
              </w:rPr>
              <w:lastRenderedPageBreak/>
              <w:t>PO133 Clearing</w:t>
            </w:r>
            <w:r w:rsidRPr="00D8095D">
              <w:rPr>
                <w:rFonts w:eastAsia="Calibri"/>
                <w:color w:val="auto"/>
              </w:rPr>
              <w:t xml:space="preserve"> of </w:t>
            </w:r>
            <w:r w:rsidRPr="00D8095D">
              <w:rPr>
                <w:rFonts w:eastAsia="Calibri"/>
                <w:b/>
                <w:color w:val="auto"/>
              </w:rPr>
              <w:t xml:space="preserve">encroachment </w:t>
            </w:r>
            <w:r w:rsidRPr="00D8095D">
              <w:rPr>
                <w:rFonts w:eastAsia="Calibri"/>
                <w:color w:val="auto"/>
              </w:rPr>
              <w:t xml:space="preserve">does not occur, other than in the </w:t>
            </w:r>
            <w:r w:rsidRPr="00D8095D">
              <w:rPr>
                <w:rFonts w:eastAsia="Calibri"/>
                <w:b/>
                <w:color w:val="auto"/>
              </w:rPr>
              <w:t>regional ecosystems</w:t>
            </w:r>
            <w:r w:rsidRPr="00D8095D">
              <w:rPr>
                <w:rFonts w:eastAsia="Calibri"/>
                <w:color w:val="auto"/>
              </w:rPr>
              <w:t xml:space="preserve"> listed in </w:t>
            </w:r>
            <w:r>
              <w:rPr>
                <w:rFonts w:eastAsia="Calibri"/>
                <w:color w:val="auto"/>
              </w:rPr>
              <w:t>reference table 5</w:t>
            </w:r>
            <w:r w:rsidRPr="00D8095D">
              <w:rPr>
                <w:rFonts w:eastAsia="Calibri"/>
                <w:color w:val="auto"/>
              </w:rPr>
              <w:t xml:space="preserve"> of this code.</w:t>
            </w:r>
          </w:p>
        </w:tc>
        <w:tc>
          <w:tcPr>
            <w:tcW w:w="1650" w:type="pct"/>
          </w:tcPr>
          <w:p w14:paraId="5F5D3866" w14:textId="01FA265E" w:rsidR="00F549A1" w:rsidRPr="00D8095D" w:rsidRDefault="00F549A1" w:rsidP="00AF2F0E">
            <w:pPr>
              <w:rPr>
                <w:rFonts w:eastAsia="Calibri" w:cs="Arial"/>
                <w:b/>
                <w:color w:val="auto"/>
                <w:highlight w:val="yellow"/>
              </w:rPr>
            </w:pPr>
            <w:r w:rsidRPr="00D8095D">
              <w:rPr>
                <w:rFonts w:eastAsia="Calibri"/>
                <w:color w:val="auto"/>
              </w:rPr>
              <w:t>No acceptable outcome is prescribed.</w:t>
            </w:r>
          </w:p>
        </w:tc>
        <w:tc>
          <w:tcPr>
            <w:tcW w:w="1650" w:type="pct"/>
          </w:tcPr>
          <w:p w14:paraId="15772BA3" w14:textId="77777777" w:rsidR="00F549A1" w:rsidRPr="00D8095D" w:rsidRDefault="00F549A1" w:rsidP="00AF2F0E">
            <w:pPr>
              <w:rPr>
                <w:rFonts w:eastAsia="Calibri"/>
                <w:color w:val="auto"/>
              </w:rPr>
            </w:pPr>
          </w:p>
        </w:tc>
      </w:tr>
      <w:tr w:rsidR="00F549A1" w:rsidRPr="00F76167" w14:paraId="3D1AE5FD" w14:textId="17D1D9B2" w:rsidTr="00F549A1">
        <w:tc>
          <w:tcPr>
            <w:tcW w:w="5000" w:type="pct"/>
            <w:gridSpan w:val="3"/>
            <w:shd w:val="clear" w:color="auto" w:fill="DADADA"/>
          </w:tcPr>
          <w:p w14:paraId="68992E18" w14:textId="3CC97264" w:rsidR="00F549A1" w:rsidRPr="00D8095D" w:rsidRDefault="00F549A1" w:rsidP="00041031">
            <w:pPr>
              <w:rPr>
                <w:rFonts w:eastAsia="Calibri"/>
                <w:b/>
                <w:color w:val="auto"/>
              </w:rPr>
            </w:pPr>
            <w:r w:rsidRPr="00D8095D">
              <w:rPr>
                <w:rFonts w:eastAsia="Calibri"/>
                <w:b/>
                <w:color w:val="auto"/>
              </w:rPr>
              <w:t>Conserving vegetation</w:t>
            </w:r>
          </w:p>
        </w:tc>
      </w:tr>
      <w:tr w:rsidR="00F549A1" w:rsidRPr="00F76167" w14:paraId="1BA768A8" w14:textId="578A43E8" w:rsidTr="00F549A1">
        <w:tc>
          <w:tcPr>
            <w:tcW w:w="1700" w:type="pct"/>
          </w:tcPr>
          <w:p w14:paraId="35D60DBE" w14:textId="76E2878C" w:rsidR="00F549A1" w:rsidRPr="00D8095D" w:rsidRDefault="00F549A1" w:rsidP="001509D6">
            <w:pPr>
              <w:rPr>
                <w:rFonts w:eastAsia="Calibri" w:cs="Arial"/>
                <w:color w:val="auto"/>
              </w:rPr>
            </w:pPr>
            <w:r w:rsidRPr="00D8095D">
              <w:rPr>
                <w:rFonts w:eastAsia="Calibri" w:cs="Arial"/>
                <w:b/>
                <w:color w:val="auto"/>
              </w:rPr>
              <w:t>PO134 Clearing activities</w:t>
            </w:r>
            <w:r w:rsidRPr="00D8095D">
              <w:rPr>
                <w:rFonts w:eastAsia="Calibri" w:cs="Arial"/>
                <w:color w:val="auto"/>
              </w:rPr>
              <w:t>:</w:t>
            </w:r>
          </w:p>
          <w:p w14:paraId="6FD9FD06" w14:textId="77777777" w:rsidR="00F549A1" w:rsidRPr="00D8095D" w:rsidRDefault="00F549A1" w:rsidP="00DA7801">
            <w:pPr>
              <w:numPr>
                <w:ilvl w:val="0"/>
                <w:numId w:val="90"/>
              </w:numPr>
              <w:rPr>
                <w:rFonts w:eastAsia="MS Mincho" w:cs="Arial"/>
                <w:color w:val="auto"/>
              </w:rPr>
            </w:pPr>
            <w:r w:rsidRPr="00D8095D">
              <w:rPr>
                <w:rFonts w:eastAsia="MS Mincho" w:cs="Arial"/>
                <w:color w:val="auto"/>
              </w:rPr>
              <w:t xml:space="preserve">result in the restoration of the </w:t>
            </w:r>
            <w:r w:rsidRPr="00D8095D">
              <w:rPr>
                <w:rFonts w:eastAsia="MS Mincho" w:cs="Arial"/>
                <w:b/>
                <w:color w:val="auto"/>
              </w:rPr>
              <w:t>regional ecosystem</w:t>
            </w:r>
            <w:r w:rsidRPr="00D8095D">
              <w:rPr>
                <w:rFonts w:eastAsia="MS Mincho" w:cs="Arial"/>
                <w:color w:val="auto"/>
              </w:rPr>
              <w:t>; and</w:t>
            </w:r>
          </w:p>
          <w:p w14:paraId="18CCC891" w14:textId="77777777" w:rsidR="00F549A1" w:rsidRPr="00D8095D" w:rsidRDefault="00F549A1" w:rsidP="00DA7801">
            <w:pPr>
              <w:numPr>
                <w:ilvl w:val="0"/>
                <w:numId w:val="90"/>
              </w:numPr>
              <w:rPr>
                <w:rFonts w:eastAsia="MS Mincho" w:cs="Arial"/>
                <w:color w:val="auto"/>
              </w:rPr>
            </w:pPr>
            <w:r w:rsidRPr="00D8095D">
              <w:rPr>
                <w:rFonts w:eastAsia="Calibri" w:cs="Arial"/>
                <w:color w:val="auto"/>
              </w:rPr>
              <w:t xml:space="preserve">retain all </w:t>
            </w:r>
            <w:r w:rsidRPr="00D8095D">
              <w:rPr>
                <w:rFonts w:eastAsia="Calibri" w:cs="Arial"/>
                <w:b/>
                <w:color w:val="auto"/>
              </w:rPr>
              <w:t>habitat trees</w:t>
            </w:r>
            <w:r w:rsidRPr="00D8095D">
              <w:rPr>
                <w:rFonts w:eastAsia="Calibri" w:cs="Arial"/>
                <w:color w:val="auto"/>
              </w:rPr>
              <w:t>; and</w:t>
            </w:r>
          </w:p>
          <w:p w14:paraId="19AA4090" w14:textId="77777777" w:rsidR="00F549A1" w:rsidRPr="00D8095D" w:rsidRDefault="00F549A1" w:rsidP="00DA7801">
            <w:pPr>
              <w:numPr>
                <w:ilvl w:val="0"/>
                <w:numId w:val="90"/>
              </w:numPr>
              <w:rPr>
                <w:rFonts w:eastAsia="MS Mincho" w:cs="Arial"/>
                <w:color w:val="auto"/>
              </w:rPr>
            </w:pPr>
            <w:r w:rsidRPr="00D8095D">
              <w:rPr>
                <w:rFonts w:eastAsia="Calibri" w:cs="Arial"/>
                <w:color w:val="auto"/>
              </w:rPr>
              <w:t xml:space="preserve">retain all </w:t>
            </w:r>
            <w:r w:rsidRPr="00D8095D">
              <w:rPr>
                <w:rFonts w:eastAsia="Calibri" w:cs="Arial"/>
                <w:b/>
                <w:color w:val="auto"/>
              </w:rPr>
              <w:t>groves</w:t>
            </w:r>
            <w:r w:rsidRPr="00D8095D">
              <w:rPr>
                <w:rFonts w:eastAsia="Calibri" w:cs="Arial"/>
                <w:color w:val="auto"/>
              </w:rPr>
              <w:t>; and</w:t>
            </w:r>
          </w:p>
          <w:p w14:paraId="684FFABF" w14:textId="337B9E91" w:rsidR="00F549A1" w:rsidRPr="00D8095D" w:rsidRDefault="00F549A1" w:rsidP="00DA7801">
            <w:pPr>
              <w:numPr>
                <w:ilvl w:val="0"/>
                <w:numId w:val="90"/>
              </w:numPr>
              <w:rPr>
                <w:rFonts w:eastAsia="MS Mincho" w:cs="Arial"/>
                <w:color w:val="auto"/>
              </w:rPr>
            </w:pPr>
            <w:r w:rsidRPr="00D8095D">
              <w:rPr>
                <w:rFonts w:eastAsia="Calibri"/>
                <w:color w:val="auto"/>
              </w:rPr>
              <w:t>r</w:t>
            </w:r>
            <w:r w:rsidRPr="00D8095D">
              <w:rPr>
                <w:rFonts w:eastAsia="MS Mincho"/>
                <w:color w:val="auto"/>
              </w:rPr>
              <w:t xml:space="preserve">etain species which make up the natural floristic composition of the </w:t>
            </w:r>
            <w:r w:rsidRPr="00D8095D">
              <w:rPr>
                <w:rFonts w:eastAsia="MS Mincho"/>
                <w:b/>
                <w:color w:val="auto"/>
              </w:rPr>
              <w:t>regional ecosystem</w:t>
            </w:r>
            <w:r w:rsidRPr="00D8095D">
              <w:rPr>
                <w:rFonts w:eastAsia="MS Mincho"/>
                <w:color w:val="auto"/>
              </w:rPr>
              <w:t>, distributed in a natural pattern.</w:t>
            </w:r>
            <w:r w:rsidRPr="00D8095D">
              <w:rPr>
                <w:rFonts w:eastAsia="Calibri"/>
                <w:color w:val="auto"/>
              </w:rPr>
              <w:t xml:space="preserve"> </w:t>
            </w:r>
          </w:p>
        </w:tc>
        <w:tc>
          <w:tcPr>
            <w:tcW w:w="1650" w:type="pct"/>
          </w:tcPr>
          <w:p w14:paraId="2DD75611" w14:textId="4A3434AF" w:rsidR="00F549A1" w:rsidRPr="00D8095D" w:rsidRDefault="00F549A1" w:rsidP="001509D6">
            <w:pPr>
              <w:rPr>
                <w:rFonts w:eastAsia="Calibri" w:cs="Arial"/>
                <w:color w:val="auto"/>
              </w:rPr>
            </w:pPr>
            <w:r w:rsidRPr="00D8095D">
              <w:rPr>
                <w:rFonts w:eastAsia="Calibri" w:cs="Arial"/>
                <w:b/>
                <w:color w:val="auto"/>
              </w:rPr>
              <w:t>AO134.1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retains all of the following:</w:t>
            </w:r>
          </w:p>
          <w:p w14:paraId="390D9421" w14:textId="77777777" w:rsidR="00F549A1" w:rsidRPr="00D8095D" w:rsidRDefault="00F549A1" w:rsidP="00DA7801">
            <w:pPr>
              <w:numPr>
                <w:ilvl w:val="0"/>
                <w:numId w:val="92"/>
              </w:numPr>
              <w:rPr>
                <w:rFonts w:eastAsia="Calibri" w:cs="Arial"/>
                <w:color w:val="auto"/>
              </w:rPr>
            </w:pPr>
            <w:r w:rsidRPr="00D8095D">
              <w:rPr>
                <w:rFonts w:eastAsia="Calibri" w:cs="Arial"/>
                <w:color w:val="auto"/>
              </w:rPr>
              <w:t xml:space="preserve">all </w:t>
            </w:r>
            <w:r w:rsidRPr="00D8095D">
              <w:rPr>
                <w:rFonts w:eastAsia="Calibri" w:cs="Arial"/>
                <w:b/>
                <w:color w:val="auto"/>
              </w:rPr>
              <w:t>mature trees</w:t>
            </w:r>
            <w:r w:rsidRPr="00D8095D">
              <w:rPr>
                <w:rFonts w:eastAsia="Calibri" w:cs="Arial"/>
                <w:color w:val="auto"/>
              </w:rPr>
              <w:t>; and</w:t>
            </w:r>
          </w:p>
          <w:p w14:paraId="58F89A8A" w14:textId="77777777" w:rsidR="00F549A1" w:rsidRPr="00D8095D" w:rsidRDefault="00F549A1" w:rsidP="00DA7801">
            <w:pPr>
              <w:numPr>
                <w:ilvl w:val="0"/>
                <w:numId w:val="92"/>
              </w:numPr>
              <w:ind w:left="357" w:hanging="357"/>
              <w:rPr>
                <w:rFonts w:eastAsia="Calibri" w:cs="Arial"/>
                <w:color w:val="auto"/>
              </w:rPr>
            </w:pPr>
            <w:r w:rsidRPr="00D8095D">
              <w:rPr>
                <w:rFonts w:eastAsia="Calibri" w:cs="Arial"/>
                <w:color w:val="auto"/>
              </w:rPr>
              <w:t>all</w:t>
            </w:r>
            <w:r w:rsidRPr="00D8095D">
              <w:rPr>
                <w:rFonts w:eastAsia="Calibri" w:cs="Arial"/>
                <w:b/>
                <w:color w:val="auto"/>
              </w:rPr>
              <w:t xml:space="preserve"> habitat trees</w:t>
            </w:r>
            <w:r w:rsidRPr="00D8095D">
              <w:rPr>
                <w:rFonts w:eastAsia="Calibri" w:cs="Arial"/>
                <w:color w:val="auto"/>
              </w:rPr>
              <w:t>; and</w:t>
            </w:r>
          </w:p>
          <w:p w14:paraId="544D9731" w14:textId="77777777" w:rsidR="00F549A1" w:rsidRPr="00D8095D" w:rsidRDefault="00F549A1" w:rsidP="00DA7801">
            <w:pPr>
              <w:numPr>
                <w:ilvl w:val="0"/>
                <w:numId w:val="92"/>
              </w:numPr>
              <w:ind w:left="357" w:hanging="357"/>
              <w:rPr>
                <w:rFonts w:eastAsia="Calibri" w:cs="Arial"/>
                <w:color w:val="auto"/>
              </w:rPr>
            </w:pPr>
            <w:r w:rsidRPr="00D8095D">
              <w:rPr>
                <w:rFonts w:eastAsia="Calibri" w:cs="Arial"/>
                <w:color w:val="auto"/>
              </w:rPr>
              <w:t xml:space="preserve">all woody </w:t>
            </w:r>
            <w:r w:rsidRPr="00D8095D">
              <w:rPr>
                <w:rFonts w:eastAsia="Calibri" w:cs="Arial"/>
                <w:b/>
                <w:color w:val="auto"/>
              </w:rPr>
              <w:t xml:space="preserve">vegetation </w:t>
            </w:r>
            <w:r w:rsidRPr="00D8095D">
              <w:rPr>
                <w:rFonts w:eastAsia="Calibri" w:cs="Arial"/>
                <w:color w:val="auto"/>
              </w:rPr>
              <w:t>within a</w:t>
            </w:r>
            <w:r w:rsidRPr="00D8095D">
              <w:rPr>
                <w:rFonts w:eastAsia="Calibri" w:cs="Arial"/>
                <w:b/>
                <w:color w:val="auto"/>
              </w:rPr>
              <w:t xml:space="preserve"> grove, </w:t>
            </w:r>
            <w:r w:rsidRPr="00D8095D">
              <w:rPr>
                <w:rFonts w:eastAsia="Calibri" w:cs="Arial"/>
                <w:color w:val="auto"/>
              </w:rPr>
              <w:t xml:space="preserve">unless it is undertaken by a </w:t>
            </w:r>
            <w:r w:rsidRPr="00D8095D">
              <w:rPr>
                <w:rFonts w:eastAsia="Calibri" w:cs="Arial"/>
                <w:b/>
                <w:color w:val="auto"/>
              </w:rPr>
              <w:t>regional ecosystem burn</w:t>
            </w:r>
            <w:r w:rsidRPr="00D8095D">
              <w:rPr>
                <w:rFonts w:eastAsia="Calibri" w:cs="Arial"/>
                <w:color w:val="auto"/>
              </w:rPr>
              <w:t xml:space="preserve">.  </w:t>
            </w:r>
          </w:p>
          <w:p w14:paraId="3FAE24B1" w14:textId="77777777" w:rsidR="00F549A1" w:rsidRPr="00D8095D" w:rsidRDefault="00F549A1" w:rsidP="001509D6">
            <w:pPr>
              <w:rPr>
                <w:rFonts w:eastAsia="Calibri" w:cs="Arial"/>
                <w:color w:val="auto"/>
              </w:rPr>
            </w:pPr>
          </w:p>
          <w:p w14:paraId="16C277BD" w14:textId="77777777" w:rsidR="00F549A1" w:rsidRPr="00D8095D" w:rsidRDefault="00F549A1" w:rsidP="001509D6">
            <w:pPr>
              <w:rPr>
                <w:rFonts w:eastAsia="Calibri" w:cs="Arial"/>
                <w:color w:val="auto"/>
              </w:rPr>
            </w:pPr>
            <w:r w:rsidRPr="00D8095D">
              <w:rPr>
                <w:rFonts w:eastAsia="Calibri" w:cs="Arial"/>
                <w:color w:val="auto"/>
              </w:rPr>
              <w:t>AND</w:t>
            </w:r>
          </w:p>
          <w:p w14:paraId="3D78548B" w14:textId="77777777" w:rsidR="00F549A1" w:rsidRPr="00D8095D" w:rsidRDefault="00F549A1" w:rsidP="001509D6">
            <w:pPr>
              <w:rPr>
                <w:rFonts w:eastAsia="Calibri" w:cs="Arial"/>
                <w:color w:val="auto"/>
              </w:rPr>
            </w:pPr>
          </w:p>
          <w:p w14:paraId="4C502BE4" w14:textId="58E92E91" w:rsidR="00F549A1" w:rsidRPr="00D8095D" w:rsidRDefault="00F549A1" w:rsidP="001509D6">
            <w:pPr>
              <w:rPr>
                <w:rFonts w:eastAsia="Calibri" w:cs="Arial"/>
                <w:color w:val="auto"/>
              </w:rPr>
            </w:pPr>
            <w:r w:rsidRPr="00D8095D">
              <w:rPr>
                <w:rFonts w:eastAsia="Calibri" w:cs="Arial"/>
                <w:b/>
                <w:color w:val="auto"/>
              </w:rPr>
              <w:t xml:space="preserve">AO134.2 </w:t>
            </w:r>
            <w:r w:rsidRPr="00D8095D">
              <w:rPr>
                <w:rFonts w:eastAsia="Calibri" w:cs="Arial"/>
                <w:color w:val="auto"/>
              </w:rPr>
              <w:t>Any</w:t>
            </w:r>
            <w:r w:rsidRPr="00D8095D">
              <w:rPr>
                <w:rFonts w:eastAsia="Calibri" w:cs="Arial"/>
                <w:b/>
                <w:color w:val="auto"/>
              </w:rPr>
              <w:t xml:space="preserve"> regional ecosystem burn </w:t>
            </w:r>
            <w:r w:rsidRPr="00D8095D">
              <w:rPr>
                <w:rFonts w:eastAsia="Calibri" w:cs="Arial"/>
                <w:color w:val="auto"/>
              </w:rPr>
              <w:t xml:space="preserve">is undertaken in accordance with the fire guideline for the </w:t>
            </w:r>
            <w:r w:rsidRPr="00D8095D">
              <w:rPr>
                <w:rFonts w:eastAsia="Calibri" w:cs="Arial"/>
                <w:b/>
                <w:color w:val="auto"/>
              </w:rPr>
              <w:t>regional ecosystem</w:t>
            </w:r>
            <w:r w:rsidRPr="00D8095D">
              <w:rPr>
                <w:rFonts w:eastAsia="Calibri" w:cs="Arial"/>
                <w:color w:val="auto"/>
              </w:rPr>
              <w:t>, as outlined in the Regional Ecosystem Description Database (REDD).</w:t>
            </w:r>
          </w:p>
          <w:p w14:paraId="3AB0AA09" w14:textId="77777777" w:rsidR="00F549A1" w:rsidRPr="00D8095D" w:rsidRDefault="00F549A1" w:rsidP="001509D6">
            <w:pPr>
              <w:rPr>
                <w:rFonts w:eastAsia="Calibri" w:cs="Arial"/>
                <w:color w:val="auto"/>
              </w:rPr>
            </w:pPr>
          </w:p>
          <w:p w14:paraId="2677FDCD" w14:textId="77777777" w:rsidR="00F549A1" w:rsidRPr="00D8095D" w:rsidRDefault="00F549A1" w:rsidP="001509D6">
            <w:pPr>
              <w:rPr>
                <w:rFonts w:eastAsia="Calibri" w:cs="Arial"/>
                <w:color w:val="auto"/>
              </w:rPr>
            </w:pPr>
            <w:r w:rsidRPr="00D8095D">
              <w:rPr>
                <w:rFonts w:eastAsia="Calibri" w:cs="Arial"/>
                <w:color w:val="auto"/>
              </w:rPr>
              <w:t>AND</w:t>
            </w:r>
          </w:p>
          <w:p w14:paraId="645075D7" w14:textId="77777777" w:rsidR="00F549A1" w:rsidRPr="00D8095D" w:rsidRDefault="00F549A1" w:rsidP="001509D6">
            <w:pPr>
              <w:rPr>
                <w:rFonts w:eastAsia="Calibri" w:cs="Arial"/>
                <w:color w:val="auto"/>
              </w:rPr>
            </w:pPr>
          </w:p>
          <w:p w14:paraId="7DC5A72C" w14:textId="2164923A" w:rsidR="00F549A1" w:rsidRPr="00D8095D" w:rsidRDefault="00F549A1" w:rsidP="001509D6">
            <w:pPr>
              <w:rPr>
                <w:rFonts w:eastAsia="Calibri" w:cs="Arial"/>
                <w:color w:val="auto"/>
              </w:rPr>
            </w:pPr>
            <w:r w:rsidRPr="00D8095D">
              <w:rPr>
                <w:rFonts w:eastAsia="Calibri" w:cs="Arial"/>
                <w:b/>
                <w:color w:val="auto"/>
              </w:rPr>
              <w:t>AO134.3 Clearing</w:t>
            </w:r>
            <w:r w:rsidRPr="00D8095D">
              <w:rPr>
                <w:rFonts w:eastAsia="Calibri" w:cs="Arial"/>
                <w:color w:val="auto"/>
              </w:rPr>
              <w:t xml:space="preserve"> does not result in debris being stacked or pushed against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14:paraId="22AB3CAC" w14:textId="77777777" w:rsidR="00F549A1" w:rsidRPr="00D8095D" w:rsidRDefault="00F549A1" w:rsidP="001509D6">
            <w:pPr>
              <w:rPr>
                <w:rFonts w:eastAsia="Calibri" w:cs="Arial"/>
                <w:color w:val="auto"/>
              </w:rPr>
            </w:pPr>
          </w:p>
          <w:p w14:paraId="1E43455D" w14:textId="77777777" w:rsidR="00F549A1" w:rsidRPr="00D8095D" w:rsidRDefault="00F549A1" w:rsidP="001509D6">
            <w:pPr>
              <w:rPr>
                <w:rFonts w:eastAsia="Calibri" w:cs="Arial"/>
                <w:color w:val="auto"/>
              </w:rPr>
            </w:pPr>
            <w:r w:rsidRPr="00D8095D">
              <w:rPr>
                <w:rFonts w:eastAsia="Calibri" w:cs="Arial"/>
                <w:color w:val="auto"/>
              </w:rPr>
              <w:t>AND</w:t>
            </w:r>
          </w:p>
          <w:p w14:paraId="15C8C114" w14:textId="77777777" w:rsidR="00F549A1" w:rsidRPr="00D8095D" w:rsidRDefault="00F549A1" w:rsidP="001509D6">
            <w:pPr>
              <w:rPr>
                <w:rFonts w:eastAsia="Calibri" w:cs="Arial"/>
                <w:color w:val="auto"/>
              </w:rPr>
            </w:pPr>
          </w:p>
          <w:p w14:paraId="51A3C9E5" w14:textId="5A587EC6" w:rsidR="00F549A1" w:rsidRPr="00D8095D" w:rsidRDefault="00F549A1" w:rsidP="001509D6">
            <w:pPr>
              <w:rPr>
                <w:rFonts w:eastAsia="Calibri" w:cs="Arial"/>
                <w:color w:val="auto"/>
              </w:rPr>
            </w:pPr>
            <w:r w:rsidRPr="00D8095D">
              <w:rPr>
                <w:rFonts w:eastAsia="Calibri" w:cs="Arial"/>
                <w:b/>
                <w:color w:val="auto"/>
              </w:rPr>
              <w:t>AO134.4 Mechanical clearing</w:t>
            </w:r>
            <w:r w:rsidRPr="00D8095D">
              <w:rPr>
                <w:rFonts w:eastAsia="Calibri" w:cs="Arial"/>
                <w:color w:val="auto"/>
              </w:rPr>
              <w:t xml:space="preserve"> does not occur within 10 metres of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14:paraId="138547C9" w14:textId="77777777" w:rsidR="00F549A1" w:rsidRPr="00D8095D" w:rsidRDefault="00F549A1" w:rsidP="001509D6">
            <w:pPr>
              <w:rPr>
                <w:rFonts w:eastAsia="Calibri" w:cs="Arial"/>
                <w:color w:val="auto"/>
              </w:rPr>
            </w:pPr>
          </w:p>
          <w:p w14:paraId="7B1FAB94" w14:textId="77777777" w:rsidR="00F549A1" w:rsidRPr="00D8095D" w:rsidRDefault="00F549A1" w:rsidP="001509D6">
            <w:pPr>
              <w:rPr>
                <w:rFonts w:eastAsia="Calibri" w:cs="Arial"/>
                <w:color w:val="auto"/>
              </w:rPr>
            </w:pPr>
            <w:r w:rsidRPr="00D8095D">
              <w:rPr>
                <w:rFonts w:eastAsia="Calibri" w:cs="Arial"/>
                <w:color w:val="auto"/>
              </w:rPr>
              <w:t>AND</w:t>
            </w:r>
          </w:p>
          <w:p w14:paraId="09064A80" w14:textId="77777777" w:rsidR="00F549A1" w:rsidRPr="00D8095D" w:rsidRDefault="00F549A1" w:rsidP="001509D6">
            <w:pPr>
              <w:rPr>
                <w:rFonts w:eastAsia="Calibri" w:cs="Arial"/>
                <w:color w:val="auto"/>
              </w:rPr>
            </w:pPr>
          </w:p>
          <w:p w14:paraId="5164BC2F" w14:textId="3DC330F4" w:rsidR="00F549A1" w:rsidRPr="00D8095D" w:rsidRDefault="00F549A1" w:rsidP="001509D6">
            <w:pPr>
              <w:rPr>
                <w:rFonts w:eastAsia="Calibri" w:cs="Arial"/>
                <w:color w:val="auto"/>
              </w:rPr>
            </w:pPr>
            <w:r w:rsidRPr="00D8095D">
              <w:rPr>
                <w:rFonts w:eastAsia="Calibri" w:cs="Arial"/>
                <w:b/>
                <w:color w:val="auto"/>
              </w:rPr>
              <w:t xml:space="preserve">AO134.5 Aerial application </w:t>
            </w:r>
            <w:r w:rsidRPr="00D8095D">
              <w:rPr>
                <w:rFonts w:eastAsia="Calibri" w:cs="Arial"/>
                <w:color w:val="auto"/>
              </w:rPr>
              <w:t xml:space="preserve">of a herbicide does not occur. </w:t>
            </w:r>
          </w:p>
          <w:p w14:paraId="20942CF2" w14:textId="77777777" w:rsidR="00F549A1" w:rsidRPr="00D8095D" w:rsidRDefault="00F549A1" w:rsidP="001509D6">
            <w:pPr>
              <w:rPr>
                <w:rFonts w:eastAsia="Calibri" w:cs="Arial"/>
                <w:color w:val="auto"/>
              </w:rPr>
            </w:pPr>
          </w:p>
          <w:p w14:paraId="6F8CF988" w14:textId="77777777" w:rsidR="00F549A1" w:rsidRPr="00D8095D" w:rsidRDefault="00F549A1" w:rsidP="001509D6">
            <w:pPr>
              <w:rPr>
                <w:rFonts w:eastAsia="Calibri" w:cs="Arial"/>
                <w:color w:val="auto"/>
              </w:rPr>
            </w:pPr>
            <w:r w:rsidRPr="00D8095D">
              <w:rPr>
                <w:rFonts w:eastAsia="Calibri" w:cs="Arial"/>
                <w:color w:val="auto"/>
              </w:rPr>
              <w:t>AND</w:t>
            </w:r>
          </w:p>
          <w:p w14:paraId="0E4DCA66" w14:textId="77777777" w:rsidR="00F549A1" w:rsidRPr="00D8095D" w:rsidRDefault="00F549A1" w:rsidP="001509D6">
            <w:pPr>
              <w:rPr>
                <w:rFonts w:eastAsia="Calibri" w:cs="Arial"/>
                <w:color w:val="auto"/>
              </w:rPr>
            </w:pPr>
          </w:p>
          <w:p w14:paraId="595A656C" w14:textId="7878D0E0" w:rsidR="00F549A1" w:rsidRPr="00D8095D" w:rsidRDefault="00F549A1" w:rsidP="001509D6">
            <w:pPr>
              <w:rPr>
                <w:rFonts w:eastAsia="Calibri" w:cs="Arial"/>
                <w:color w:val="auto"/>
              </w:rPr>
            </w:pPr>
            <w:r w:rsidRPr="00D8095D">
              <w:rPr>
                <w:rFonts w:eastAsia="Calibri" w:cs="Arial"/>
                <w:b/>
                <w:color w:val="auto"/>
              </w:rPr>
              <w:lastRenderedPageBreak/>
              <w:t xml:space="preserve">AO134.6 </w:t>
            </w:r>
            <w:r w:rsidRPr="00D8095D">
              <w:rPr>
                <w:rFonts w:eastAsia="Calibri" w:cs="Arial"/>
                <w:color w:val="auto"/>
              </w:rPr>
              <w:t>Chemical</w:t>
            </w:r>
            <w:r w:rsidRPr="00D8095D">
              <w:rPr>
                <w:rFonts w:eastAsia="Calibri" w:cs="Arial"/>
                <w:b/>
                <w:color w:val="auto"/>
              </w:rPr>
              <w:t xml:space="preserve"> clearing</w:t>
            </w:r>
            <w:r w:rsidRPr="00D8095D">
              <w:rPr>
                <w:rFonts w:eastAsia="Calibri" w:cs="Arial"/>
                <w:color w:val="auto"/>
              </w:rPr>
              <w:t xml:space="preserve"> does not occur within five metres of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 xml:space="preserve">. </w:t>
            </w:r>
          </w:p>
          <w:p w14:paraId="7BF1CD2D" w14:textId="77777777" w:rsidR="00F549A1" w:rsidRPr="00D8095D" w:rsidRDefault="00F549A1" w:rsidP="001509D6">
            <w:pPr>
              <w:rPr>
                <w:rFonts w:eastAsia="Calibri" w:cs="Arial"/>
                <w:color w:val="auto"/>
              </w:rPr>
            </w:pPr>
          </w:p>
          <w:p w14:paraId="06593B9A" w14:textId="77777777" w:rsidR="00F549A1" w:rsidRPr="00D8095D" w:rsidRDefault="00F549A1" w:rsidP="001509D6">
            <w:pPr>
              <w:rPr>
                <w:rFonts w:eastAsia="Calibri" w:cs="Arial"/>
                <w:color w:val="auto"/>
              </w:rPr>
            </w:pPr>
            <w:r w:rsidRPr="00D8095D">
              <w:rPr>
                <w:rFonts w:eastAsia="Calibri" w:cs="Arial"/>
                <w:color w:val="auto"/>
              </w:rPr>
              <w:t>AND</w:t>
            </w:r>
          </w:p>
          <w:p w14:paraId="285026FD" w14:textId="77777777" w:rsidR="00F549A1" w:rsidRPr="00D8095D" w:rsidRDefault="00F549A1" w:rsidP="001509D6">
            <w:pPr>
              <w:rPr>
                <w:rFonts w:eastAsia="Calibri" w:cs="Arial"/>
                <w:color w:val="auto"/>
              </w:rPr>
            </w:pPr>
          </w:p>
          <w:p w14:paraId="25F4798D" w14:textId="5BA6B439" w:rsidR="00F549A1" w:rsidRPr="00D8095D" w:rsidRDefault="00F549A1" w:rsidP="001509D6">
            <w:pPr>
              <w:rPr>
                <w:rFonts w:eastAsia="Calibri" w:cs="Arial"/>
                <w:color w:val="auto"/>
              </w:rPr>
            </w:pPr>
            <w:r w:rsidRPr="00D8095D">
              <w:rPr>
                <w:rFonts w:eastAsia="Calibri" w:cs="Arial"/>
                <w:b/>
                <w:color w:val="auto"/>
              </w:rPr>
              <w:t xml:space="preserve">AO134.7 Root-absorbed broad spectrum herbicides </w:t>
            </w:r>
            <w:r w:rsidRPr="00D8095D">
              <w:rPr>
                <w:rFonts w:eastAsia="Calibri" w:cs="Arial"/>
                <w:color w:val="auto"/>
              </w:rPr>
              <w:t>are not applied in any of the following areas:</w:t>
            </w:r>
          </w:p>
          <w:p w14:paraId="2EE7CE32" w14:textId="77777777" w:rsidR="00F549A1" w:rsidRPr="00D8095D" w:rsidRDefault="00F549A1" w:rsidP="00DA7801">
            <w:pPr>
              <w:numPr>
                <w:ilvl w:val="0"/>
                <w:numId w:val="91"/>
              </w:numPr>
              <w:rPr>
                <w:rFonts w:eastAsia="MS Mincho" w:cs="Arial"/>
                <w:color w:val="auto"/>
              </w:rPr>
            </w:pPr>
            <w:r w:rsidRPr="00D8095D">
              <w:rPr>
                <w:rFonts w:eastAsia="MS Mincho" w:cs="Arial"/>
                <w:b/>
                <w:color w:val="auto"/>
              </w:rPr>
              <w:t>regional ecosystems</w:t>
            </w:r>
            <w:r w:rsidRPr="00D8095D">
              <w:rPr>
                <w:rFonts w:eastAsia="MS Mincho" w:cs="Arial"/>
                <w:color w:val="auto"/>
              </w:rPr>
              <w:t xml:space="preserve"> 11.4.11 and 11.8.11; and</w:t>
            </w:r>
          </w:p>
          <w:p w14:paraId="0DDE21F1" w14:textId="77777777" w:rsidR="00F549A1" w:rsidRPr="00D8095D" w:rsidRDefault="00F549A1" w:rsidP="00DA7801">
            <w:pPr>
              <w:numPr>
                <w:ilvl w:val="0"/>
                <w:numId w:val="91"/>
              </w:numPr>
              <w:ind w:left="357" w:hanging="357"/>
              <w:rPr>
                <w:rFonts w:eastAsia="MS Mincho" w:cs="Arial"/>
                <w:color w:val="auto"/>
              </w:rPr>
            </w:pPr>
            <w:r w:rsidRPr="00D8095D">
              <w:rPr>
                <w:rFonts w:eastAsia="Calibri" w:cs="Arial"/>
                <w:color w:val="auto"/>
              </w:rPr>
              <w:t xml:space="preserve">within whichever is the greater distance from a </w:t>
            </w:r>
            <w:r w:rsidRPr="00D8095D">
              <w:rPr>
                <w:rFonts w:eastAsia="Calibri" w:cs="Arial"/>
                <w:b/>
                <w:color w:val="auto"/>
              </w:rPr>
              <w:t>mature tree</w:t>
            </w:r>
            <w:r w:rsidRPr="00D8095D">
              <w:rPr>
                <w:rFonts w:eastAsia="Calibri" w:cs="Arial"/>
                <w:color w:val="auto"/>
              </w:rPr>
              <w:t xml:space="preserve"> or a </w:t>
            </w:r>
            <w:r w:rsidRPr="00D8095D">
              <w:rPr>
                <w:rFonts w:eastAsia="Calibri" w:cs="Arial"/>
                <w:b/>
                <w:color w:val="auto"/>
              </w:rPr>
              <w:t>habitat tree</w:t>
            </w:r>
            <w:r w:rsidRPr="00D8095D">
              <w:rPr>
                <w:rFonts w:eastAsia="Calibri" w:cs="Arial"/>
                <w:color w:val="auto"/>
              </w:rPr>
              <w:t>:</w:t>
            </w:r>
          </w:p>
          <w:p w14:paraId="1DC8E2DC" w14:textId="77777777" w:rsidR="00F549A1" w:rsidRPr="00D8095D" w:rsidRDefault="00F549A1" w:rsidP="00DA7801">
            <w:pPr>
              <w:pStyle w:val="ListParagraph"/>
              <w:numPr>
                <w:ilvl w:val="0"/>
                <w:numId w:val="93"/>
              </w:numPr>
              <w:spacing w:line="276" w:lineRule="auto"/>
              <w:contextualSpacing w:val="0"/>
              <w:rPr>
                <w:rFonts w:eastAsia="MS Mincho" w:cs="Arial"/>
                <w:color w:val="auto"/>
              </w:rPr>
            </w:pPr>
            <w:r w:rsidRPr="00D8095D">
              <w:rPr>
                <w:rFonts w:eastAsia="Calibri" w:cs="Arial"/>
                <w:color w:val="auto"/>
              </w:rPr>
              <w:t>10 metres; or</w:t>
            </w:r>
          </w:p>
          <w:p w14:paraId="3EB3D043" w14:textId="77777777" w:rsidR="00F549A1" w:rsidRPr="00D8095D" w:rsidRDefault="00F549A1" w:rsidP="00DA7801">
            <w:pPr>
              <w:pStyle w:val="ListParagraph"/>
              <w:numPr>
                <w:ilvl w:val="0"/>
                <w:numId w:val="93"/>
              </w:numPr>
              <w:spacing w:line="276" w:lineRule="auto"/>
              <w:contextualSpacing w:val="0"/>
              <w:rPr>
                <w:rFonts w:eastAsia="MS Mincho" w:cs="Arial"/>
                <w:color w:val="auto"/>
              </w:rPr>
            </w:pPr>
            <w:r w:rsidRPr="00D8095D">
              <w:rPr>
                <w:rFonts w:eastAsia="Calibri" w:cs="Arial"/>
                <w:color w:val="auto"/>
              </w:rPr>
              <w:t>the distance specified by the approved product label; or</w:t>
            </w:r>
          </w:p>
          <w:p w14:paraId="134978FA" w14:textId="470F1FDC" w:rsidR="00F549A1" w:rsidRPr="00D8095D" w:rsidRDefault="00F549A1" w:rsidP="00DA7801">
            <w:pPr>
              <w:pStyle w:val="ListParagraph"/>
              <w:numPr>
                <w:ilvl w:val="0"/>
                <w:numId w:val="93"/>
              </w:numPr>
              <w:spacing w:line="276" w:lineRule="auto"/>
              <w:contextualSpacing w:val="0"/>
              <w:rPr>
                <w:rFonts w:eastAsia="MS Mincho" w:cs="Arial"/>
                <w:color w:val="auto"/>
              </w:rPr>
            </w:pPr>
            <w:r w:rsidRPr="00D8095D">
              <w:rPr>
                <w:rFonts w:eastAsia="Calibri" w:cs="Arial"/>
                <w:color w:val="auto"/>
              </w:rPr>
              <w:t>the distance specified in the safety and use conditions prescribed by the Australian Pesticides and Veterinary Medicines Authority</w:t>
            </w:r>
            <w:r w:rsidRPr="00D8095D">
              <w:rPr>
                <w:rFonts w:eastAsia="MS Mincho" w:cs="Arial"/>
                <w:color w:val="auto"/>
              </w:rPr>
              <w:t>; and</w:t>
            </w:r>
          </w:p>
          <w:p w14:paraId="04B2D21C" w14:textId="0DDC993D" w:rsidR="00F549A1" w:rsidRPr="00D8095D" w:rsidRDefault="00F549A1" w:rsidP="00BF2FC5">
            <w:pPr>
              <w:ind w:left="344" w:hanging="336"/>
              <w:rPr>
                <w:rFonts w:eastAsia="Calibri" w:cs="Arial"/>
                <w:color w:val="auto"/>
              </w:rPr>
            </w:pPr>
            <w:r w:rsidRPr="00D8095D">
              <w:rPr>
                <w:rFonts w:eastAsia="Calibri" w:cs="Arial"/>
                <w:color w:val="auto"/>
              </w:rPr>
              <w:t xml:space="preserve">3.   within whichever is the greater distance from a </w:t>
            </w:r>
            <w:r w:rsidRPr="00D8095D">
              <w:rPr>
                <w:rFonts w:eastAsia="Calibri" w:cs="Arial"/>
                <w:b/>
                <w:color w:val="auto"/>
              </w:rPr>
              <w:t>grove</w:t>
            </w:r>
            <w:r w:rsidRPr="00D8095D">
              <w:rPr>
                <w:rFonts w:eastAsia="Calibri" w:cs="Arial"/>
                <w:color w:val="auto"/>
              </w:rPr>
              <w:t>:</w:t>
            </w:r>
          </w:p>
          <w:p w14:paraId="5B3333FE" w14:textId="77777777" w:rsidR="00F549A1" w:rsidRPr="00D8095D" w:rsidRDefault="00F549A1" w:rsidP="00DA7801">
            <w:pPr>
              <w:pStyle w:val="ListParagraph"/>
              <w:numPr>
                <w:ilvl w:val="0"/>
                <w:numId w:val="94"/>
              </w:numPr>
              <w:spacing w:line="276" w:lineRule="auto"/>
              <w:ind w:hanging="376"/>
              <w:contextualSpacing w:val="0"/>
              <w:rPr>
                <w:rFonts w:eastAsia="MS Mincho" w:cs="Arial"/>
                <w:color w:val="auto"/>
              </w:rPr>
            </w:pPr>
            <w:r w:rsidRPr="00D8095D">
              <w:rPr>
                <w:rFonts w:eastAsia="Calibri" w:cs="Arial"/>
                <w:color w:val="auto"/>
              </w:rPr>
              <w:t>30 metres; or</w:t>
            </w:r>
          </w:p>
          <w:p w14:paraId="4ACF24FC" w14:textId="77777777" w:rsidR="00F549A1" w:rsidRPr="00D8095D" w:rsidRDefault="00F549A1" w:rsidP="00DA7801">
            <w:pPr>
              <w:pStyle w:val="ListParagraph"/>
              <w:numPr>
                <w:ilvl w:val="0"/>
                <w:numId w:val="94"/>
              </w:numPr>
              <w:spacing w:line="276" w:lineRule="auto"/>
              <w:ind w:left="714" w:hanging="357"/>
              <w:contextualSpacing w:val="0"/>
              <w:rPr>
                <w:rFonts w:eastAsia="MS Mincho" w:cs="Arial"/>
                <w:color w:val="auto"/>
              </w:rPr>
            </w:pPr>
            <w:r w:rsidRPr="00D8095D">
              <w:rPr>
                <w:rFonts w:eastAsia="Calibri" w:cs="Arial"/>
                <w:color w:val="auto"/>
              </w:rPr>
              <w:t>the distance specified by the approved product label; or</w:t>
            </w:r>
          </w:p>
          <w:p w14:paraId="5F5359C3" w14:textId="67B5F6EF" w:rsidR="00F549A1" w:rsidRPr="00D8095D" w:rsidRDefault="00F549A1" w:rsidP="00DA7801">
            <w:pPr>
              <w:pStyle w:val="ListParagraph"/>
              <w:numPr>
                <w:ilvl w:val="0"/>
                <w:numId w:val="94"/>
              </w:numPr>
              <w:tabs>
                <w:tab w:val="num" w:pos="360"/>
              </w:tabs>
              <w:spacing w:line="276" w:lineRule="auto"/>
              <w:ind w:left="714" w:hanging="357"/>
              <w:contextualSpacing w:val="0"/>
              <w:rPr>
                <w:rFonts w:eastAsia="MS Mincho" w:cs="Arial"/>
                <w:color w:val="auto"/>
              </w:rPr>
            </w:pPr>
            <w:r w:rsidRPr="00D8095D">
              <w:rPr>
                <w:rFonts w:eastAsia="Calibri" w:cs="Arial"/>
                <w:color w:val="auto"/>
              </w:rPr>
              <w:t>the distance specified in the safety and use conditions issued by the Australian Pesticides and Veterinary Medicines Authority.</w:t>
            </w:r>
          </w:p>
        </w:tc>
        <w:tc>
          <w:tcPr>
            <w:tcW w:w="1650" w:type="pct"/>
          </w:tcPr>
          <w:p w14:paraId="6E5BF86A" w14:textId="77777777" w:rsidR="00F549A1" w:rsidRPr="00D8095D" w:rsidRDefault="00F549A1" w:rsidP="001509D6">
            <w:pPr>
              <w:rPr>
                <w:rFonts w:eastAsia="Calibri" w:cs="Arial"/>
                <w:b/>
                <w:color w:val="auto"/>
              </w:rPr>
            </w:pPr>
          </w:p>
        </w:tc>
      </w:tr>
      <w:tr w:rsidR="00F549A1" w:rsidRPr="00F76167" w14:paraId="3C87E933" w14:textId="5955F23E" w:rsidTr="00F549A1">
        <w:tc>
          <w:tcPr>
            <w:tcW w:w="5000" w:type="pct"/>
            <w:gridSpan w:val="3"/>
            <w:shd w:val="clear" w:color="auto" w:fill="DADADA"/>
          </w:tcPr>
          <w:p w14:paraId="513B188D" w14:textId="2601C977" w:rsidR="00F549A1" w:rsidRPr="00D8095D" w:rsidRDefault="00F549A1" w:rsidP="00B87F1E">
            <w:pPr>
              <w:rPr>
                <w:rFonts w:eastAsia="Calibri"/>
                <w:b/>
                <w:color w:val="auto"/>
              </w:rPr>
            </w:pPr>
            <w:r w:rsidRPr="00D8095D">
              <w:rPr>
                <w:rFonts w:eastAsia="Calibri"/>
                <w:b/>
                <w:color w:val="auto"/>
              </w:rPr>
              <w:t xml:space="preserve">Duration of clearing, preventing land degradation, and maintaining biodiversity, ecological processes and regional ecosystems </w:t>
            </w:r>
          </w:p>
        </w:tc>
      </w:tr>
      <w:tr w:rsidR="00F549A1" w:rsidRPr="00F76167" w14:paraId="12735854" w14:textId="6329C5DE" w:rsidTr="00F549A1">
        <w:tc>
          <w:tcPr>
            <w:tcW w:w="1700" w:type="pct"/>
          </w:tcPr>
          <w:p w14:paraId="450A1D86" w14:textId="0A5656FA" w:rsidR="00F549A1" w:rsidRPr="00D8095D" w:rsidRDefault="00F549A1" w:rsidP="00FF0664">
            <w:pPr>
              <w:rPr>
                <w:rFonts w:eastAsia="Calibri" w:cs="Arial"/>
                <w:color w:val="auto"/>
                <w:lang w:eastAsia="en-AU"/>
              </w:rPr>
            </w:pPr>
            <w:r w:rsidRPr="00D8095D">
              <w:rPr>
                <w:rFonts w:eastAsia="Calibri" w:cs="Arial"/>
                <w:b/>
                <w:color w:val="auto"/>
              </w:rPr>
              <w:t xml:space="preserve">PO135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14:paraId="301B68E9" w14:textId="77777777" w:rsidR="00F549A1" w:rsidRPr="00D8095D" w:rsidRDefault="00F549A1" w:rsidP="00DA7801">
            <w:pPr>
              <w:pStyle w:val="ListParagraph"/>
              <w:numPr>
                <w:ilvl w:val="0"/>
                <w:numId w:val="222"/>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26947435" w14:textId="77777777" w:rsidR="00F549A1" w:rsidRPr="00D8095D" w:rsidRDefault="00F549A1" w:rsidP="00DA7801">
            <w:pPr>
              <w:pStyle w:val="ListParagraph"/>
              <w:numPr>
                <w:ilvl w:val="0"/>
                <w:numId w:val="222"/>
              </w:numPr>
              <w:contextualSpacing w:val="0"/>
              <w:rPr>
                <w:rFonts w:eastAsia="Calibri" w:cs="Arial"/>
                <w:b/>
                <w:color w:val="auto"/>
              </w:rPr>
            </w:pPr>
            <w:r w:rsidRPr="00D8095D">
              <w:rPr>
                <w:rFonts w:eastAsia="Calibri" w:cs="Arial"/>
                <w:color w:val="auto"/>
              </w:rPr>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283AEC9F" w14:textId="77777777" w:rsidR="00F549A1" w:rsidRPr="00D8095D" w:rsidRDefault="00F549A1" w:rsidP="00DA7801">
            <w:pPr>
              <w:pStyle w:val="ListParagraph"/>
              <w:numPr>
                <w:ilvl w:val="0"/>
                <w:numId w:val="222"/>
              </w:numPr>
              <w:rPr>
                <w:rFonts w:eastAsia="Calibri" w:cs="Arial"/>
                <w:color w:val="auto"/>
              </w:rPr>
            </w:pPr>
            <w:r w:rsidRPr="00D8095D">
              <w:rPr>
                <w:rFonts w:eastAsia="Calibri" w:cs="Arial"/>
                <w:color w:val="auto"/>
              </w:rPr>
              <w:t xml:space="preserve">maintains the </w:t>
            </w:r>
            <w:r w:rsidRPr="00D8095D">
              <w:rPr>
                <w:rFonts w:eastAsia="Calibri" w:cs="Arial"/>
                <w:b/>
                <w:color w:val="auto"/>
              </w:rPr>
              <w:t>regional ecosystem</w:t>
            </w:r>
            <w:r w:rsidRPr="00D8095D">
              <w:rPr>
                <w:rFonts w:eastAsia="Calibri" w:cs="Arial"/>
                <w:color w:val="auto"/>
              </w:rPr>
              <w:t>.</w:t>
            </w:r>
          </w:p>
        </w:tc>
        <w:tc>
          <w:tcPr>
            <w:tcW w:w="1650" w:type="pct"/>
          </w:tcPr>
          <w:p w14:paraId="779461A8" w14:textId="77777777" w:rsidR="00F549A1" w:rsidRPr="00D8095D" w:rsidRDefault="00F549A1" w:rsidP="00B87F1E">
            <w:pPr>
              <w:rPr>
                <w:rFonts w:eastAsia="Calibri" w:cs="Arial"/>
                <w:b/>
                <w:color w:val="auto"/>
              </w:rPr>
            </w:pPr>
            <w:r w:rsidRPr="00D8095D">
              <w:rPr>
                <w:rFonts w:eastAsia="Calibri"/>
                <w:color w:val="auto"/>
              </w:rPr>
              <w:t>No acceptable outcome is prescribed.</w:t>
            </w:r>
          </w:p>
        </w:tc>
        <w:tc>
          <w:tcPr>
            <w:tcW w:w="1650" w:type="pct"/>
          </w:tcPr>
          <w:p w14:paraId="5498BE06" w14:textId="77777777" w:rsidR="00F549A1" w:rsidRPr="00D8095D" w:rsidRDefault="00F549A1" w:rsidP="00B87F1E">
            <w:pPr>
              <w:rPr>
                <w:rFonts w:eastAsia="Calibri"/>
                <w:color w:val="auto"/>
              </w:rPr>
            </w:pPr>
          </w:p>
        </w:tc>
      </w:tr>
    </w:tbl>
    <w:p w14:paraId="693F328E" w14:textId="77777777" w:rsidR="00E208C4" w:rsidRPr="00F76167" w:rsidRDefault="00E208C4" w:rsidP="00E208C4">
      <w:pPr>
        <w:rPr>
          <w:rFonts w:cs="Arial"/>
          <w:color w:val="auto"/>
        </w:rPr>
      </w:pPr>
    </w:p>
    <w:p w14:paraId="38836307" w14:textId="75CA44F4" w:rsidR="00E208C4" w:rsidRPr="00F76167" w:rsidRDefault="00E208C4" w:rsidP="00F549A1">
      <w:pPr>
        <w:pStyle w:val="BodyText1"/>
        <w:spacing w:after="0"/>
        <w:rPr>
          <w:b/>
        </w:rPr>
      </w:pPr>
      <w:r w:rsidRPr="00F549A1">
        <w:rPr>
          <w:b/>
          <w:sz w:val="32"/>
          <w:szCs w:val="32"/>
        </w:rPr>
        <w:lastRenderedPageBreak/>
        <w:t>Table 16.14: Fodder harvesting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75"/>
        <w:gridCol w:w="4674"/>
        <w:gridCol w:w="4749"/>
      </w:tblGrid>
      <w:tr w:rsidR="00F549A1" w:rsidRPr="00F76167" w14:paraId="59688C99" w14:textId="2BBF7E50" w:rsidTr="00F549A1">
        <w:trPr>
          <w:tblHeader/>
        </w:trPr>
        <w:tc>
          <w:tcPr>
            <w:tcW w:w="1700" w:type="pct"/>
            <w:shd w:val="clear" w:color="auto" w:fill="263746"/>
          </w:tcPr>
          <w:p w14:paraId="237ADD89" w14:textId="77777777" w:rsidR="00F549A1" w:rsidRPr="00F76167" w:rsidRDefault="00F549A1" w:rsidP="00B87F1E">
            <w:pPr>
              <w:pStyle w:val="BodyText1"/>
              <w:spacing w:after="0"/>
              <w:rPr>
                <w:b/>
              </w:rPr>
            </w:pPr>
            <w:r w:rsidRPr="00F76167">
              <w:rPr>
                <w:b/>
              </w:rPr>
              <w:t>Performance outcomes</w:t>
            </w:r>
          </w:p>
        </w:tc>
        <w:tc>
          <w:tcPr>
            <w:tcW w:w="1650" w:type="pct"/>
            <w:gridSpan w:val="2"/>
            <w:shd w:val="clear" w:color="auto" w:fill="263746"/>
          </w:tcPr>
          <w:p w14:paraId="3B918A04"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6C5D80E0" w14:textId="74BDDFB1" w:rsidR="00F549A1" w:rsidRPr="00F76167" w:rsidRDefault="00F549A1" w:rsidP="00B87F1E">
            <w:pPr>
              <w:pStyle w:val="BodyText1"/>
              <w:spacing w:after="0"/>
              <w:rPr>
                <w:b/>
              </w:rPr>
            </w:pPr>
            <w:r>
              <w:rPr>
                <w:b/>
              </w:rPr>
              <w:t>Response</w:t>
            </w:r>
          </w:p>
        </w:tc>
      </w:tr>
      <w:tr w:rsidR="00F549A1" w:rsidRPr="00F76167" w14:paraId="57D25C83" w14:textId="5A260BF5" w:rsidTr="00F549A1">
        <w:tc>
          <w:tcPr>
            <w:tcW w:w="5000" w:type="pct"/>
            <w:gridSpan w:val="4"/>
            <w:shd w:val="clear" w:color="auto" w:fill="DADADA"/>
          </w:tcPr>
          <w:p w14:paraId="00A59624" w14:textId="7C1422C3" w:rsidR="00F549A1" w:rsidRPr="00D8095D" w:rsidRDefault="00F549A1" w:rsidP="00B87F1E">
            <w:pPr>
              <w:pStyle w:val="BodyText1"/>
              <w:spacing w:after="0"/>
              <w:rPr>
                <w:rFonts w:eastAsia="Calibri"/>
                <w:b/>
                <w:szCs w:val="20"/>
              </w:rPr>
            </w:pPr>
            <w:r w:rsidRPr="00D8095D">
              <w:rPr>
                <w:rFonts w:eastAsia="Calibri"/>
                <w:b/>
                <w:szCs w:val="20"/>
              </w:rPr>
              <w:t xml:space="preserve">Clearing associated with wetlands </w:t>
            </w:r>
          </w:p>
        </w:tc>
      </w:tr>
      <w:tr w:rsidR="00F549A1" w:rsidRPr="00F76167" w14:paraId="7FCEF398" w14:textId="6B7D9846" w:rsidTr="00F549A1">
        <w:tc>
          <w:tcPr>
            <w:tcW w:w="1700" w:type="pct"/>
          </w:tcPr>
          <w:p w14:paraId="237C34B9" w14:textId="7462D286" w:rsidR="00F549A1" w:rsidRPr="00D8095D" w:rsidRDefault="00F549A1" w:rsidP="009172A8">
            <w:pPr>
              <w:rPr>
                <w:rFonts w:eastAsia="Calibri" w:cs="Arial"/>
                <w:color w:val="auto"/>
              </w:rPr>
            </w:pPr>
            <w:r w:rsidRPr="00D8095D">
              <w:rPr>
                <w:rFonts w:eastAsia="Calibri" w:cs="Arial"/>
                <w:b/>
                <w:color w:val="auto"/>
              </w:rPr>
              <w:t>PO136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6EFF557A" w14:textId="70C832AC" w:rsidR="00F549A1" w:rsidRPr="00D8095D" w:rsidRDefault="00F549A1" w:rsidP="00DA7801">
            <w:pPr>
              <w:numPr>
                <w:ilvl w:val="0"/>
                <w:numId w:val="190"/>
              </w:numPr>
              <w:rPr>
                <w:rFonts w:eastAsia="MS Mincho" w:cs="Arial"/>
                <w:color w:val="auto"/>
              </w:rPr>
            </w:pPr>
            <w:r w:rsidRPr="00D8095D">
              <w:rPr>
                <w:rFonts w:eastAsia="MS Mincho" w:cs="Arial"/>
                <w:color w:val="auto"/>
              </w:rPr>
              <w:t>bank stability by protecting against bank erosion;</w:t>
            </w:r>
          </w:p>
          <w:p w14:paraId="547F12F8" w14:textId="4B4CE4C6" w:rsidR="00F549A1" w:rsidRPr="00D8095D" w:rsidRDefault="00F549A1" w:rsidP="00DA7801">
            <w:pPr>
              <w:numPr>
                <w:ilvl w:val="0"/>
                <w:numId w:val="190"/>
              </w:numPr>
              <w:rPr>
                <w:rFonts w:eastAsia="MS Mincho" w:cs="Arial"/>
                <w:color w:val="auto"/>
              </w:rPr>
            </w:pPr>
            <w:r w:rsidRPr="00D8095D">
              <w:rPr>
                <w:rFonts w:eastAsia="MS Mincho" w:cs="Arial"/>
                <w:color w:val="auto"/>
              </w:rPr>
              <w:t>water quality by filtering sediments, nutrients and other pollutants;</w:t>
            </w:r>
          </w:p>
          <w:p w14:paraId="2A07926E" w14:textId="5FF1562C" w:rsidR="00F549A1" w:rsidRPr="00D8095D" w:rsidRDefault="00F549A1" w:rsidP="00DA7801">
            <w:pPr>
              <w:numPr>
                <w:ilvl w:val="0"/>
                <w:numId w:val="190"/>
              </w:numPr>
              <w:rPr>
                <w:rFonts w:eastAsia="MS Mincho" w:cs="Arial"/>
                <w:color w:val="auto"/>
              </w:rPr>
            </w:pPr>
            <w:r w:rsidRPr="00D8095D">
              <w:rPr>
                <w:rFonts w:eastAsia="MS Mincho" w:cs="Arial"/>
                <w:color w:val="auto"/>
              </w:rPr>
              <w:t>aquatic habitat;</w:t>
            </w:r>
          </w:p>
          <w:p w14:paraId="4B39C34D" w14:textId="7F8953BC" w:rsidR="00F549A1" w:rsidRPr="00D8095D" w:rsidRDefault="00F549A1" w:rsidP="00DA7801">
            <w:pPr>
              <w:numPr>
                <w:ilvl w:val="0"/>
                <w:numId w:val="190"/>
              </w:numPr>
              <w:rPr>
                <w:rFonts w:eastAsia="MS Mincho" w:cs="Arial"/>
                <w:color w:val="auto"/>
              </w:rPr>
            </w:pPr>
            <w:r w:rsidRPr="00D8095D">
              <w:rPr>
                <w:rFonts w:eastAsia="Calibri" w:cs="Arial"/>
                <w:color w:val="auto"/>
              </w:rPr>
              <w:t>terrestrial habitat.</w:t>
            </w:r>
          </w:p>
        </w:tc>
        <w:tc>
          <w:tcPr>
            <w:tcW w:w="1650" w:type="pct"/>
            <w:gridSpan w:val="2"/>
          </w:tcPr>
          <w:p w14:paraId="2C8DFACA" w14:textId="7AA0EA12" w:rsidR="00F549A1" w:rsidRPr="00D8095D" w:rsidRDefault="00F549A1" w:rsidP="004C49E7">
            <w:pPr>
              <w:rPr>
                <w:rFonts w:eastAsia="Calibri" w:cs="Arial"/>
                <w:color w:val="auto"/>
              </w:rPr>
            </w:pPr>
            <w:r w:rsidRPr="00D8095D">
              <w:rPr>
                <w:rFonts w:eastAsia="Calibri" w:cs="Arial"/>
                <w:b/>
                <w:bCs/>
                <w:color w:val="auto"/>
              </w:rPr>
              <w:t>AO136.1</w:t>
            </w:r>
            <w:r w:rsidRPr="00D8095D">
              <w:rPr>
                <w:rFonts w:eastAsia="Calibri" w:cs="Arial"/>
                <w:color w:val="auto"/>
              </w:rPr>
              <w:t xml:space="preserve"> </w:t>
            </w:r>
            <w:r w:rsidRPr="00D8095D">
              <w:rPr>
                <w:rFonts w:eastAsia="Calibri" w:cs="Arial"/>
                <w:b/>
                <w:bCs/>
                <w:color w:val="auto"/>
              </w:rPr>
              <w:t>Mechanical clearing</w:t>
            </w:r>
            <w:r w:rsidRPr="00D8095D">
              <w:rPr>
                <w:rFonts w:eastAsia="Calibri" w:cs="Arial"/>
                <w:color w:val="auto"/>
              </w:rPr>
              <w:t xml:space="preserve"> does not occur in any of the following areas:</w:t>
            </w:r>
          </w:p>
          <w:p w14:paraId="5DDAD1C0" w14:textId="0A113556" w:rsidR="00F549A1" w:rsidRPr="00D8095D" w:rsidRDefault="00F549A1" w:rsidP="00DA7801">
            <w:pPr>
              <w:pStyle w:val="ListParagraph"/>
              <w:numPr>
                <w:ilvl w:val="0"/>
                <w:numId w:val="223"/>
              </w:numPr>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p>
          <w:p w14:paraId="2EAD9FB2" w14:textId="77777777" w:rsidR="00F549A1" w:rsidRPr="00D8095D" w:rsidRDefault="00F549A1" w:rsidP="004C49E7">
            <w:pPr>
              <w:pStyle w:val="ListParagraph"/>
              <w:ind w:left="360"/>
              <w:rPr>
                <w:rFonts w:eastAsia="Calibri" w:cs="Arial"/>
                <w:color w:val="auto"/>
              </w:rPr>
            </w:pPr>
            <w:r w:rsidRPr="00D8095D">
              <w:rPr>
                <w:rFonts w:eastAsia="Calibri" w:cs="Arial"/>
                <w:b/>
                <w:bCs/>
                <w:color w:val="auto"/>
              </w:rPr>
              <w:t>wetland</w:t>
            </w:r>
            <w:r w:rsidRPr="00D8095D">
              <w:rPr>
                <w:rFonts w:eastAsia="Calibri" w:cs="Arial"/>
                <w:color w:val="auto"/>
              </w:rPr>
              <w:t>; and</w:t>
            </w:r>
          </w:p>
          <w:p w14:paraId="4CAFE48D" w14:textId="3D2B4FA4" w:rsidR="00F549A1" w:rsidRPr="00D8095D" w:rsidRDefault="00F549A1" w:rsidP="00DA7801">
            <w:pPr>
              <w:pStyle w:val="ListParagraph"/>
              <w:numPr>
                <w:ilvl w:val="0"/>
                <w:numId w:val="223"/>
              </w:numPr>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 xml:space="preserve">. </w:t>
            </w:r>
          </w:p>
          <w:p w14:paraId="75EDDF49" w14:textId="77777777" w:rsidR="00F549A1" w:rsidRPr="00D8095D" w:rsidRDefault="00F549A1" w:rsidP="004C49E7">
            <w:pPr>
              <w:rPr>
                <w:rFonts w:eastAsia="Calibri" w:cs="Arial"/>
                <w:color w:val="auto"/>
              </w:rPr>
            </w:pPr>
          </w:p>
          <w:p w14:paraId="12DFD642" w14:textId="079EE618" w:rsidR="00F549A1" w:rsidRPr="00D8095D" w:rsidRDefault="00F549A1" w:rsidP="004C49E7">
            <w:pPr>
              <w:rPr>
                <w:rFonts w:eastAsia="Calibri" w:cs="Arial"/>
                <w:color w:val="auto"/>
              </w:rPr>
            </w:pPr>
            <w:r w:rsidRPr="00D8095D">
              <w:rPr>
                <w:rFonts w:eastAsia="Calibri" w:cs="Arial"/>
                <w:color w:val="auto"/>
              </w:rPr>
              <w:t>AND</w:t>
            </w:r>
          </w:p>
          <w:p w14:paraId="17ADE8D9" w14:textId="77777777" w:rsidR="00F549A1" w:rsidRPr="00D8095D" w:rsidRDefault="00F549A1" w:rsidP="004C49E7">
            <w:pPr>
              <w:rPr>
                <w:rFonts w:eastAsia="Calibri" w:cs="Arial"/>
                <w:color w:val="auto"/>
              </w:rPr>
            </w:pPr>
          </w:p>
          <w:p w14:paraId="302B5E12" w14:textId="02AFE660" w:rsidR="00F549A1" w:rsidRPr="00D8095D" w:rsidRDefault="00F549A1" w:rsidP="004C49E7">
            <w:pPr>
              <w:rPr>
                <w:rFonts w:eastAsia="Calibri" w:cs="Arial"/>
                <w:color w:val="auto"/>
              </w:rPr>
            </w:pPr>
            <w:r w:rsidRPr="00D8095D">
              <w:rPr>
                <w:rFonts w:eastAsia="Calibri" w:cs="Arial"/>
                <w:b/>
                <w:bCs/>
                <w:color w:val="auto"/>
              </w:rPr>
              <w:t>AO136.2 Mechanical clearing</w:t>
            </w:r>
            <w:r w:rsidRPr="00D8095D">
              <w:rPr>
                <w:rFonts w:eastAsia="Calibri" w:cs="Arial"/>
                <w:color w:val="auto"/>
              </w:rPr>
              <w:t xml:space="preserve"> that is strip </w:t>
            </w:r>
          </w:p>
          <w:p w14:paraId="0AC4A5F2" w14:textId="77777777" w:rsidR="00F549A1" w:rsidRPr="00D8095D" w:rsidRDefault="00F549A1" w:rsidP="004C49E7">
            <w:pPr>
              <w:rPr>
                <w:rFonts w:eastAsia="Calibri" w:cs="Arial"/>
                <w:color w:val="auto"/>
              </w:rPr>
            </w:pPr>
            <w:r w:rsidRPr="00D8095D">
              <w:rPr>
                <w:rFonts w:eastAsia="Calibri" w:cs="Arial"/>
                <w:color w:val="auto"/>
              </w:rPr>
              <w:t xml:space="preserve">harvesting or block harvesting does not occur in </w:t>
            </w:r>
          </w:p>
          <w:p w14:paraId="351EDA61" w14:textId="77777777" w:rsidR="00F549A1" w:rsidRPr="00D8095D" w:rsidRDefault="00F549A1" w:rsidP="004C49E7">
            <w:pPr>
              <w:rPr>
                <w:rFonts w:eastAsia="Calibri" w:cs="Arial"/>
                <w:color w:val="auto"/>
              </w:rPr>
            </w:pPr>
            <w:r w:rsidRPr="00D8095D">
              <w:rPr>
                <w:rFonts w:eastAsia="Calibri" w:cs="Arial"/>
                <w:color w:val="auto"/>
              </w:rPr>
              <w:t xml:space="preserve">any of the following areas: </w:t>
            </w:r>
          </w:p>
          <w:p w14:paraId="50988E7B" w14:textId="77777777" w:rsidR="00F549A1" w:rsidRPr="00D8095D" w:rsidRDefault="00F549A1" w:rsidP="00DA7801">
            <w:pPr>
              <w:pStyle w:val="ListParagraph"/>
              <w:numPr>
                <w:ilvl w:val="0"/>
                <w:numId w:val="224"/>
              </w:numPr>
              <w:rPr>
                <w:rFonts w:eastAsia="Calibri" w:cs="Arial"/>
                <w:color w:val="auto"/>
              </w:rPr>
            </w:pPr>
            <w:r w:rsidRPr="00D8095D">
              <w:rPr>
                <w:rFonts w:eastAsia="Calibri" w:cs="Arial"/>
                <w:color w:val="auto"/>
              </w:rPr>
              <w:t xml:space="preserve">inside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 and</w:t>
            </w:r>
          </w:p>
          <w:p w14:paraId="79384C2B" w14:textId="223118FE" w:rsidR="00F549A1" w:rsidRPr="00D8095D" w:rsidRDefault="00F549A1" w:rsidP="00DA7801">
            <w:pPr>
              <w:pStyle w:val="ListParagraph"/>
              <w:numPr>
                <w:ilvl w:val="0"/>
                <w:numId w:val="224"/>
              </w:numPr>
              <w:rPr>
                <w:rFonts w:eastAsia="Calibri" w:cs="Arial"/>
                <w:color w:val="auto"/>
              </w:rPr>
            </w:pPr>
            <w:r w:rsidRPr="00D8095D">
              <w:rPr>
                <w:rFonts w:eastAsia="Calibri" w:cs="Arial"/>
                <w:color w:val="auto"/>
              </w:rPr>
              <w:t xml:space="preserve">within 100 metres of the </w:t>
            </w:r>
            <w:r w:rsidRPr="00D8095D">
              <w:rPr>
                <w:rFonts w:eastAsia="Calibri" w:cs="Arial"/>
                <w:b/>
                <w:bCs/>
                <w:color w:val="auto"/>
              </w:rPr>
              <w:t xml:space="preserve">defining bank </w:t>
            </w:r>
            <w:r w:rsidRPr="00D8095D">
              <w:rPr>
                <w:rFonts w:eastAsia="Calibri" w:cs="Arial"/>
                <w:color w:val="auto"/>
              </w:rPr>
              <w:t xml:space="preserve">of any natural </w:t>
            </w:r>
            <w:r w:rsidRPr="00D8095D">
              <w:rPr>
                <w:rFonts w:eastAsia="Calibri" w:cs="Arial"/>
                <w:b/>
                <w:bCs/>
                <w:color w:val="auto"/>
              </w:rPr>
              <w:t>wetland</w:t>
            </w:r>
            <w:r w:rsidRPr="00D8095D">
              <w:rPr>
                <w:rFonts w:eastAsia="Calibri" w:cs="Arial"/>
                <w:color w:val="auto"/>
              </w:rPr>
              <w:t>.</w:t>
            </w:r>
          </w:p>
        </w:tc>
        <w:tc>
          <w:tcPr>
            <w:tcW w:w="1650" w:type="pct"/>
          </w:tcPr>
          <w:p w14:paraId="4C47B449" w14:textId="77777777" w:rsidR="00F549A1" w:rsidRPr="00D8095D" w:rsidRDefault="00F549A1" w:rsidP="004C49E7">
            <w:pPr>
              <w:rPr>
                <w:rFonts w:eastAsia="Calibri" w:cs="Arial"/>
                <w:b/>
                <w:bCs/>
                <w:color w:val="auto"/>
              </w:rPr>
            </w:pPr>
          </w:p>
        </w:tc>
      </w:tr>
      <w:tr w:rsidR="00F549A1" w:rsidRPr="00F76167" w14:paraId="37C648C2" w14:textId="75DC2776" w:rsidTr="00F549A1">
        <w:tc>
          <w:tcPr>
            <w:tcW w:w="5000" w:type="pct"/>
            <w:gridSpan w:val="4"/>
            <w:shd w:val="clear" w:color="auto" w:fill="DADADA"/>
          </w:tcPr>
          <w:p w14:paraId="19E2DCFF" w14:textId="3BB04DC9" w:rsidR="00F549A1" w:rsidRPr="00D8095D" w:rsidRDefault="00F549A1" w:rsidP="00B87F1E">
            <w:pPr>
              <w:pStyle w:val="BodyText1"/>
              <w:rPr>
                <w:rFonts w:eastAsia="Calibri"/>
                <w:b/>
                <w:szCs w:val="20"/>
              </w:rPr>
            </w:pPr>
            <w:r w:rsidRPr="00D8095D">
              <w:rPr>
                <w:rFonts w:eastAsia="Calibri"/>
                <w:b/>
                <w:szCs w:val="20"/>
              </w:rPr>
              <w:t>Clearing associated with watercourses or drainage features</w:t>
            </w:r>
          </w:p>
        </w:tc>
      </w:tr>
      <w:tr w:rsidR="00F549A1" w:rsidRPr="00F76167" w14:paraId="56A1268D" w14:textId="2F44D152" w:rsidTr="00F549A1">
        <w:tc>
          <w:tcPr>
            <w:tcW w:w="1700" w:type="pct"/>
          </w:tcPr>
          <w:p w14:paraId="3DEE04EF" w14:textId="011FFACE" w:rsidR="00F549A1" w:rsidRPr="00D8095D" w:rsidRDefault="00F549A1" w:rsidP="009172A8">
            <w:pPr>
              <w:rPr>
                <w:rFonts w:eastAsia="Calibri" w:cs="Arial"/>
                <w:color w:val="auto"/>
              </w:rPr>
            </w:pPr>
            <w:r w:rsidRPr="00D8095D">
              <w:rPr>
                <w:rFonts w:eastAsia="Calibri" w:cs="Arial"/>
                <w:b/>
                <w:color w:val="auto"/>
              </w:rPr>
              <w:t>PO137</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 </w:t>
            </w:r>
          </w:p>
          <w:p w14:paraId="6F40221B" w14:textId="78B2E978" w:rsidR="00F549A1" w:rsidRPr="00D8095D" w:rsidRDefault="00F549A1" w:rsidP="00DA7801">
            <w:pPr>
              <w:numPr>
                <w:ilvl w:val="0"/>
                <w:numId w:val="215"/>
              </w:numPr>
              <w:rPr>
                <w:rFonts w:eastAsia="MS Mincho" w:cs="Arial"/>
                <w:color w:val="auto"/>
              </w:rPr>
            </w:pPr>
            <w:r w:rsidRPr="00D8095D">
              <w:rPr>
                <w:rFonts w:eastAsia="MS Mincho" w:cs="Arial"/>
                <w:color w:val="auto"/>
              </w:rPr>
              <w:t>bank stability by protecting against bank erosion;</w:t>
            </w:r>
          </w:p>
          <w:p w14:paraId="0A696B7C" w14:textId="02B39975" w:rsidR="00F549A1" w:rsidRPr="00D8095D" w:rsidRDefault="00F549A1" w:rsidP="00DA7801">
            <w:pPr>
              <w:numPr>
                <w:ilvl w:val="0"/>
                <w:numId w:val="215"/>
              </w:numPr>
              <w:rPr>
                <w:rFonts w:eastAsia="MS Mincho" w:cs="Arial"/>
                <w:color w:val="auto"/>
              </w:rPr>
            </w:pPr>
            <w:r w:rsidRPr="00D8095D">
              <w:rPr>
                <w:rFonts w:eastAsia="MS Mincho" w:cs="Arial"/>
                <w:color w:val="auto"/>
              </w:rPr>
              <w:t>water quality by filtering sediments, nutrients and other pollutants;</w:t>
            </w:r>
          </w:p>
          <w:p w14:paraId="094D2953" w14:textId="3F12D088" w:rsidR="00F549A1" w:rsidRPr="00D8095D" w:rsidRDefault="00F549A1" w:rsidP="00DA7801">
            <w:pPr>
              <w:numPr>
                <w:ilvl w:val="0"/>
                <w:numId w:val="215"/>
              </w:numPr>
              <w:rPr>
                <w:rFonts w:eastAsia="MS Mincho" w:cs="Arial"/>
                <w:color w:val="auto"/>
              </w:rPr>
            </w:pPr>
            <w:r w:rsidRPr="00D8095D">
              <w:rPr>
                <w:rFonts w:eastAsia="MS Mincho" w:cs="Arial"/>
                <w:color w:val="auto"/>
              </w:rPr>
              <w:t>aquatic habitat;</w:t>
            </w:r>
          </w:p>
          <w:p w14:paraId="13BD04B1" w14:textId="70370E3F" w:rsidR="00F549A1" w:rsidRPr="00D8095D" w:rsidRDefault="00F549A1" w:rsidP="00DA7801">
            <w:pPr>
              <w:numPr>
                <w:ilvl w:val="0"/>
                <w:numId w:val="215"/>
              </w:numPr>
              <w:rPr>
                <w:rFonts w:eastAsia="MS Mincho" w:cs="Arial"/>
                <w:color w:val="auto"/>
              </w:rPr>
            </w:pPr>
            <w:r w:rsidRPr="00D8095D">
              <w:rPr>
                <w:rFonts w:eastAsia="Calibri" w:cs="Arial"/>
                <w:color w:val="auto"/>
              </w:rPr>
              <w:t>terrestrial habitat.</w:t>
            </w:r>
          </w:p>
        </w:tc>
        <w:tc>
          <w:tcPr>
            <w:tcW w:w="1650" w:type="pct"/>
            <w:gridSpan w:val="2"/>
          </w:tcPr>
          <w:p w14:paraId="1ECBFA9E" w14:textId="11E74ADF" w:rsidR="00F549A1" w:rsidRPr="00D8095D" w:rsidRDefault="00F549A1" w:rsidP="0025450D">
            <w:pPr>
              <w:rPr>
                <w:rFonts w:eastAsia="Calibri" w:cs="Arial"/>
                <w:bCs/>
                <w:color w:val="auto"/>
              </w:rPr>
            </w:pPr>
            <w:r w:rsidRPr="00D8095D">
              <w:rPr>
                <w:rFonts w:eastAsia="Calibri" w:cs="Arial"/>
                <w:b/>
                <w:color w:val="auto"/>
              </w:rPr>
              <w:t xml:space="preserve">AO137.1 Mechanical clearing </w:t>
            </w:r>
            <w:r w:rsidRPr="00D8095D">
              <w:rPr>
                <w:rFonts w:eastAsia="Calibri" w:cs="Arial"/>
                <w:bCs/>
                <w:color w:val="auto"/>
              </w:rPr>
              <w:t>does not occur in any of the following areas:</w:t>
            </w:r>
          </w:p>
          <w:p w14:paraId="15C51566" w14:textId="4AD4324D" w:rsidR="00F549A1" w:rsidRPr="00D8095D" w:rsidRDefault="00F549A1" w:rsidP="00DA7801">
            <w:pPr>
              <w:pStyle w:val="ListParagraph"/>
              <w:numPr>
                <w:ilvl w:val="0"/>
                <w:numId w:val="234"/>
              </w:numPr>
              <w:rPr>
                <w:rFonts w:eastAsia="Calibri" w:cs="Arial"/>
                <w:bCs/>
                <w:color w:val="auto"/>
              </w:rPr>
            </w:pPr>
            <w:r w:rsidRPr="00D8095D">
              <w:rPr>
                <w:rFonts w:eastAsia="Calibri" w:cs="Arial"/>
                <w:bCs/>
                <w:color w:val="auto"/>
              </w:rPr>
              <w:t xml:space="preserve">inside the </w:t>
            </w:r>
            <w:r w:rsidRPr="001A2AED">
              <w:rPr>
                <w:rFonts w:eastAsia="Calibri" w:cs="Arial"/>
                <w:b/>
                <w:color w:val="auto"/>
              </w:rPr>
              <w:t>defining</w:t>
            </w:r>
            <w:r w:rsidRPr="00D8095D">
              <w:rPr>
                <w:rFonts w:eastAsia="Calibri" w:cs="Arial"/>
                <w:b/>
                <w:color w:val="auto"/>
              </w:rPr>
              <w:t xml:space="preserve">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drainage feature</w:t>
            </w:r>
            <w:r w:rsidRPr="005E66AA">
              <w:rPr>
                <w:rFonts w:eastAsia="Calibri" w:cs="Arial"/>
                <w:bCs/>
                <w:color w:val="auto"/>
              </w:rPr>
              <w:t>;</w:t>
            </w:r>
            <w:r w:rsidRPr="00D8095D">
              <w:rPr>
                <w:rFonts w:eastAsia="Calibri" w:cs="Arial"/>
                <w:b/>
                <w:color w:val="auto"/>
              </w:rPr>
              <w:t xml:space="preserve"> </w:t>
            </w:r>
            <w:r w:rsidRPr="00D8095D">
              <w:rPr>
                <w:rFonts w:eastAsia="Calibri" w:cs="Arial"/>
                <w:bCs/>
                <w:color w:val="auto"/>
              </w:rPr>
              <w:t>and</w:t>
            </w:r>
          </w:p>
          <w:p w14:paraId="71D0AEB1" w14:textId="4BFC96AE" w:rsidR="00F549A1" w:rsidRPr="00D8095D" w:rsidRDefault="00F549A1" w:rsidP="00DA7801">
            <w:pPr>
              <w:pStyle w:val="ListParagraph"/>
              <w:numPr>
                <w:ilvl w:val="0"/>
                <w:numId w:val="234"/>
              </w:numPr>
              <w:rPr>
                <w:rFonts w:eastAsia="Calibri" w:cs="Arial"/>
                <w:b/>
                <w:color w:val="auto"/>
              </w:rPr>
            </w:pPr>
            <w:r w:rsidRPr="00D8095D">
              <w:rPr>
                <w:rFonts w:eastAsia="Calibri" w:cs="Arial"/>
                <w:bCs/>
                <w:color w:val="auto"/>
              </w:rPr>
              <w:t>within 20 metres of the</w:t>
            </w:r>
            <w:r w:rsidRPr="00D8095D">
              <w:rPr>
                <w:rFonts w:eastAsia="Calibri" w:cs="Arial"/>
                <w:b/>
                <w:color w:val="auto"/>
              </w:rPr>
              <w:t xml:space="preserve"> defining bank </w:t>
            </w:r>
            <w:r w:rsidRPr="00D8095D">
              <w:rPr>
                <w:rFonts w:eastAsia="Calibri" w:cs="Arial"/>
                <w:bCs/>
                <w:color w:val="auto"/>
              </w:rPr>
              <w:t xml:space="preserve">of any </w:t>
            </w:r>
            <w:r w:rsidRPr="00D8095D">
              <w:rPr>
                <w:rFonts w:eastAsia="Calibri" w:cs="Arial"/>
                <w:b/>
                <w:color w:val="auto"/>
              </w:rPr>
              <w:t xml:space="preserve">watercourse </w:t>
            </w:r>
            <w:r w:rsidRPr="00D8095D">
              <w:rPr>
                <w:rFonts w:eastAsia="Calibri" w:cs="Arial"/>
                <w:bCs/>
                <w:color w:val="auto"/>
              </w:rPr>
              <w:t xml:space="preserve">or </w:t>
            </w:r>
            <w:r w:rsidRPr="00D8095D">
              <w:rPr>
                <w:rFonts w:eastAsia="Calibri" w:cs="Arial"/>
                <w:b/>
                <w:color w:val="auto"/>
              </w:rPr>
              <w:t>drainage feature</w:t>
            </w:r>
            <w:r w:rsidRPr="005E66AA">
              <w:rPr>
                <w:rFonts w:eastAsia="Calibri" w:cs="Arial"/>
                <w:bCs/>
                <w:color w:val="auto"/>
              </w:rPr>
              <w:t>.</w:t>
            </w:r>
          </w:p>
          <w:p w14:paraId="6B4D4945" w14:textId="77777777" w:rsidR="00F549A1" w:rsidRPr="00D8095D" w:rsidRDefault="00F549A1" w:rsidP="0025450D">
            <w:pPr>
              <w:rPr>
                <w:rFonts w:eastAsia="Calibri" w:cs="Arial"/>
                <w:bCs/>
                <w:color w:val="auto"/>
              </w:rPr>
            </w:pPr>
          </w:p>
          <w:p w14:paraId="6DCAB382" w14:textId="7093A5D1" w:rsidR="00F549A1" w:rsidRPr="00D8095D" w:rsidRDefault="00F549A1" w:rsidP="0025450D">
            <w:pPr>
              <w:rPr>
                <w:rFonts w:eastAsia="Calibri" w:cs="Arial"/>
                <w:bCs/>
                <w:color w:val="auto"/>
              </w:rPr>
            </w:pPr>
            <w:r w:rsidRPr="00D8095D">
              <w:rPr>
                <w:rFonts w:eastAsia="Calibri" w:cs="Arial"/>
                <w:bCs/>
                <w:color w:val="auto"/>
              </w:rPr>
              <w:t>AND</w:t>
            </w:r>
          </w:p>
          <w:p w14:paraId="26D58863" w14:textId="77777777" w:rsidR="00F549A1" w:rsidRPr="00D8095D" w:rsidRDefault="00F549A1" w:rsidP="0025450D">
            <w:pPr>
              <w:rPr>
                <w:rFonts w:eastAsia="Calibri" w:cs="Arial"/>
                <w:b/>
                <w:color w:val="auto"/>
              </w:rPr>
            </w:pPr>
          </w:p>
          <w:p w14:paraId="14558222" w14:textId="3F5FA6A9" w:rsidR="00F549A1" w:rsidRPr="00D8095D" w:rsidRDefault="00F549A1" w:rsidP="0025450D">
            <w:pPr>
              <w:rPr>
                <w:rFonts w:eastAsia="Calibri" w:cs="Arial"/>
                <w:b/>
                <w:color w:val="auto"/>
              </w:rPr>
            </w:pPr>
            <w:r w:rsidRPr="00D8095D">
              <w:rPr>
                <w:rFonts w:eastAsia="Calibri" w:cs="Arial"/>
                <w:b/>
                <w:color w:val="auto"/>
              </w:rPr>
              <w:t xml:space="preserve">AO137.2 Mechanical clearing </w:t>
            </w:r>
            <w:r w:rsidRPr="00D8095D">
              <w:rPr>
                <w:rFonts w:eastAsia="Calibri" w:cs="Arial"/>
                <w:bCs/>
                <w:color w:val="auto"/>
              </w:rPr>
              <w:t>that is</w:t>
            </w:r>
            <w:r w:rsidRPr="00D8095D">
              <w:rPr>
                <w:rFonts w:eastAsia="Calibri" w:cs="Arial"/>
                <w:b/>
                <w:color w:val="auto"/>
              </w:rPr>
              <w:t xml:space="preserve"> strip </w:t>
            </w:r>
          </w:p>
          <w:p w14:paraId="2B3E638D" w14:textId="0D3FDB30" w:rsidR="00F549A1" w:rsidRPr="00D8095D" w:rsidRDefault="00F549A1" w:rsidP="0025450D">
            <w:pPr>
              <w:rPr>
                <w:rFonts w:eastAsia="Calibri" w:cs="Arial"/>
                <w:bCs/>
                <w:color w:val="auto"/>
              </w:rPr>
            </w:pPr>
            <w:r w:rsidRPr="00D8095D">
              <w:rPr>
                <w:rFonts w:eastAsia="Calibri" w:cs="Arial"/>
                <w:b/>
                <w:color w:val="auto"/>
              </w:rPr>
              <w:t xml:space="preserve">harvesting </w:t>
            </w:r>
            <w:r w:rsidRPr="00D8095D">
              <w:rPr>
                <w:rFonts w:eastAsia="Calibri" w:cs="Arial"/>
                <w:bCs/>
                <w:color w:val="auto"/>
              </w:rPr>
              <w:t>or</w:t>
            </w:r>
            <w:r w:rsidRPr="00D8095D">
              <w:rPr>
                <w:rFonts w:eastAsia="Calibri" w:cs="Arial"/>
                <w:b/>
                <w:color w:val="auto"/>
              </w:rPr>
              <w:t xml:space="preserve"> block harvesting </w:t>
            </w:r>
            <w:r w:rsidRPr="00D8095D">
              <w:rPr>
                <w:rFonts w:eastAsia="Calibri" w:cs="Arial"/>
                <w:bCs/>
                <w:color w:val="auto"/>
              </w:rPr>
              <w:t>does not occur in any of the following areas:</w:t>
            </w:r>
          </w:p>
          <w:p w14:paraId="467E8AF2" w14:textId="77777777" w:rsidR="00F549A1" w:rsidRPr="00D8095D" w:rsidRDefault="00F549A1" w:rsidP="0025450D">
            <w:pPr>
              <w:pStyle w:val="ListParagraph"/>
              <w:numPr>
                <w:ilvl w:val="0"/>
                <w:numId w:val="281"/>
              </w:numPr>
              <w:rPr>
                <w:rFonts w:eastAsia="Calibri" w:cs="Arial"/>
                <w:bCs/>
                <w:color w:val="auto"/>
              </w:rPr>
            </w:pPr>
            <w:r w:rsidRPr="00D8095D">
              <w:rPr>
                <w:rFonts w:eastAsia="Calibri" w:cs="Arial"/>
                <w:bCs/>
                <w:color w:val="auto"/>
              </w:rPr>
              <w:t>inside the</w:t>
            </w:r>
            <w:r w:rsidRPr="00D8095D">
              <w:rPr>
                <w:rFonts w:eastAsia="Calibri" w:cs="Arial"/>
                <w:b/>
                <w:color w:val="auto"/>
              </w:rPr>
              <w:t xml:space="preserve"> defining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drainage feature</w:t>
            </w:r>
            <w:r w:rsidRPr="00D8095D">
              <w:rPr>
                <w:rFonts w:eastAsia="Calibri" w:cs="Arial"/>
                <w:bCs/>
                <w:color w:val="auto"/>
              </w:rPr>
              <w:t xml:space="preserve">; and </w:t>
            </w:r>
          </w:p>
          <w:p w14:paraId="747F670C" w14:textId="7DEB51C7" w:rsidR="00F549A1" w:rsidRPr="00D8095D" w:rsidRDefault="00F549A1" w:rsidP="0025450D">
            <w:pPr>
              <w:pStyle w:val="ListParagraph"/>
              <w:numPr>
                <w:ilvl w:val="0"/>
                <w:numId w:val="281"/>
              </w:numPr>
              <w:rPr>
                <w:rFonts w:eastAsia="Calibri" w:cs="Arial"/>
                <w:bCs/>
                <w:color w:val="auto"/>
              </w:rPr>
            </w:pPr>
            <w:r w:rsidRPr="00D8095D">
              <w:rPr>
                <w:rFonts w:eastAsia="Calibri" w:cs="Arial"/>
                <w:bCs/>
                <w:color w:val="auto"/>
              </w:rPr>
              <w:t>within 100 metres of the</w:t>
            </w:r>
            <w:r w:rsidRPr="00D8095D">
              <w:rPr>
                <w:rFonts w:eastAsia="Calibri" w:cs="Arial"/>
                <w:b/>
                <w:color w:val="auto"/>
              </w:rPr>
              <w:t xml:space="preserve"> defining bank </w:t>
            </w:r>
            <w:r w:rsidRPr="00D8095D">
              <w:rPr>
                <w:rFonts w:eastAsia="Calibri" w:cs="Arial"/>
                <w:bCs/>
                <w:color w:val="auto"/>
              </w:rPr>
              <w:t>of any</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5E66AA">
              <w:rPr>
                <w:rFonts w:eastAsia="Calibri" w:cs="Arial"/>
                <w:bCs/>
                <w:color w:val="auto"/>
              </w:rPr>
              <w:t>.</w:t>
            </w:r>
          </w:p>
        </w:tc>
        <w:tc>
          <w:tcPr>
            <w:tcW w:w="1650" w:type="pct"/>
          </w:tcPr>
          <w:p w14:paraId="7E1EF07B" w14:textId="77777777" w:rsidR="00F549A1" w:rsidRPr="00D8095D" w:rsidRDefault="00F549A1" w:rsidP="0025450D">
            <w:pPr>
              <w:rPr>
                <w:rFonts w:eastAsia="Calibri" w:cs="Arial"/>
                <w:b/>
                <w:color w:val="auto"/>
              </w:rPr>
            </w:pPr>
          </w:p>
        </w:tc>
      </w:tr>
      <w:tr w:rsidR="00F549A1" w:rsidRPr="00F76167" w14:paraId="19187989" w14:textId="03FC99A5" w:rsidTr="00F549A1">
        <w:tc>
          <w:tcPr>
            <w:tcW w:w="5000" w:type="pct"/>
            <w:gridSpan w:val="4"/>
            <w:shd w:val="clear" w:color="auto" w:fill="DADADA"/>
          </w:tcPr>
          <w:p w14:paraId="0C9F0545" w14:textId="4C087AEB" w:rsidR="00F549A1" w:rsidRPr="00D8095D" w:rsidRDefault="00F549A1" w:rsidP="00B87F1E">
            <w:pPr>
              <w:pStyle w:val="BodyText1"/>
              <w:rPr>
                <w:rFonts w:eastAsia="Calibri"/>
                <w:b/>
                <w:szCs w:val="20"/>
              </w:rPr>
            </w:pPr>
            <w:r w:rsidRPr="00D8095D">
              <w:rPr>
                <w:rFonts w:eastAsia="Calibri"/>
                <w:b/>
                <w:szCs w:val="20"/>
              </w:rPr>
              <w:t>Soil erosion</w:t>
            </w:r>
          </w:p>
        </w:tc>
      </w:tr>
      <w:tr w:rsidR="00F549A1" w:rsidRPr="00F76167" w14:paraId="0729435E" w14:textId="4B99CFA1" w:rsidTr="00F549A1">
        <w:tc>
          <w:tcPr>
            <w:tcW w:w="1700" w:type="pct"/>
          </w:tcPr>
          <w:p w14:paraId="5AFB3EA1" w14:textId="019F646E" w:rsidR="00F549A1" w:rsidRPr="00D8095D" w:rsidRDefault="00F549A1" w:rsidP="00B87F1E">
            <w:pPr>
              <w:rPr>
                <w:rFonts w:eastAsia="Calibri" w:cs="Arial"/>
                <w:color w:val="auto"/>
              </w:rPr>
            </w:pPr>
            <w:r w:rsidRPr="00D8095D">
              <w:rPr>
                <w:rFonts w:eastAsia="Calibri" w:cs="Arial"/>
                <w:b/>
                <w:color w:val="auto"/>
              </w:rPr>
              <w:lastRenderedPageBreak/>
              <w:t>PO138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739E99BA" w14:textId="77777777" w:rsidR="00F549A1" w:rsidRPr="00D8095D" w:rsidRDefault="00F549A1" w:rsidP="00B87F1E">
            <w:pPr>
              <w:rPr>
                <w:rFonts w:eastAsia="Calibri" w:cs="Arial"/>
                <w:b/>
                <w:color w:val="auto"/>
                <w:highlight w:val="yellow"/>
              </w:rPr>
            </w:pPr>
          </w:p>
        </w:tc>
        <w:tc>
          <w:tcPr>
            <w:tcW w:w="1650" w:type="pct"/>
            <w:gridSpan w:val="2"/>
          </w:tcPr>
          <w:p w14:paraId="267C5C59" w14:textId="4B3B4829" w:rsidR="00F549A1" w:rsidRPr="00D8095D" w:rsidRDefault="00F549A1" w:rsidP="00B87F1E">
            <w:pPr>
              <w:rPr>
                <w:rFonts w:eastAsia="Calibri" w:cs="Arial"/>
                <w:b/>
                <w:color w:val="auto"/>
              </w:rPr>
            </w:pPr>
            <w:r w:rsidRPr="00D8095D">
              <w:rPr>
                <w:rFonts w:eastAsia="Calibri" w:cs="Arial"/>
                <w:b/>
                <w:color w:val="auto"/>
              </w:rPr>
              <w:t xml:space="preserve">AO138.1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14:paraId="0BEF8BD7" w14:textId="5D0A20B3" w:rsidR="00F549A1" w:rsidRPr="00D8095D" w:rsidRDefault="00F549A1" w:rsidP="00DA7801">
            <w:pPr>
              <w:pStyle w:val="ListParagraph"/>
              <w:numPr>
                <w:ilvl w:val="0"/>
                <w:numId w:val="96"/>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erosion </w:t>
            </w:r>
            <w:r w:rsidRPr="0063037A">
              <w:rPr>
                <w:rFonts w:eastAsia="MS Mincho" w:cs="Arial"/>
                <w:b/>
                <w:color w:val="auto"/>
              </w:rPr>
              <w:t xml:space="preserve">and instability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14:paraId="7FD471D8" w14:textId="731CEC59" w:rsidR="00F549A1" w:rsidRPr="00D8095D" w:rsidRDefault="00F549A1" w:rsidP="00DA7801">
            <w:pPr>
              <w:pStyle w:val="ListParagraph"/>
              <w:numPr>
                <w:ilvl w:val="0"/>
                <w:numId w:val="96"/>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color w:val="auto"/>
              </w:rPr>
              <w:t xml:space="preserve">and instability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14:paraId="14207B42" w14:textId="77777777" w:rsidR="00F549A1" w:rsidRPr="00D8095D" w:rsidRDefault="00F549A1" w:rsidP="00DA7801">
            <w:pPr>
              <w:pStyle w:val="ListParagraph"/>
              <w:numPr>
                <w:ilvl w:val="0"/>
                <w:numId w:val="96"/>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14:paraId="3D255C55" w14:textId="77777777" w:rsidR="00F549A1" w:rsidRPr="00D8095D" w:rsidRDefault="00F549A1" w:rsidP="00B87F1E">
            <w:pPr>
              <w:rPr>
                <w:rFonts w:eastAsia="Calibri" w:cs="Arial"/>
                <w:b/>
                <w:color w:val="auto"/>
              </w:rPr>
            </w:pPr>
          </w:p>
          <w:p w14:paraId="5D53FC0C" w14:textId="77777777" w:rsidR="00F549A1" w:rsidRPr="00D8095D" w:rsidRDefault="00F549A1" w:rsidP="00B87F1E">
            <w:pPr>
              <w:rPr>
                <w:rFonts w:eastAsia="Calibri" w:cs="Arial"/>
                <w:bCs/>
                <w:color w:val="auto"/>
              </w:rPr>
            </w:pPr>
            <w:r w:rsidRPr="00D8095D">
              <w:rPr>
                <w:rFonts w:eastAsia="Calibri" w:cs="Arial"/>
                <w:bCs/>
                <w:color w:val="auto"/>
              </w:rPr>
              <w:t>AND</w:t>
            </w:r>
          </w:p>
          <w:p w14:paraId="79F94A06" w14:textId="77777777" w:rsidR="00F549A1" w:rsidRPr="00D8095D" w:rsidRDefault="00F549A1" w:rsidP="00B87F1E">
            <w:pPr>
              <w:rPr>
                <w:rFonts w:eastAsia="Calibri" w:cs="Arial"/>
                <w:b/>
                <w:color w:val="auto"/>
              </w:rPr>
            </w:pPr>
          </w:p>
          <w:p w14:paraId="60BB01DB" w14:textId="1D1306D3" w:rsidR="00F549A1" w:rsidRPr="00D8095D" w:rsidRDefault="00F549A1" w:rsidP="0035346B">
            <w:pPr>
              <w:rPr>
                <w:rFonts w:eastAsia="Calibri" w:cs="Arial"/>
                <w:color w:val="auto"/>
              </w:rPr>
            </w:pPr>
            <w:r w:rsidRPr="00D8095D">
              <w:rPr>
                <w:rFonts w:eastAsia="Calibri" w:cs="Arial"/>
                <w:b/>
                <w:color w:val="auto"/>
              </w:rPr>
              <w:t>AO138.2</w:t>
            </w:r>
            <w:r w:rsidRPr="00D8095D">
              <w:rPr>
                <w:rFonts w:eastAsia="Calibri" w:cs="Arial"/>
                <w:color w:val="auto"/>
              </w:rPr>
              <w:t xml:space="preserve"> </w:t>
            </w:r>
            <w:r w:rsidRPr="00D8095D">
              <w:rPr>
                <w:rFonts w:eastAsia="Calibri" w:cs="Arial"/>
                <w:b/>
                <w:color w:val="auto"/>
              </w:rPr>
              <w:t xml:space="preserve">Mechanical clearing </w:t>
            </w:r>
            <w:r w:rsidRPr="00D8095D">
              <w:rPr>
                <w:rFonts w:eastAsia="Calibri" w:cs="Arial"/>
                <w:color w:val="auto"/>
              </w:rPr>
              <w:t xml:space="preserve">does not occur on a </w:t>
            </w:r>
            <w:r w:rsidRPr="00D8095D">
              <w:rPr>
                <w:rFonts w:eastAsia="Calibri" w:cs="Arial"/>
                <w:b/>
                <w:color w:val="auto"/>
              </w:rPr>
              <w:t xml:space="preserve">slope </w:t>
            </w:r>
            <w:r w:rsidRPr="00D8095D">
              <w:rPr>
                <w:rFonts w:eastAsia="Calibri" w:cs="Arial"/>
                <w:color w:val="auto"/>
              </w:rPr>
              <w:t>greater than five percent.</w:t>
            </w:r>
          </w:p>
          <w:p w14:paraId="12A7BC80" w14:textId="77777777" w:rsidR="00F549A1" w:rsidRPr="00D8095D" w:rsidRDefault="00F549A1" w:rsidP="0035346B">
            <w:pPr>
              <w:rPr>
                <w:rFonts w:eastAsia="Calibri" w:cs="Arial"/>
                <w:color w:val="auto"/>
              </w:rPr>
            </w:pPr>
          </w:p>
          <w:p w14:paraId="01431969" w14:textId="77777777" w:rsidR="00F549A1" w:rsidRPr="00D8095D" w:rsidRDefault="00F549A1" w:rsidP="00721030">
            <w:pPr>
              <w:rPr>
                <w:rFonts w:eastAsia="Calibri" w:cs="Arial"/>
                <w:color w:val="auto"/>
              </w:rPr>
            </w:pPr>
            <w:r w:rsidRPr="00D8095D">
              <w:rPr>
                <w:rFonts w:eastAsia="Calibri" w:cs="Arial"/>
                <w:color w:val="auto"/>
              </w:rPr>
              <w:t>OR</w:t>
            </w:r>
          </w:p>
          <w:p w14:paraId="06328560" w14:textId="77777777" w:rsidR="00F549A1" w:rsidRPr="00D8095D" w:rsidRDefault="00F549A1" w:rsidP="00721030">
            <w:pPr>
              <w:rPr>
                <w:rFonts w:eastAsia="Calibri" w:cs="Arial"/>
                <w:color w:val="auto"/>
              </w:rPr>
            </w:pPr>
          </w:p>
          <w:p w14:paraId="08E9A9F1" w14:textId="63856688" w:rsidR="00F549A1" w:rsidRPr="00D8095D" w:rsidRDefault="00F549A1" w:rsidP="00721030">
            <w:pPr>
              <w:rPr>
                <w:rFonts w:eastAsia="Calibri"/>
                <w:b/>
                <w:color w:val="auto"/>
              </w:rPr>
            </w:pPr>
            <w:r w:rsidRPr="00D8095D">
              <w:rPr>
                <w:rFonts w:eastAsia="Calibri"/>
                <w:b/>
                <w:color w:val="auto"/>
              </w:rPr>
              <w:t>AO138.3</w:t>
            </w:r>
            <w:r w:rsidRPr="00D8095D">
              <w:rPr>
                <w:rFonts w:eastAsia="Calibri"/>
                <w:color w:val="auto"/>
              </w:rPr>
              <w:t xml:space="preserve"> </w:t>
            </w:r>
            <w:r w:rsidRPr="00D8095D">
              <w:rPr>
                <w:rFonts w:eastAsia="Calibri"/>
                <w:b/>
                <w:color w:val="auto"/>
              </w:rPr>
              <w:t>Mechanical clearing</w:t>
            </w:r>
            <w:r w:rsidRPr="00D8095D">
              <w:rPr>
                <w:rFonts w:eastAsia="Calibri"/>
                <w:color w:val="auto"/>
              </w:rPr>
              <w:t xml:space="preserve"> does not occur within 50 metres of an area of </w:t>
            </w:r>
            <w:r w:rsidRPr="00D8095D">
              <w:rPr>
                <w:rFonts w:eastAsia="Calibri"/>
                <w:b/>
                <w:color w:val="auto"/>
              </w:rPr>
              <w:t>soil erosion</w:t>
            </w:r>
            <w:r w:rsidRPr="0063037A">
              <w:rPr>
                <w:rFonts w:eastAsia="Calibri"/>
                <w:b/>
                <w:color w:val="auto"/>
              </w:rPr>
              <w:t xml:space="preserve"> and instability</w:t>
            </w:r>
            <w:r w:rsidRPr="00D8095D">
              <w:rPr>
                <w:rFonts w:eastAsia="Calibri"/>
                <w:color w:val="auto"/>
              </w:rPr>
              <w:t>.</w:t>
            </w:r>
          </w:p>
        </w:tc>
        <w:tc>
          <w:tcPr>
            <w:tcW w:w="1650" w:type="pct"/>
          </w:tcPr>
          <w:p w14:paraId="66BF29BB" w14:textId="77777777" w:rsidR="00F549A1" w:rsidRPr="00D8095D" w:rsidRDefault="00F549A1" w:rsidP="00B87F1E">
            <w:pPr>
              <w:rPr>
                <w:rFonts w:eastAsia="Calibri" w:cs="Arial"/>
                <w:b/>
                <w:color w:val="auto"/>
              </w:rPr>
            </w:pPr>
          </w:p>
        </w:tc>
      </w:tr>
      <w:tr w:rsidR="00F549A1" w:rsidRPr="00F76167" w14:paraId="7392D076" w14:textId="4EB0C765" w:rsidTr="00F549A1">
        <w:tc>
          <w:tcPr>
            <w:tcW w:w="5000" w:type="pct"/>
            <w:gridSpan w:val="4"/>
            <w:shd w:val="clear" w:color="auto" w:fill="DADADA"/>
          </w:tcPr>
          <w:p w14:paraId="6EDE4D13" w14:textId="56D3DB9C" w:rsidR="00F549A1" w:rsidRPr="00D8095D" w:rsidRDefault="00F549A1" w:rsidP="00B87F1E">
            <w:pPr>
              <w:rPr>
                <w:rFonts w:eastAsia="Calibri"/>
                <w:b/>
                <w:color w:val="auto"/>
              </w:rPr>
            </w:pPr>
            <w:r w:rsidRPr="00D8095D">
              <w:rPr>
                <w:rFonts w:eastAsia="Calibri"/>
                <w:b/>
                <w:color w:val="auto"/>
              </w:rPr>
              <w:t>Salinity</w:t>
            </w:r>
          </w:p>
        </w:tc>
      </w:tr>
      <w:tr w:rsidR="00F549A1" w:rsidRPr="00F76167" w14:paraId="5FA13147" w14:textId="613FB482" w:rsidTr="00F549A1">
        <w:tc>
          <w:tcPr>
            <w:tcW w:w="1700" w:type="pct"/>
          </w:tcPr>
          <w:p w14:paraId="62542DC2" w14:textId="2F28061F" w:rsidR="00F549A1" w:rsidRPr="00D8095D" w:rsidRDefault="00F549A1" w:rsidP="00B87F1E">
            <w:pPr>
              <w:rPr>
                <w:rFonts w:eastAsia="Calibri"/>
                <w:color w:val="auto"/>
              </w:rPr>
            </w:pPr>
            <w:r w:rsidRPr="00D8095D">
              <w:rPr>
                <w:rFonts w:eastAsia="Calibri"/>
                <w:b/>
                <w:color w:val="auto"/>
              </w:rPr>
              <w:t>PO139</w:t>
            </w:r>
            <w:r w:rsidRPr="00D8095D">
              <w:rPr>
                <w:rFonts w:eastAsia="Calibri"/>
                <w:color w:val="auto"/>
              </w:rPr>
              <w:t xml:space="preserve"> </w:t>
            </w:r>
            <w:r w:rsidRPr="00D8095D">
              <w:rPr>
                <w:rFonts w:eastAsia="Calibri"/>
                <w:b/>
                <w:color w:val="auto"/>
              </w:rPr>
              <w:t xml:space="preserve">Clearing </w:t>
            </w:r>
            <w:r w:rsidRPr="00D8095D">
              <w:rPr>
                <w:rFonts w:eastAsia="Calibri"/>
                <w:bCs/>
                <w:color w:val="auto"/>
              </w:rPr>
              <w:t>within 100 metres of a</w:t>
            </w:r>
            <w:r w:rsidRPr="00D8095D">
              <w:rPr>
                <w:rFonts w:eastAsia="Calibri"/>
                <w:b/>
                <w:color w:val="auto"/>
              </w:rPr>
              <w:t xml:space="preserve"> salinity expression area </w:t>
            </w:r>
            <w:r w:rsidRPr="00D8095D">
              <w:rPr>
                <w:rFonts w:eastAsia="Calibri"/>
                <w:color w:val="auto"/>
              </w:rPr>
              <w:t xml:space="preserve">does not contribute to or accelerate </w:t>
            </w:r>
            <w:r w:rsidRPr="00D8095D">
              <w:rPr>
                <w:rFonts w:eastAsia="Calibri"/>
                <w:b/>
                <w:color w:val="auto"/>
              </w:rPr>
              <w:t xml:space="preserve">land degradation </w:t>
            </w:r>
            <w:r w:rsidRPr="00D8095D">
              <w:rPr>
                <w:rFonts w:eastAsia="Calibri"/>
                <w:color w:val="auto"/>
              </w:rPr>
              <w:t xml:space="preserve">through either of the following: </w:t>
            </w:r>
          </w:p>
          <w:p w14:paraId="3D04F27F" w14:textId="1A711E6E" w:rsidR="00F549A1" w:rsidRPr="00D8095D" w:rsidRDefault="00F549A1" w:rsidP="00DA7801">
            <w:pPr>
              <w:pStyle w:val="ListParagraph"/>
              <w:numPr>
                <w:ilvl w:val="0"/>
                <w:numId w:val="97"/>
              </w:numPr>
              <w:rPr>
                <w:rFonts w:eastAsia="Calibri" w:cs="Arial"/>
                <w:b/>
                <w:color w:val="auto"/>
              </w:rPr>
            </w:pPr>
            <w:r w:rsidRPr="00D8095D">
              <w:rPr>
                <w:rFonts w:eastAsia="Calibri"/>
                <w:b/>
                <w:color w:val="auto"/>
              </w:rPr>
              <w:t>waterlogging</w:t>
            </w:r>
            <w:r>
              <w:rPr>
                <w:rFonts w:cs="Arial"/>
                <w:bCs/>
                <w:color w:val="auto"/>
              </w:rPr>
              <w:t>;</w:t>
            </w:r>
          </w:p>
          <w:p w14:paraId="236ECF44" w14:textId="59DE0B8B" w:rsidR="00F549A1" w:rsidRPr="00D8095D" w:rsidRDefault="00F549A1" w:rsidP="00DA7801">
            <w:pPr>
              <w:pStyle w:val="ListParagraph"/>
              <w:numPr>
                <w:ilvl w:val="0"/>
                <w:numId w:val="97"/>
              </w:numPr>
              <w:rPr>
                <w:rFonts w:eastAsia="Calibri" w:cs="Arial"/>
                <w:b/>
                <w:bCs/>
                <w:color w:val="auto"/>
              </w:rPr>
            </w:pPr>
            <w:r w:rsidRPr="00D8095D">
              <w:rPr>
                <w:rFonts w:eastAsia="Calibri"/>
                <w:color w:val="auto"/>
              </w:rPr>
              <w:t xml:space="preserve">the </w:t>
            </w:r>
            <w:r w:rsidRPr="00D8095D">
              <w:rPr>
                <w:rFonts w:eastAsia="Calibri"/>
                <w:b/>
                <w:bCs/>
                <w:color w:val="auto"/>
              </w:rPr>
              <w:t>salinisation</w:t>
            </w:r>
            <w:r w:rsidRPr="00D8095D">
              <w:rPr>
                <w:rFonts w:eastAsia="Calibri"/>
                <w:color w:val="auto"/>
              </w:rPr>
              <w:t xml:space="preserve"> of </w:t>
            </w:r>
            <w:r w:rsidRPr="00D8095D">
              <w:rPr>
                <w:rFonts w:eastAsia="Calibri"/>
                <w:b/>
                <w:bCs/>
                <w:color w:val="auto"/>
              </w:rPr>
              <w:t>groundwater</w:t>
            </w:r>
            <w:r w:rsidRPr="00D8095D">
              <w:rPr>
                <w:rFonts w:eastAsia="Calibri"/>
                <w:color w:val="auto"/>
              </w:rPr>
              <w:t>, surface water or soil.</w:t>
            </w:r>
          </w:p>
        </w:tc>
        <w:tc>
          <w:tcPr>
            <w:tcW w:w="1650" w:type="pct"/>
            <w:gridSpan w:val="2"/>
          </w:tcPr>
          <w:p w14:paraId="6C99B427" w14:textId="75D1F583" w:rsidR="00F549A1" w:rsidRPr="00D8095D" w:rsidRDefault="00F549A1" w:rsidP="0095464A">
            <w:pPr>
              <w:rPr>
                <w:rFonts w:eastAsia="Calibri" w:cs="Arial"/>
                <w:bCs/>
                <w:color w:val="auto"/>
              </w:rPr>
            </w:pPr>
            <w:r w:rsidRPr="00D8095D">
              <w:rPr>
                <w:rFonts w:eastAsia="Calibri"/>
                <w:b/>
                <w:color w:val="auto"/>
              </w:rPr>
              <w:t>AO1</w:t>
            </w:r>
            <w:r>
              <w:rPr>
                <w:rFonts w:eastAsia="Calibri"/>
                <w:b/>
                <w:color w:val="auto"/>
              </w:rPr>
              <w:t>39</w:t>
            </w:r>
            <w:r w:rsidRPr="00D8095D">
              <w:rPr>
                <w:rFonts w:eastAsia="Calibri"/>
                <w:b/>
                <w:color w:val="auto"/>
              </w:rPr>
              <w:t>.1</w:t>
            </w:r>
            <w:r w:rsidRPr="00D8095D">
              <w:rPr>
                <w:rFonts w:eastAsia="Calibri"/>
                <w:color w:val="auto"/>
              </w:rPr>
              <w:t xml:space="preserve"> </w:t>
            </w:r>
            <w:r w:rsidRPr="00D8095D">
              <w:rPr>
                <w:rFonts w:eastAsia="Calibri"/>
                <w:b/>
                <w:color w:val="auto"/>
              </w:rPr>
              <w:t xml:space="preserve">Clearing </w:t>
            </w:r>
            <w:r w:rsidRPr="00D8095D">
              <w:rPr>
                <w:rFonts w:eastAsia="Calibri"/>
                <w:color w:val="auto"/>
              </w:rPr>
              <w:t xml:space="preserve">does not occur within 100 metres of a </w:t>
            </w:r>
            <w:r w:rsidRPr="00D8095D">
              <w:rPr>
                <w:rFonts w:eastAsia="Calibri"/>
                <w:b/>
                <w:color w:val="auto"/>
              </w:rPr>
              <w:t>salinity expression area</w:t>
            </w:r>
            <w:r w:rsidRPr="00D8095D">
              <w:rPr>
                <w:rFonts w:eastAsia="Calibri"/>
                <w:color w:val="auto"/>
              </w:rPr>
              <w:t>.</w:t>
            </w:r>
          </w:p>
        </w:tc>
        <w:tc>
          <w:tcPr>
            <w:tcW w:w="1650" w:type="pct"/>
          </w:tcPr>
          <w:p w14:paraId="63FCBA90" w14:textId="77777777" w:rsidR="00F549A1" w:rsidRPr="00D8095D" w:rsidRDefault="00F549A1" w:rsidP="0095464A">
            <w:pPr>
              <w:rPr>
                <w:rFonts w:eastAsia="Calibri"/>
                <w:b/>
                <w:color w:val="auto"/>
              </w:rPr>
            </w:pPr>
          </w:p>
        </w:tc>
      </w:tr>
      <w:tr w:rsidR="00F549A1" w:rsidRPr="00F76167" w14:paraId="4DD7A884" w14:textId="718E1042" w:rsidTr="00F549A1">
        <w:tc>
          <w:tcPr>
            <w:tcW w:w="5000" w:type="pct"/>
            <w:gridSpan w:val="4"/>
            <w:shd w:val="clear" w:color="auto" w:fill="DADADA"/>
          </w:tcPr>
          <w:p w14:paraId="7212AE08" w14:textId="5AA5D1AB" w:rsidR="00F549A1" w:rsidRPr="00D8095D" w:rsidRDefault="00F549A1" w:rsidP="5993DBFA">
            <w:pPr>
              <w:rPr>
                <w:rFonts w:eastAsia="Calibri"/>
                <w:b/>
                <w:bCs/>
                <w:color w:val="auto"/>
              </w:rPr>
            </w:pPr>
            <w:r w:rsidRPr="00D8095D">
              <w:rPr>
                <w:rFonts w:eastAsia="Calibri"/>
                <w:b/>
                <w:bCs/>
                <w:color w:val="auto"/>
              </w:rPr>
              <w:t>Essential habitat excluding essential habitat for</w:t>
            </w:r>
            <w:r w:rsidRPr="00D8095D">
              <w:rPr>
                <w:rFonts w:eastAsia="Calibri"/>
                <w:b/>
                <w:bCs/>
                <w:i/>
                <w:iCs/>
                <w:color w:val="auto"/>
              </w:rPr>
              <w:t xml:space="preserve"> Phascolarctos cinereus</w:t>
            </w:r>
            <w:r w:rsidRPr="00D8095D">
              <w:rPr>
                <w:rFonts w:eastAsia="Calibri"/>
                <w:b/>
                <w:bCs/>
                <w:color w:val="auto"/>
              </w:rPr>
              <w:t xml:space="preserve"> (koalas) if development is assessable under Schedule 10, Part 10 of the Planning Regulation 2017</w:t>
            </w:r>
          </w:p>
        </w:tc>
      </w:tr>
      <w:tr w:rsidR="00F549A1" w:rsidRPr="00F76167" w14:paraId="56EA85B6" w14:textId="51AB6510" w:rsidTr="00F549A1">
        <w:tc>
          <w:tcPr>
            <w:tcW w:w="1700" w:type="pct"/>
          </w:tcPr>
          <w:p w14:paraId="79306B44" w14:textId="686F3752" w:rsidR="00F549A1" w:rsidRPr="00D8095D" w:rsidRDefault="00F549A1" w:rsidP="00DD29F0">
            <w:pPr>
              <w:rPr>
                <w:rFonts w:eastAsia="Calibri"/>
                <w:color w:val="auto"/>
              </w:rPr>
            </w:pPr>
            <w:r w:rsidRPr="00D8095D">
              <w:rPr>
                <w:rFonts w:eastAsia="Calibri"/>
                <w:b/>
                <w:bCs/>
                <w:color w:val="auto"/>
              </w:rPr>
              <w:t>PO140 Clearing</w:t>
            </w:r>
            <w:r w:rsidRPr="00D8095D">
              <w:rPr>
                <w:rFonts w:eastAsia="Calibri"/>
                <w:color w:val="auto"/>
              </w:rPr>
              <w:t xml:space="preserve"> of </w:t>
            </w:r>
            <w:r w:rsidRPr="00D8095D">
              <w:rPr>
                <w:rFonts w:eastAsia="Calibri"/>
                <w:b/>
                <w:bCs/>
                <w:color w:val="auto"/>
              </w:rPr>
              <w:t>vegetation</w:t>
            </w:r>
            <w:r w:rsidRPr="00D8095D">
              <w:rPr>
                <w:rFonts w:eastAsia="Calibri"/>
                <w:color w:val="auto"/>
              </w:rPr>
              <w:t xml:space="preserve"> 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eastAsia="Calibri"/>
                <w:color w:val="auto"/>
              </w:rPr>
              <w:t xml:space="preserve"> maintains the composition, structure and function of the </w:t>
            </w:r>
            <w:r w:rsidRPr="00D8095D">
              <w:rPr>
                <w:rFonts w:eastAsia="Calibri"/>
                <w:b/>
                <w:bCs/>
                <w:color w:val="auto"/>
              </w:rPr>
              <w:t xml:space="preserve">regional ecosystem </w:t>
            </w:r>
            <w:r w:rsidRPr="00D8095D">
              <w:rPr>
                <w:rFonts w:eastAsia="Calibri"/>
                <w:color w:val="auto"/>
              </w:rPr>
              <w:t xml:space="preserve">for each </w:t>
            </w:r>
            <w:r w:rsidRPr="00D8095D">
              <w:rPr>
                <w:rFonts w:eastAsia="Calibri"/>
                <w:b/>
                <w:bCs/>
                <w:color w:val="auto"/>
              </w:rPr>
              <w:t xml:space="preserve">protected wildlife </w:t>
            </w:r>
            <w:r w:rsidRPr="00D8095D">
              <w:rPr>
                <w:rFonts w:eastAsia="Calibri"/>
                <w:color w:val="auto"/>
              </w:rPr>
              <w:t xml:space="preserve">species individually.  </w:t>
            </w:r>
          </w:p>
          <w:p w14:paraId="7B4C00E6" w14:textId="518FFA8D" w:rsidR="00F549A1" w:rsidRPr="00D8095D" w:rsidRDefault="00F549A1" w:rsidP="00DD29F0">
            <w:pPr>
              <w:rPr>
                <w:rFonts w:eastAsia="Calibri"/>
                <w:b/>
                <w:color w:val="auto"/>
              </w:rPr>
            </w:pPr>
            <w:r w:rsidRPr="00D8095D">
              <w:rPr>
                <w:rFonts w:eastAsia="Calibri"/>
                <w:color w:val="auto"/>
              </w:rPr>
              <w:t xml:space="preserve"> </w:t>
            </w:r>
          </w:p>
        </w:tc>
        <w:tc>
          <w:tcPr>
            <w:tcW w:w="1650" w:type="pct"/>
            <w:gridSpan w:val="2"/>
          </w:tcPr>
          <w:p w14:paraId="5D692EEE" w14:textId="07CE2C13" w:rsidR="00F549A1" w:rsidRPr="00D8095D" w:rsidRDefault="00F549A1" w:rsidP="00DD29F0">
            <w:pPr>
              <w:rPr>
                <w:rFonts w:eastAsia="Calibri" w:cs="Arial"/>
                <w:color w:val="auto"/>
              </w:rPr>
            </w:pPr>
            <w:r w:rsidRPr="00D8095D">
              <w:rPr>
                <w:rFonts w:eastAsia="Calibri" w:cs="Arial"/>
                <w:b/>
                <w:color w:val="auto"/>
              </w:rPr>
              <w:t>AO140.1 Clearing</w:t>
            </w:r>
            <w:r w:rsidRPr="00D8095D">
              <w:rPr>
                <w:rFonts w:eastAsia="Calibri" w:cs="Arial"/>
                <w:color w:val="auto"/>
              </w:rPr>
              <w:t xml:space="preserve"> does not occur in </w:t>
            </w:r>
            <w:r w:rsidRPr="00D8095D">
              <w:rPr>
                <w:rFonts w:eastAsia="Calibri" w:cs="Arial"/>
                <w:b/>
                <w:color w:val="auto"/>
              </w:rPr>
              <w:t>essential habitat</w:t>
            </w:r>
            <w:r w:rsidRPr="00D8095D">
              <w:rPr>
                <w:rFonts w:eastAsia="Calibri" w:cs="Arial"/>
                <w:color w:val="auto"/>
              </w:rPr>
              <w:t>.</w:t>
            </w:r>
          </w:p>
          <w:p w14:paraId="273A5520" w14:textId="77777777" w:rsidR="00F549A1" w:rsidRPr="00D8095D" w:rsidRDefault="00F549A1" w:rsidP="00DD29F0">
            <w:pPr>
              <w:rPr>
                <w:rFonts w:eastAsia="Calibri" w:cs="Arial"/>
                <w:color w:val="auto"/>
              </w:rPr>
            </w:pPr>
          </w:p>
          <w:p w14:paraId="03E07F5A" w14:textId="77777777" w:rsidR="00F549A1" w:rsidRPr="00D8095D" w:rsidRDefault="00F549A1" w:rsidP="00DD29F0">
            <w:pPr>
              <w:rPr>
                <w:rFonts w:eastAsia="Calibri" w:cs="Arial"/>
                <w:color w:val="auto"/>
              </w:rPr>
            </w:pPr>
            <w:r w:rsidRPr="00D8095D">
              <w:rPr>
                <w:rFonts w:eastAsia="Calibri" w:cs="Arial"/>
                <w:color w:val="auto"/>
              </w:rPr>
              <w:t>OR</w:t>
            </w:r>
          </w:p>
          <w:p w14:paraId="56824130" w14:textId="77777777" w:rsidR="00F549A1" w:rsidRPr="00D8095D" w:rsidRDefault="00F549A1" w:rsidP="00DD29F0">
            <w:pPr>
              <w:rPr>
                <w:rFonts w:eastAsia="Calibri" w:cs="Arial"/>
                <w:color w:val="auto"/>
              </w:rPr>
            </w:pPr>
          </w:p>
          <w:p w14:paraId="5E0BAFB1" w14:textId="426C026F" w:rsidR="00F549A1" w:rsidRPr="00D8095D" w:rsidRDefault="00F549A1" w:rsidP="00DD29F0">
            <w:pPr>
              <w:rPr>
                <w:rFonts w:eastAsia="Calibri" w:cs="Arial"/>
                <w:color w:val="auto"/>
              </w:rPr>
            </w:pPr>
            <w:r w:rsidRPr="00D8095D">
              <w:rPr>
                <w:rFonts w:eastAsia="Calibri" w:cs="Arial"/>
                <w:b/>
                <w:color w:val="auto"/>
              </w:rPr>
              <w:lastRenderedPageBreak/>
              <w:t>AO140.2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widths prescribed in </w:t>
            </w:r>
            <w:r>
              <w:rPr>
                <w:rFonts w:eastAsia="Calibri" w:cs="Arial"/>
                <w:color w:val="auto"/>
              </w:rPr>
              <w:t>reference table 1</w:t>
            </w:r>
            <w:r w:rsidRPr="00D8095D">
              <w:rPr>
                <w:rFonts w:eastAsia="Calibri" w:cs="Arial"/>
                <w:color w:val="auto"/>
              </w:rPr>
              <w:t xml:space="preserve"> of this code.</w:t>
            </w:r>
          </w:p>
          <w:p w14:paraId="016010AA" w14:textId="77777777" w:rsidR="00F549A1" w:rsidRPr="00D8095D" w:rsidRDefault="00F549A1" w:rsidP="00DD29F0">
            <w:pPr>
              <w:rPr>
                <w:rFonts w:eastAsia="Calibri" w:cs="Arial"/>
                <w:color w:val="auto"/>
              </w:rPr>
            </w:pPr>
          </w:p>
          <w:p w14:paraId="5D6C0ACB" w14:textId="77777777" w:rsidR="00F549A1" w:rsidRPr="00D8095D" w:rsidRDefault="00F549A1" w:rsidP="00DD29F0">
            <w:pPr>
              <w:rPr>
                <w:rFonts w:eastAsia="Calibri" w:cs="Arial"/>
                <w:color w:val="auto"/>
              </w:rPr>
            </w:pPr>
            <w:r w:rsidRPr="00D8095D">
              <w:rPr>
                <w:rFonts w:eastAsia="Calibri" w:cs="Arial"/>
                <w:color w:val="auto"/>
              </w:rPr>
              <w:t>OR</w:t>
            </w:r>
          </w:p>
          <w:p w14:paraId="14E70111" w14:textId="77777777" w:rsidR="00F549A1" w:rsidRPr="00D8095D" w:rsidRDefault="00F549A1" w:rsidP="00DD29F0">
            <w:pPr>
              <w:rPr>
                <w:rFonts w:eastAsia="Calibri" w:cs="Arial"/>
                <w:color w:val="auto"/>
              </w:rPr>
            </w:pPr>
          </w:p>
          <w:p w14:paraId="66AEB1DE" w14:textId="382AF2EA" w:rsidR="00F549A1" w:rsidRPr="00D8095D" w:rsidRDefault="00F549A1" w:rsidP="00DD29F0">
            <w:pPr>
              <w:rPr>
                <w:rFonts w:eastAsia="Calibri"/>
                <w:b/>
                <w:color w:val="auto"/>
              </w:rPr>
            </w:pPr>
            <w:r w:rsidRPr="00D8095D">
              <w:rPr>
                <w:rFonts w:eastAsia="Calibri" w:cs="Arial"/>
                <w:b/>
                <w:color w:val="auto"/>
              </w:rPr>
              <w:t>AO140.3 Clearing</w:t>
            </w:r>
            <w:r w:rsidRPr="00D8095D">
              <w:rPr>
                <w:rFonts w:eastAsia="Calibri" w:cs="Arial"/>
                <w:color w:val="auto"/>
              </w:rPr>
              <w:t xml:space="preserve"> in </w:t>
            </w:r>
            <w:r w:rsidRPr="00D8095D">
              <w:rPr>
                <w:rFonts w:eastAsia="Calibri" w:cs="Arial"/>
                <w:b/>
                <w:color w:val="auto"/>
              </w:rPr>
              <w:t>essential habitat</w:t>
            </w:r>
            <w:r w:rsidRPr="00D8095D">
              <w:rPr>
                <w:rFonts w:eastAsia="Calibri" w:cs="Arial"/>
                <w:color w:val="auto"/>
              </w:rPr>
              <w:t xml:space="preserve"> does not exceed the areas prescribed in </w:t>
            </w:r>
            <w:r>
              <w:rPr>
                <w:rFonts w:eastAsia="Calibri" w:cs="Arial"/>
                <w:color w:val="auto"/>
              </w:rPr>
              <w:t>reference table 1</w:t>
            </w:r>
            <w:r w:rsidRPr="00D8095D">
              <w:rPr>
                <w:rFonts w:eastAsia="Calibri" w:cs="Arial"/>
                <w:color w:val="auto"/>
              </w:rPr>
              <w:t xml:space="preserve"> of this code.</w:t>
            </w:r>
          </w:p>
        </w:tc>
        <w:tc>
          <w:tcPr>
            <w:tcW w:w="1650" w:type="pct"/>
          </w:tcPr>
          <w:p w14:paraId="3750EFE7" w14:textId="77777777" w:rsidR="00F549A1" w:rsidRPr="00D8095D" w:rsidRDefault="00F549A1" w:rsidP="00DD29F0">
            <w:pPr>
              <w:rPr>
                <w:rFonts w:eastAsia="Calibri" w:cs="Arial"/>
                <w:b/>
                <w:color w:val="auto"/>
              </w:rPr>
            </w:pPr>
          </w:p>
        </w:tc>
      </w:tr>
      <w:tr w:rsidR="00F549A1" w:rsidRPr="00F76167" w14:paraId="3008E3BA" w14:textId="371049A2" w:rsidTr="00F549A1">
        <w:tc>
          <w:tcPr>
            <w:tcW w:w="1700" w:type="pct"/>
          </w:tcPr>
          <w:p w14:paraId="3C725051" w14:textId="02D6474B" w:rsidR="00F549A1" w:rsidRPr="00D8095D" w:rsidRDefault="00F549A1" w:rsidP="00DD29F0">
            <w:pPr>
              <w:rPr>
                <w:rFonts w:eastAsia="Calibri"/>
                <w:b/>
                <w:bCs/>
                <w:color w:val="auto"/>
              </w:rPr>
            </w:pPr>
            <w:r w:rsidRPr="00D8095D">
              <w:rPr>
                <w:rFonts w:eastAsia="Calibri"/>
                <w:b/>
                <w:bCs/>
                <w:color w:val="auto"/>
              </w:rPr>
              <w:t>PO141</w:t>
            </w:r>
            <w:r w:rsidRPr="00D8095D">
              <w:rPr>
                <w:rFonts w:eastAsia="+mn-ea" w:cs="+mn-cs"/>
                <w:color w:val="auto"/>
                <w:kern w:val="24"/>
              </w:rPr>
              <w:t xml:space="preserve"> Where </w:t>
            </w:r>
            <w:r w:rsidRPr="00D8095D">
              <w:rPr>
                <w:rFonts w:eastAsia="+mn-ea" w:cs="+mn-cs"/>
                <w:b/>
                <w:bCs/>
                <w:color w:val="auto"/>
                <w:kern w:val="24"/>
              </w:rPr>
              <w:t>clearing</w:t>
            </w:r>
            <w:r w:rsidRPr="00D8095D">
              <w:rPr>
                <w:rFonts w:eastAsia="+mn-ea" w:cs="+mn-cs"/>
                <w:color w:val="auto"/>
                <w:kern w:val="24"/>
              </w:rPr>
              <w:t xml:space="preserve"> of </w:t>
            </w:r>
            <w:r w:rsidRPr="00D8095D">
              <w:rPr>
                <w:rFonts w:eastAsia="+mn-ea" w:cs="+mn-cs"/>
                <w:b/>
                <w:bCs/>
                <w:color w:val="auto"/>
                <w:kern w:val="24"/>
              </w:rPr>
              <w:t>vegetation</w:t>
            </w:r>
            <w:r w:rsidRPr="00D8095D">
              <w:rPr>
                <w:rFonts w:eastAsia="+mn-ea" w:cs="+mn-cs"/>
                <w:color w:val="auto"/>
                <w:kern w:val="24"/>
              </w:rPr>
              <w:t xml:space="preserve"> </w:t>
            </w:r>
            <w:r w:rsidRPr="00D8095D">
              <w:rPr>
                <w:rFonts w:eastAsia="Calibri"/>
                <w:color w:val="auto"/>
              </w:rPr>
              <w:t xml:space="preserve">in a </w:t>
            </w:r>
            <w:r w:rsidRPr="00D8095D">
              <w:rPr>
                <w:rFonts w:eastAsia="Calibri"/>
                <w:b/>
                <w:bCs/>
                <w:color w:val="auto"/>
              </w:rPr>
              <w:t>regional ecosystem</w:t>
            </w:r>
            <w:r w:rsidRPr="00D8095D">
              <w:rPr>
                <w:rFonts w:eastAsia="Calibri"/>
                <w:color w:val="auto"/>
              </w:rPr>
              <w:t xml:space="preserve"> that is an area of </w:t>
            </w:r>
            <w:r w:rsidRPr="00D8095D">
              <w:rPr>
                <w:rFonts w:eastAsia="Calibri"/>
                <w:b/>
                <w:bCs/>
                <w:color w:val="auto"/>
              </w:rPr>
              <w:t>essential habitat</w:t>
            </w:r>
            <w:r w:rsidRPr="00D8095D">
              <w:rPr>
                <w:rFonts w:cs="Arial"/>
                <w:color w:val="auto"/>
                <w:szCs w:val="18"/>
                <w:lang w:eastAsia="en-AU"/>
              </w:rPr>
              <w:t xml:space="preserve"> </w:t>
            </w:r>
            <w:r w:rsidRPr="00D8095D">
              <w:rPr>
                <w:rFonts w:eastAsia="+mn-ea" w:cs="+mn-cs"/>
                <w:color w:val="auto"/>
                <w:kern w:val="24"/>
              </w:rPr>
              <w:t xml:space="preserve">does not maintain the composition, structure and function of the </w:t>
            </w:r>
            <w:r w:rsidRPr="00D8095D">
              <w:rPr>
                <w:rFonts w:eastAsia="+mn-ea" w:cs="+mn-cs"/>
                <w:b/>
                <w:bCs/>
                <w:color w:val="auto"/>
                <w:kern w:val="24"/>
              </w:rPr>
              <w:t>regional ecosystem</w:t>
            </w:r>
            <w:r w:rsidRPr="00D8095D">
              <w:rPr>
                <w:rFonts w:eastAsia="+mn-ea" w:cs="+mn-cs"/>
                <w:color w:val="auto"/>
                <w:kern w:val="24"/>
              </w:rPr>
              <w:t xml:space="preserve">, and cannot be avoided and has been mitigated, an </w:t>
            </w:r>
            <w:r w:rsidRPr="00D8095D">
              <w:rPr>
                <w:rFonts w:eastAsia="+mn-ea" w:cs="+mn-cs"/>
                <w:b/>
                <w:bCs/>
                <w:color w:val="auto"/>
                <w:kern w:val="24"/>
              </w:rPr>
              <w:t>offset</w:t>
            </w:r>
            <w:r w:rsidRPr="00D8095D">
              <w:rPr>
                <w:rFonts w:eastAsia="+mn-ea" w:cs="+mn-cs"/>
                <w:color w:val="auto"/>
                <w:kern w:val="24"/>
              </w:rPr>
              <w:t xml:space="preserve"> is provided for any acceptable </w:t>
            </w:r>
            <w:r w:rsidRPr="00D8095D">
              <w:rPr>
                <w:rFonts w:eastAsia="+mn-ea" w:cs="+mn-cs"/>
                <w:b/>
                <w:bCs/>
                <w:color w:val="auto"/>
                <w:kern w:val="24"/>
              </w:rPr>
              <w:t>significant residual impact</w:t>
            </w:r>
            <w:r w:rsidRPr="00D8095D">
              <w:rPr>
                <w:b/>
                <w:bCs/>
                <w:color w:val="auto"/>
              </w:rPr>
              <w:t xml:space="preserve"> for</w:t>
            </w:r>
            <w:r w:rsidRPr="00D8095D">
              <w:rPr>
                <w:color w:val="auto"/>
              </w:rPr>
              <w:t xml:space="preserve"> each </w:t>
            </w:r>
            <w:r w:rsidRPr="00D8095D">
              <w:rPr>
                <w:b/>
                <w:bCs/>
                <w:color w:val="auto"/>
              </w:rPr>
              <w:t xml:space="preserve">protected wildlife </w:t>
            </w:r>
            <w:r w:rsidRPr="00D8095D">
              <w:rPr>
                <w:color w:val="auto"/>
              </w:rPr>
              <w:t>species individually</w:t>
            </w:r>
            <w:r w:rsidRPr="00D8095D">
              <w:rPr>
                <w:rFonts w:eastAsia="Calibri"/>
                <w:color w:val="auto"/>
              </w:rPr>
              <w:t>.</w:t>
            </w:r>
          </w:p>
        </w:tc>
        <w:tc>
          <w:tcPr>
            <w:tcW w:w="1650" w:type="pct"/>
            <w:gridSpan w:val="2"/>
          </w:tcPr>
          <w:p w14:paraId="087FF5E4" w14:textId="6EBD577F" w:rsidR="00F549A1" w:rsidRPr="00D8095D" w:rsidRDefault="00F549A1" w:rsidP="00DD29F0">
            <w:pPr>
              <w:rPr>
                <w:rFonts w:eastAsia="Calibri" w:cs="Arial"/>
                <w:b/>
                <w:color w:val="auto"/>
              </w:rPr>
            </w:pPr>
            <w:r w:rsidRPr="00D8095D">
              <w:rPr>
                <w:rFonts w:eastAsia="Calibri" w:cs="Arial"/>
                <w:bCs/>
                <w:color w:val="auto"/>
              </w:rPr>
              <w:t>No acceptable outcome is prescribed.</w:t>
            </w:r>
          </w:p>
        </w:tc>
        <w:tc>
          <w:tcPr>
            <w:tcW w:w="1650" w:type="pct"/>
          </w:tcPr>
          <w:p w14:paraId="06E5A818" w14:textId="77777777" w:rsidR="00F549A1" w:rsidRPr="00D8095D" w:rsidRDefault="00F549A1" w:rsidP="00DD29F0">
            <w:pPr>
              <w:rPr>
                <w:rFonts w:eastAsia="Calibri" w:cs="Arial"/>
                <w:bCs/>
                <w:color w:val="auto"/>
              </w:rPr>
            </w:pPr>
          </w:p>
        </w:tc>
      </w:tr>
      <w:tr w:rsidR="00F549A1" w:rsidRPr="00A07A7A" w14:paraId="12740773" w14:textId="336E44D6" w:rsidTr="00F549A1">
        <w:tc>
          <w:tcPr>
            <w:tcW w:w="5000" w:type="pct"/>
            <w:gridSpan w:val="4"/>
            <w:shd w:val="clear" w:color="auto" w:fill="DADADA"/>
          </w:tcPr>
          <w:p w14:paraId="28538E59" w14:textId="4462389C" w:rsidR="00F549A1" w:rsidRPr="00D8095D" w:rsidRDefault="00F549A1" w:rsidP="0048382A">
            <w:pPr>
              <w:rPr>
                <w:rFonts w:eastAsia="Calibri" w:cs="Arial"/>
                <w:b/>
                <w:color w:val="auto"/>
                <w:lang w:eastAsia="en-AU"/>
              </w:rPr>
            </w:pPr>
            <w:r w:rsidRPr="00D8095D">
              <w:rPr>
                <w:rFonts w:eastAsia="Calibri" w:cs="Arial"/>
                <w:b/>
                <w:color w:val="auto"/>
                <w:lang w:eastAsia="en-AU"/>
              </w:rPr>
              <w:t xml:space="preserve">Limits to clearing for fodder harvesting </w:t>
            </w:r>
          </w:p>
        </w:tc>
      </w:tr>
      <w:tr w:rsidR="00F549A1" w:rsidRPr="00F76167" w14:paraId="50045A30" w14:textId="2888C68C" w:rsidTr="00F549A1">
        <w:tc>
          <w:tcPr>
            <w:tcW w:w="1726" w:type="pct"/>
            <w:gridSpan w:val="2"/>
          </w:tcPr>
          <w:p w14:paraId="084E8F76" w14:textId="4233210E" w:rsidR="00F549A1" w:rsidRPr="00D8095D" w:rsidRDefault="00F549A1" w:rsidP="0048382A">
            <w:pPr>
              <w:rPr>
                <w:rFonts w:eastAsia="Calibri" w:cs="Arial"/>
                <w:color w:val="auto"/>
              </w:rPr>
            </w:pPr>
            <w:r w:rsidRPr="00D8095D">
              <w:rPr>
                <w:rFonts w:eastAsia="Calibri" w:cs="Arial"/>
                <w:b/>
                <w:color w:val="auto"/>
              </w:rPr>
              <w:t>PO142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is limited to:</w:t>
            </w:r>
          </w:p>
          <w:p w14:paraId="48E25CB0" w14:textId="77777777" w:rsidR="00F549A1" w:rsidRPr="00D8095D" w:rsidRDefault="00F549A1" w:rsidP="00DA7801">
            <w:pPr>
              <w:numPr>
                <w:ilvl w:val="0"/>
                <w:numId w:val="98"/>
              </w:numPr>
              <w:ind w:left="321" w:hanging="321"/>
              <w:rPr>
                <w:rFonts w:eastAsia="Calibri" w:cs="Arial"/>
                <w:color w:val="auto"/>
              </w:rPr>
            </w:pPr>
            <w:r w:rsidRPr="00D8095D">
              <w:rPr>
                <w:rFonts w:eastAsia="Calibri" w:cs="Arial"/>
                <w:color w:val="auto"/>
              </w:rPr>
              <w:t>the extent necessary to provide fodder for stock; and</w:t>
            </w:r>
          </w:p>
          <w:p w14:paraId="2F0A95F8" w14:textId="77777777" w:rsidR="00F549A1" w:rsidRPr="00D8095D" w:rsidRDefault="00F549A1" w:rsidP="00DA7801">
            <w:pPr>
              <w:numPr>
                <w:ilvl w:val="0"/>
                <w:numId w:val="98"/>
              </w:numPr>
              <w:ind w:left="321" w:hanging="321"/>
              <w:rPr>
                <w:color w:val="auto"/>
              </w:rPr>
            </w:pPr>
            <w:r w:rsidRPr="00D8095D">
              <w:rPr>
                <w:rFonts w:eastAsia="Calibri"/>
                <w:color w:val="auto"/>
              </w:rPr>
              <w:t>areas where the stock is located, and the stock have sufficient water.</w:t>
            </w:r>
          </w:p>
        </w:tc>
        <w:tc>
          <w:tcPr>
            <w:tcW w:w="1624" w:type="pct"/>
          </w:tcPr>
          <w:p w14:paraId="44281041" w14:textId="77777777" w:rsidR="00F549A1" w:rsidRPr="00D8095D" w:rsidRDefault="00F549A1" w:rsidP="0048382A">
            <w:pPr>
              <w:rPr>
                <w:rFonts w:cs="Arial"/>
                <w:color w:val="auto"/>
                <w:szCs w:val="18"/>
                <w:lang w:eastAsia="en-AU"/>
              </w:rPr>
            </w:pPr>
            <w:r w:rsidRPr="00D8095D">
              <w:rPr>
                <w:rFonts w:eastAsia="Calibri" w:cs="Arial"/>
                <w:color w:val="auto"/>
                <w:lang w:eastAsia="en-AU"/>
              </w:rPr>
              <w:t>No acceptable outcome is prescribed.</w:t>
            </w:r>
          </w:p>
        </w:tc>
        <w:tc>
          <w:tcPr>
            <w:tcW w:w="1650" w:type="pct"/>
          </w:tcPr>
          <w:p w14:paraId="2235B703" w14:textId="77777777" w:rsidR="00F549A1" w:rsidRPr="00D8095D" w:rsidRDefault="00F549A1" w:rsidP="0048382A">
            <w:pPr>
              <w:rPr>
                <w:rFonts w:eastAsia="Calibri" w:cs="Arial"/>
                <w:color w:val="auto"/>
                <w:lang w:eastAsia="en-AU"/>
              </w:rPr>
            </w:pPr>
          </w:p>
        </w:tc>
      </w:tr>
      <w:tr w:rsidR="00F549A1" w:rsidRPr="00F76167" w14:paraId="638CA8F4" w14:textId="01BAB2E1" w:rsidTr="00F549A1">
        <w:tc>
          <w:tcPr>
            <w:tcW w:w="1726" w:type="pct"/>
            <w:gridSpan w:val="2"/>
          </w:tcPr>
          <w:p w14:paraId="5204D5B4" w14:textId="470FF35F" w:rsidR="00F549A1" w:rsidRPr="00D8095D" w:rsidRDefault="00F549A1" w:rsidP="0048382A">
            <w:pPr>
              <w:rPr>
                <w:rFonts w:eastAsia="Calibri" w:cs="Arial"/>
                <w:color w:val="auto"/>
              </w:rPr>
            </w:pPr>
            <w:r w:rsidRPr="00D8095D">
              <w:rPr>
                <w:rFonts w:eastAsia="Calibri" w:cs="Arial"/>
                <w:b/>
                <w:color w:val="auto"/>
              </w:rPr>
              <w:t>PO143 Clearing</w:t>
            </w:r>
            <w:r w:rsidRPr="00D8095D">
              <w:rPr>
                <w:rFonts w:eastAsia="Calibri" w:cs="Arial"/>
                <w:color w:val="auto"/>
              </w:rPr>
              <w:t xml:space="preserve"> must only occur: </w:t>
            </w:r>
          </w:p>
          <w:p w14:paraId="1E87344F" w14:textId="56CF35E4" w:rsidR="00F549A1" w:rsidRPr="00D8095D" w:rsidRDefault="00F549A1" w:rsidP="00DA7801">
            <w:pPr>
              <w:numPr>
                <w:ilvl w:val="0"/>
                <w:numId w:val="49"/>
              </w:numPr>
              <w:ind w:left="321"/>
              <w:rPr>
                <w:rFonts w:eastAsia="Calibri" w:cs="Arial"/>
                <w:color w:val="auto"/>
              </w:rPr>
            </w:pPr>
            <w:r w:rsidRPr="00D8095D">
              <w:rPr>
                <w:rFonts w:eastAsia="Calibri" w:cs="Arial"/>
                <w:color w:val="auto"/>
              </w:rPr>
              <w:t xml:space="preserve">in </w:t>
            </w:r>
            <w:r w:rsidRPr="00D8095D">
              <w:rPr>
                <w:rFonts w:eastAsia="Calibri" w:cs="Arial"/>
                <w:b/>
                <w:color w:val="auto"/>
              </w:rPr>
              <w:t>regional ecosystems</w:t>
            </w:r>
            <w:r w:rsidRPr="00D8095D">
              <w:rPr>
                <w:rFonts w:eastAsia="Calibri" w:cs="Arial"/>
                <w:color w:val="auto"/>
              </w:rPr>
              <w:t xml:space="preserve"> listed in </w:t>
            </w:r>
            <w:r>
              <w:rPr>
                <w:rFonts w:eastAsia="Calibri" w:cs="Arial"/>
                <w:color w:val="auto"/>
              </w:rPr>
              <w:t>reference table 6</w:t>
            </w:r>
            <w:r w:rsidRPr="00D8095D">
              <w:rPr>
                <w:rFonts w:eastAsia="Calibri" w:cs="Arial"/>
                <w:color w:val="auto"/>
              </w:rPr>
              <w:t xml:space="preserve"> or </w:t>
            </w:r>
            <w:r>
              <w:rPr>
                <w:rFonts w:eastAsia="Calibri" w:cs="Arial"/>
                <w:color w:val="auto"/>
              </w:rPr>
              <w:t xml:space="preserve">reference table </w:t>
            </w:r>
            <w:r w:rsidRPr="00D8095D">
              <w:rPr>
                <w:rFonts w:eastAsia="Calibri" w:cs="Arial"/>
                <w:color w:val="auto"/>
              </w:rPr>
              <w:t>7 of this code; and</w:t>
            </w:r>
          </w:p>
          <w:p w14:paraId="43EE6CFA" w14:textId="599187F6" w:rsidR="00F549A1" w:rsidRPr="00D8095D" w:rsidRDefault="00F549A1" w:rsidP="00DA7801">
            <w:pPr>
              <w:numPr>
                <w:ilvl w:val="0"/>
                <w:numId w:val="49"/>
              </w:numPr>
              <w:ind w:left="321"/>
              <w:rPr>
                <w:color w:val="auto"/>
              </w:rPr>
            </w:pPr>
            <w:r w:rsidRPr="00D8095D">
              <w:rPr>
                <w:rFonts w:eastAsia="Calibri"/>
                <w:color w:val="auto"/>
              </w:rPr>
              <w:t xml:space="preserve">in accordance with the harvesting method limitations for the </w:t>
            </w:r>
            <w:r w:rsidRPr="00D8095D">
              <w:rPr>
                <w:rFonts w:eastAsia="Calibri"/>
                <w:b/>
                <w:color w:val="auto"/>
              </w:rPr>
              <w:t>regional ecosystem</w:t>
            </w:r>
            <w:r w:rsidRPr="00D8095D">
              <w:rPr>
                <w:rFonts w:eastAsia="Calibri"/>
                <w:color w:val="auto"/>
              </w:rPr>
              <w:t xml:space="preserve"> listed in </w:t>
            </w:r>
            <w:r>
              <w:rPr>
                <w:rFonts w:eastAsia="Calibri" w:cs="Arial"/>
                <w:color w:val="auto"/>
              </w:rPr>
              <w:t>reference table 6</w:t>
            </w:r>
            <w:r w:rsidRPr="00D8095D">
              <w:rPr>
                <w:rFonts w:eastAsia="Calibri" w:cs="Arial"/>
                <w:color w:val="auto"/>
              </w:rPr>
              <w:t xml:space="preserve"> </w:t>
            </w:r>
            <w:r w:rsidRPr="00D8095D">
              <w:rPr>
                <w:rFonts w:eastAsia="Calibri"/>
                <w:color w:val="auto"/>
              </w:rPr>
              <w:t xml:space="preserve">or </w:t>
            </w:r>
            <w:r>
              <w:rPr>
                <w:rFonts w:eastAsia="Calibri" w:cs="Arial"/>
                <w:color w:val="auto"/>
              </w:rPr>
              <w:t xml:space="preserve">reference table 7 </w:t>
            </w:r>
            <w:r w:rsidRPr="00D8095D">
              <w:rPr>
                <w:rFonts w:eastAsia="Calibri"/>
                <w:color w:val="auto"/>
              </w:rPr>
              <w:t>of this code.</w:t>
            </w:r>
          </w:p>
        </w:tc>
        <w:tc>
          <w:tcPr>
            <w:tcW w:w="1624" w:type="pct"/>
          </w:tcPr>
          <w:p w14:paraId="2CD78817" w14:textId="77777777" w:rsidR="00F549A1" w:rsidRPr="00D8095D" w:rsidRDefault="00F549A1" w:rsidP="0048382A">
            <w:pPr>
              <w:rPr>
                <w:rFonts w:cs="Arial"/>
                <w:color w:val="auto"/>
                <w:szCs w:val="18"/>
                <w:lang w:eastAsia="en-AU"/>
              </w:rPr>
            </w:pPr>
            <w:r w:rsidRPr="00D8095D">
              <w:rPr>
                <w:rFonts w:eastAsia="Calibri" w:cs="Arial"/>
                <w:color w:val="auto"/>
                <w:lang w:eastAsia="en-AU"/>
              </w:rPr>
              <w:t>No acceptable outcome is prescribed.</w:t>
            </w:r>
          </w:p>
        </w:tc>
        <w:tc>
          <w:tcPr>
            <w:tcW w:w="1650" w:type="pct"/>
          </w:tcPr>
          <w:p w14:paraId="726D0B78" w14:textId="77777777" w:rsidR="00F549A1" w:rsidRPr="00D8095D" w:rsidRDefault="00F549A1" w:rsidP="0048382A">
            <w:pPr>
              <w:rPr>
                <w:rFonts w:eastAsia="Calibri" w:cs="Arial"/>
                <w:color w:val="auto"/>
                <w:lang w:eastAsia="en-AU"/>
              </w:rPr>
            </w:pPr>
          </w:p>
        </w:tc>
      </w:tr>
      <w:tr w:rsidR="00F549A1" w:rsidRPr="00F76167" w14:paraId="2332D22A" w14:textId="5C5E0177" w:rsidTr="00F549A1">
        <w:tc>
          <w:tcPr>
            <w:tcW w:w="1726" w:type="pct"/>
            <w:gridSpan w:val="2"/>
          </w:tcPr>
          <w:p w14:paraId="263A873D" w14:textId="21278B4F" w:rsidR="00F549A1" w:rsidRPr="00D8095D" w:rsidRDefault="00F549A1" w:rsidP="0048382A">
            <w:pPr>
              <w:rPr>
                <w:rFonts w:cs="Arial"/>
                <w:b/>
                <w:color w:val="auto"/>
                <w:lang w:eastAsia="en-AU"/>
              </w:rPr>
            </w:pPr>
            <w:r w:rsidRPr="00D8095D">
              <w:rPr>
                <w:rFonts w:eastAsia="Calibri" w:cs="Arial"/>
                <w:b/>
                <w:color w:val="auto"/>
                <w:lang w:eastAsia="en-AU"/>
              </w:rPr>
              <w:t xml:space="preserve">PO144 Clearing </w:t>
            </w:r>
            <w:r w:rsidRPr="00D8095D">
              <w:rPr>
                <w:rFonts w:eastAsia="Calibri" w:cs="Arial"/>
                <w:color w:val="auto"/>
                <w:lang w:eastAsia="en-AU"/>
              </w:rPr>
              <w:t xml:space="preserve">consists predominantly of </w:t>
            </w:r>
            <w:r w:rsidRPr="00D8095D">
              <w:rPr>
                <w:rFonts w:eastAsia="Calibri" w:cs="Arial"/>
                <w:b/>
                <w:color w:val="auto"/>
                <w:lang w:eastAsia="en-AU"/>
              </w:rPr>
              <w:t>fodder species</w:t>
            </w:r>
            <w:r w:rsidRPr="00D8095D">
              <w:rPr>
                <w:rFonts w:eastAsia="Calibri" w:cs="Arial"/>
                <w:color w:val="auto"/>
                <w:lang w:eastAsia="en-AU"/>
              </w:rPr>
              <w:t>.</w:t>
            </w:r>
          </w:p>
        </w:tc>
        <w:tc>
          <w:tcPr>
            <w:tcW w:w="1624" w:type="pct"/>
          </w:tcPr>
          <w:p w14:paraId="2E62E689" w14:textId="77777777" w:rsidR="00F549A1" w:rsidRPr="00D8095D" w:rsidRDefault="00F549A1" w:rsidP="0048382A">
            <w:pPr>
              <w:rPr>
                <w:rFonts w:cs="Arial"/>
                <w:color w:val="auto"/>
                <w:szCs w:val="18"/>
                <w:lang w:eastAsia="en-AU"/>
              </w:rPr>
            </w:pPr>
            <w:r w:rsidRPr="00D8095D">
              <w:rPr>
                <w:rFonts w:eastAsia="Calibri" w:cs="Arial"/>
                <w:color w:val="auto"/>
                <w:lang w:eastAsia="en-AU"/>
              </w:rPr>
              <w:t>No acceptable outcome is prescribed.</w:t>
            </w:r>
          </w:p>
        </w:tc>
        <w:tc>
          <w:tcPr>
            <w:tcW w:w="1650" w:type="pct"/>
          </w:tcPr>
          <w:p w14:paraId="1D6B215A" w14:textId="77777777" w:rsidR="00F549A1" w:rsidRPr="00D8095D" w:rsidRDefault="00F549A1" w:rsidP="0048382A">
            <w:pPr>
              <w:rPr>
                <w:rFonts w:eastAsia="Calibri" w:cs="Arial"/>
                <w:color w:val="auto"/>
                <w:lang w:eastAsia="en-AU"/>
              </w:rPr>
            </w:pPr>
          </w:p>
        </w:tc>
      </w:tr>
      <w:tr w:rsidR="00F549A1" w:rsidRPr="00F76167" w14:paraId="28E9C26F" w14:textId="31EB3B7C" w:rsidTr="00F549A1">
        <w:tc>
          <w:tcPr>
            <w:tcW w:w="5000" w:type="pct"/>
            <w:gridSpan w:val="4"/>
            <w:shd w:val="clear" w:color="auto" w:fill="DADADA"/>
          </w:tcPr>
          <w:p w14:paraId="2855C9F5" w14:textId="06A85ADD" w:rsidR="00F549A1" w:rsidRPr="00D8095D" w:rsidRDefault="00F549A1" w:rsidP="0048382A">
            <w:pPr>
              <w:pStyle w:val="BodyText1"/>
              <w:spacing w:after="0"/>
              <w:rPr>
                <w:rFonts w:eastAsia="Calibri"/>
                <w:b/>
                <w:szCs w:val="20"/>
              </w:rPr>
            </w:pPr>
            <w:r w:rsidRPr="00D8095D">
              <w:rPr>
                <w:rFonts w:eastAsia="Calibri"/>
                <w:b/>
                <w:szCs w:val="20"/>
              </w:rPr>
              <w:t xml:space="preserve">Conserving vegetation </w:t>
            </w:r>
          </w:p>
        </w:tc>
      </w:tr>
      <w:tr w:rsidR="00F549A1" w:rsidRPr="00F76167" w14:paraId="3E675E02" w14:textId="7E318189" w:rsidTr="00F549A1">
        <w:tc>
          <w:tcPr>
            <w:tcW w:w="1726" w:type="pct"/>
            <w:gridSpan w:val="2"/>
          </w:tcPr>
          <w:p w14:paraId="2AD4DEF0" w14:textId="43F17604" w:rsidR="00F549A1" w:rsidRPr="00D8095D" w:rsidRDefault="00F549A1" w:rsidP="0048382A">
            <w:pPr>
              <w:rPr>
                <w:rFonts w:eastAsia="MS Mincho" w:cs="Arial"/>
                <w:color w:val="auto"/>
              </w:rPr>
            </w:pPr>
            <w:r w:rsidRPr="00D8095D">
              <w:rPr>
                <w:rFonts w:eastAsia="Calibri" w:cs="Arial"/>
                <w:b/>
                <w:color w:val="auto"/>
              </w:rPr>
              <w:t>PO145 Clearing</w:t>
            </w:r>
            <w:r w:rsidRPr="00D8095D">
              <w:rPr>
                <w:rFonts w:eastAsia="MS Mincho" w:cs="Arial"/>
                <w:color w:val="auto"/>
              </w:rPr>
              <w:t xml:space="preserve"> is carried out in a way that conserves:</w:t>
            </w:r>
          </w:p>
          <w:p w14:paraId="43796305" w14:textId="77777777" w:rsidR="00F549A1" w:rsidRPr="00D8095D" w:rsidRDefault="00F549A1" w:rsidP="00DA7801">
            <w:pPr>
              <w:pStyle w:val="ListParagraph"/>
              <w:numPr>
                <w:ilvl w:val="0"/>
                <w:numId w:val="63"/>
              </w:numPr>
              <w:ind w:left="357" w:hanging="357"/>
              <w:contextualSpacing w:val="0"/>
              <w:rPr>
                <w:rFonts w:eastAsia="MS Mincho"/>
                <w:color w:val="auto"/>
              </w:rPr>
            </w:pPr>
            <w:r w:rsidRPr="00D8095D">
              <w:rPr>
                <w:rFonts w:eastAsia="MS Mincho"/>
                <w:b/>
                <w:color w:val="auto"/>
              </w:rPr>
              <w:t>remnant vegetation</w:t>
            </w:r>
            <w:r w:rsidRPr="00D8095D">
              <w:rPr>
                <w:rFonts w:eastAsia="MS Mincho"/>
                <w:color w:val="auto"/>
              </w:rPr>
              <w:t xml:space="preserve"> in perpetuity; and</w:t>
            </w:r>
          </w:p>
          <w:p w14:paraId="22D89BBF" w14:textId="77777777" w:rsidR="00F549A1" w:rsidRPr="00D8095D" w:rsidRDefault="00F549A1" w:rsidP="00DA7801">
            <w:pPr>
              <w:pStyle w:val="ListParagraph"/>
              <w:numPr>
                <w:ilvl w:val="0"/>
                <w:numId w:val="63"/>
              </w:numPr>
              <w:ind w:left="357" w:hanging="357"/>
              <w:contextualSpacing w:val="0"/>
              <w:rPr>
                <w:color w:val="auto"/>
              </w:rPr>
            </w:pPr>
            <w:r w:rsidRPr="00D8095D">
              <w:rPr>
                <w:rFonts w:eastAsia="MS Mincho"/>
                <w:color w:val="auto"/>
              </w:rPr>
              <w:t xml:space="preserve">the </w:t>
            </w:r>
            <w:r w:rsidRPr="00D8095D">
              <w:rPr>
                <w:rFonts w:eastAsia="MS Mincho"/>
                <w:b/>
                <w:color w:val="auto"/>
              </w:rPr>
              <w:t>regional ecosystem</w:t>
            </w:r>
            <w:r w:rsidRPr="00D8095D">
              <w:rPr>
                <w:rFonts w:eastAsia="MS Mincho"/>
                <w:color w:val="auto"/>
              </w:rPr>
              <w:t xml:space="preserve"> in which the </w:t>
            </w:r>
            <w:r w:rsidRPr="00D8095D">
              <w:rPr>
                <w:rFonts w:eastAsia="MS Mincho"/>
                <w:b/>
                <w:color w:val="auto"/>
              </w:rPr>
              <w:t>vegetation</w:t>
            </w:r>
            <w:r w:rsidRPr="00D8095D">
              <w:rPr>
                <w:rFonts w:eastAsia="MS Mincho"/>
                <w:color w:val="auto"/>
              </w:rPr>
              <w:t xml:space="preserve"> is situated</w:t>
            </w:r>
            <w:r w:rsidRPr="00D8095D">
              <w:rPr>
                <w:rFonts w:eastAsia="Calibri"/>
                <w:color w:val="auto"/>
              </w:rPr>
              <w:t>.</w:t>
            </w:r>
          </w:p>
        </w:tc>
        <w:tc>
          <w:tcPr>
            <w:tcW w:w="1624" w:type="pct"/>
          </w:tcPr>
          <w:p w14:paraId="6ADBBB90" w14:textId="36358227" w:rsidR="00F549A1" w:rsidRPr="00D8095D" w:rsidRDefault="00F549A1" w:rsidP="0048382A">
            <w:pPr>
              <w:rPr>
                <w:rFonts w:eastAsia="Calibri" w:cs="Arial"/>
                <w:color w:val="auto"/>
              </w:rPr>
            </w:pPr>
            <w:r w:rsidRPr="00D8095D">
              <w:rPr>
                <w:rFonts w:eastAsia="Calibri" w:cs="Arial"/>
                <w:b/>
                <w:color w:val="auto"/>
              </w:rPr>
              <w:t xml:space="preserve">AO145.1 Clearing </w:t>
            </w:r>
            <w:r w:rsidRPr="00D8095D">
              <w:rPr>
                <w:rFonts w:eastAsia="Calibri" w:cs="Arial"/>
                <w:color w:val="auto"/>
              </w:rPr>
              <w:t>does not result in the removal of non-</w:t>
            </w:r>
            <w:r w:rsidRPr="00D8095D">
              <w:rPr>
                <w:rFonts w:eastAsia="Calibri" w:cs="Arial"/>
                <w:b/>
                <w:color w:val="auto"/>
              </w:rPr>
              <w:t>fodder species</w:t>
            </w:r>
            <w:r w:rsidRPr="00D8095D">
              <w:rPr>
                <w:rFonts w:eastAsia="Calibri" w:cs="Arial"/>
                <w:color w:val="auto"/>
              </w:rPr>
              <w:t xml:space="preserve"> with a height of four metres or more.</w:t>
            </w:r>
          </w:p>
          <w:p w14:paraId="0AB7609A" w14:textId="77777777" w:rsidR="00F549A1" w:rsidRPr="00D8095D" w:rsidRDefault="00F549A1" w:rsidP="0048382A">
            <w:pPr>
              <w:rPr>
                <w:rFonts w:eastAsia="Calibri" w:cs="Arial"/>
                <w:color w:val="auto"/>
              </w:rPr>
            </w:pPr>
          </w:p>
          <w:p w14:paraId="3801ACF7" w14:textId="77777777" w:rsidR="00F549A1" w:rsidRPr="00D8095D" w:rsidRDefault="00F549A1" w:rsidP="0048382A">
            <w:pPr>
              <w:rPr>
                <w:rFonts w:eastAsia="Calibri" w:cs="Arial"/>
                <w:color w:val="auto"/>
              </w:rPr>
            </w:pPr>
            <w:r w:rsidRPr="00D8095D">
              <w:rPr>
                <w:rFonts w:eastAsia="Calibri" w:cs="Arial"/>
                <w:color w:val="auto"/>
              </w:rPr>
              <w:t>AND</w:t>
            </w:r>
          </w:p>
          <w:p w14:paraId="33556256" w14:textId="77777777" w:rsidR="00F549A1" w:rsidRPr="00D8095D" w:rsidRDefault="00F549A1" w:rsidP="0048382A">
            <w:pPr>
              <w:rPr>
                <w:rFonts w:eastAsia="Calibri" w:cs="Arial"/>
                <w:color w:val="auto"/>
              </w:rPr>
            </w:pPr>
          </w:p>
          <w:p w14:paraId="6DAA5894" w14:textId="5662AA2C" w:rsidR="00F549A1" w:rsidRPr="00D8095D" w:rsidRDefault="00F549A1" w:rsidP="0048382A">
            <w:pPr>
              <w:rPr>
                <w:rFonts w:eastAsia="Calibri" w:cs="Arial"/>
                <w:color w:val="auto"/>
              </w:rPr>
            </w:pPr>
            <w:r w:rsidRPr="00D8095D">
              <w:rPr>
                <w:rFonts w:eastAsia="Calibri" w:cs="Arial"/>
                <w:b/>
                <w:color w:val="auto"/>
              </w:rPr>
              <w:t>AO145.2 Selective harvesting</w:t>
            </w:r>
            <w:r w:rsidRPr="00D8095D">
              <w:rPr>
                <w:rFonts w:eastAsia="Calibri" w:cs="Arial"/>
                <w:color w:val="auto"/>
              </w:rPr>
              <w:t>:</w:t>
            </w:r>
          </w:p>
          <w:p w14:paraId="3B150FB7" w14:textId="77777777" w:rsidR="00F549A1" w:rsidRPr="00D8095D" w:rsidRDefault="00F549A1" w:rsidP="00DA7801">
            <w:pPr>
              <w:numPr>
                <w:ilvl w:val="0"/>
                <w:numId w:val="100"/>
              </w:numPr>
              <w:ind w:left="357" w:hanging="357"/>
              <w:rPr>
                <w:rFonts w:eastAsia="MS Mincho" w:cs="Arial"/>
                <w:color w:val="auto"/>
              </w:rPr>
            </w:pPr>
            <w:r w:rsidRPr="00D8095D">
              <w:rPr>
                <w:rFonts w:eastAsia="Calibri" w:cs="Arial"/>
                <w:color w:val="auto"/>
              </w:rPr>
              <w:t>retains all non-</w:t>
            </w:r>
            <w:r w:rsidRPr="00D8095D">
              <w:rPr>
                <w:rFonts w:eastAsia="Calibri" w:cs="Arial"/>
                <w:b/>
                <w:color w:val="auto"/>
              </w:rPr>
              <w:t>fodder species</w:t>
            </w:r>
            <w:r w:rsidRPr="00D8095D">
              <w:rPr>
                <w:rFonts w:eastAsia="Calibri" w:cs="Arial"/>
                <w:color w:val="auto"/>
              </w:rPr>
              <w:t xml:space="preserve"> </w:t>
            </w:r>
            <w:r w:rsidRPr="00D8095D">
              <w:rPr>
                <w:rFonts w:eastAsia="MS Mincho" w:cs="Arial"/>
                <w:color w:val="auto"/>
              </w:rPr>
              <w:t xml:space="preserve">except where the damage is an unavoidable consequence of </w:t>
            </w:r>
            <w:r w:rsidRPr="00D8095D">
              <w:rPr>
                <w:rFonts w:eastAsia="MS Mincho" w:cs="Arial"/>
                <w:b/>
                <w:color w:val="auto"/>
              </w:rPr>
              <w:t>clearing</w:t>
            </w:r>
            <w:r w:rsidRPr="00D8095D">
              <w:rPr>
                <w:rFonts w:eastAsia="MS Mincho" w:cs="Arial"/>
                <w:color w:val="auto"/>
              </w:rPr>
              <w:t xml:space="preserve"> the selected fodder tree; and</w:t>
            </w:r>
          </w:p>
          <w:p w14:paraId="3208B354" w14:textId="5DD9D348" w:rsidR="00F549A1" w:rsidRPr="00D8095D" w:rsidRDefault="00F549A1" w:rsidP="00DA7801">
            <w:pPr>
              <w:numPr>
                <w:ilvl w:val="0"/>
                <w:numId w:val="100"/>
              </w:numPr>
              <w:ind w:left="357" w:hanging="357"/>
              <w:rPr>
                <w:rFonts w:eastAsia="MS Mincho" w:cs="Arial"/>
                <w:color w:val="auto"/>
              </w:rPr>
            </w:pPr>
            <w:r w:rsidRPr="00D8095D">
              <w:rPr>
                <w:rFonts w:eastAsia="MS Mincho" w:cs="Arial"/>
                <w:color w:val="auto"/>
              </w:rPr>
              <w:t xml:space="preserve">when using a chainsaw in </w:t>
            </w:r>
            <w:r w:rsidRPr="00D8095D">
              <w:rPr>
                <w:rFonts w:eastAsia="MS Mincho" w:cs="Arial"/>
                <w:b/>
                <w:color w:val="auto"/>
              </w:rPr>
              <w:t>regional ecosystems</w:t>
            </w:r>
            <w:r w:rsidRPr="00D8095D">
              <w:rPr>
                <w:rFonts w:eastAsia="MS Mincho" w:cs="Arial"/>
                <w:color w:val="auto"/>
              </w:rPr>
              <w:t xml:space="preserve"> listed in </w:t>
            </w:r>
            <w:r>
              <w:rPr>
                <w:rFonts w:eastAsia="Calibri" w:cs="Arial"/>
                <w:color w:val="auto"/>
              </w:rPr>
              <w:t>reference table 6</w:t>
            </w:r>
            <w:r w:rsidRPr="00D8095D">
              <w:rPr>
                <w:rFonts w:eastAsia="Calibri" w:cs="Arial"/>
                <w:color w:val="auto"/>
              </w:rPr>
              <w:t xml:space="preserve"> </w:t>
            </w:r>
            <w:r w:rsidRPr="00D8095D">
              <w:rPr>
                <w:rFonts w:eastAsia="MS Mincho" w:cs="Arial"/>
                <w:color w:val="auto"/>
              </w:rPr>
              <w:t xml:space="preserve">of this code, retains at least one fodder tree for every fodder tree </w:t>
            </w:r>
            <w:r w:rsidRPr="00D8095D">
              <w:rPr>
                <w:rFonts w:eastAsia="MS Mincho" w:cs="Arial"/>
                <w:b/>
                <w:color w:val="auto"/>
              </w:rPr>
              <w:t>cleared</w:t>
            </w:r>
            <w:r w:rsidRPr="00D8095D">
              <w:rPr>
                <w:rFonts w:eastAsia="MS Mincho" w:cs="Arial"/>
                <w:color w:val="auto"/>
              </w:rPr>
              <w:t>; and</w:t>
            </w:r>
          </w:p>
          <w:p w14:paraId="12D45ACF" w14:textId="7B32F7FD" w:rsidR="00F549A1" w:rsidRPr="00D8095D" w:rsidRDefault="00F549A1" w:rsidP="00DA7801">
            <w:pPr>
              <w:numPr>
                <w:ilvl w:val="0"/>
                <w:numId w:val="100"/>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least concern regional ecosystems</w:t>
            </w:r>
            <w:r w:rsidRPr="00D8095D">
              <w:rPr>
                <w:rFonts w:eastAsia="MS Mincho" w:cs="Arial"/>
                <w:color w:val="auto"/>
              </w:rPr>
              <w:t xml:space="preserve"> listed in </w:t>
            </w:r>
            <w:r>
              <w:rPr>
                <w:rFonts w:eastAsia="Calibri" w:cs="Arial"/>
                <w:color w:val="auto"/>
              </w:rPr>
              <w:t xml:space="preserve">reference table 7 </w:t>
            </w:r>
            <w:r w:rsidRPr="00D8095D">
              <w:rPr>
                <w:rFonts w:eastAsia="MS Mincho" w:cs="Arial"/>
                <w:color w:val="auto"/>
              </w:rPr>
              <w:t xml:space="preserve">of this code, retains at least one fodder tree for each fodder tree </w:t>
            </w:r>
            <w:r w:rsidRPr="00D8095D">
              <w:rPr>
                <w:rFonts w:eastAsia="MS Mincho" w:cs="Arial"/>
                <w:b/>
                <w:color w:val="auto"/>
              </w:rPr>
              <w:t>cleared</w:t>
            </w:r>
            <w:r w:rsidRPr="00D8095D">
              <w:rPr>
                <w:rFonts w:eastAsia="MS Mincho" w:cs="Arial"/>
                <w:color w:val="auto"/>
              </w:rPr>
              <w:t>; and</w:t>
            </w:r>
          </w:p>
          <w:p w14:paraId="77AC8100" w14:textId="27489B81" w:rsidR="00F549A1" w:rsidRPr="00D8095D" w:rsidRDefault="00F549A1" w:rsidP="00DA7801">
            <w:pPr>
              <w:numPr>
                <w:ilvl w:val="0"/>
                <w:numId w:val="100"/>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of concern regional ecosystems</w:t>
            </w:r>
            <w:r w:rsidRPr="00D8095D">
              <w:rPr>
                <w:rFonts w:eastAsia="MS Mincho" w:cs="Arial"/>
                <w:color w:val="auto"/>
              </w:rPr>
              <w:t xml:space="preserve"> listed in </w:t>
            </w:r>
            <w:r>
              <w:rPr>
                <w:rFonts w:eastAsia="Calibri" w:cs="Arial"/>
                <w:color w:val="auto"/>
              </w:rPr>
              <w:t xml:space="preserve">reference table 7 </w:t>
            </w:r>
            <w:r w:rsidRPr="00D8095D">
              <w:rPr>
                <w:rFonts w:eastAsia="MS Mincho" w:cs="Arial"/>
                <w:color w:val="auto"/>
              </w:rPr>
              <w:t xml:space="preserve">of this code, retains at least two fodder trees for each fodder tree </w:t>
            </w:r>
            <w:r w:rsidRPr="00D8095D">
              <w:rPr>
                <w:rFonts w:eastAsia="MS Mincho" w:cs="Arial"/>
                <w:b/>
                <w:color w:val="auto"/>
              </w:rPr>
              <w:t>cleared</w:t>
            </w:r>
            <w:r w:rsidRPr="00D8095D">
              <w:rPr>
                <w:rFonts w:eastAsia="MS Mincho" w:cs="Arial"/>
                <w:color w:val="auto"/>
              </w:rPr>
              <w:t>.</w:t>
            </w:r>
          </w:p>
          <w:p w14:paraId="2FDDD9FB" w14:textId="77777777" w:rsidR="00F549A1" w:rsidRPr="00D8095D" w:rsidRDefault="00F549A1" w:rsidP="0048382A">
            <w:pPr>
              <w:rPr>
                <w:rFonts w:eastAsia="MS Mincho" w:cs="Arial"/>
                <w:color w:val="auto"/>
              </w:rPr>
            </w:pPr>
          </w:p>
          <w:p w14:paraId="6D004B1F" w14:textId="77777777" w:rsidR="00F549A1" w:rsidRPr="00D8095D" w:rsidRDefault="00F549A1" w:rsidP="0048382A">
            <w:pPr>
              <w:rPr>
                <w:rFonts w:eastAsia="MS Mincho" w:cs="Arial"/>
                <w:color w:val="auto"/>
              </w:rPr>
            </w:pPr>
            <w:r w:rsidRPr="00D8095D">
              <w:rPr>
                <w:rFonts w:eastAsia="MS Mincho" w:cs="Arial"/>
                <w:color w:val="auto"/>
              </w:rPr>
              <w:t>AND</w:t>
            </w:r>
          </w:p>
          <w:p w14:paraId="3F4ED567" w14:textId="77777777" w:rsidR="00F549A1" w:rsidRPr="00D8095D" w:rsidRDefault="00F549A1" w:rsidP="0048382A">
            <w:pPr>
              <w:rPr>
                <w:rFonts w:eastAsia="MS Mincho" w:cs="Arial"/>
                <w:color w:val="auto"/>
              </w:rPr>
            </w:pPr>
          </w:p>
          <w:p w14:paraId="4E5DB50C" w14:textId="4748D7F7" w:rsidR="00F549A1" w:rsidRPr="00D8095D" w:rsidRDefault="00F549A1" w:rsidP="0048382A">
            <w:pPr>
              <w:rPr>
                <w:rFonts w:eastAsia="Calibri" w:cs="Arial"/>
                <w:color w:val="auto"/>
              </w:rPr>
            </w:pPr>
            <w:r w:rsidRPr="00D8095D">
              <w:rPr>
                <w:rFonts w:eastAsia="Calibri" w:cs="Arial"/>
                <w:b/>
                <w:color w:val="auto"/>
              </w:rPr>
              <w:t xml:space="preserve">AO145.3 Strip harvesting </w:t>
            </w:r>
            <w:r w:rsidRPr="00D8095D">
              <w:rPr>
                <w:rFonts w:eastAsia="Calibri" w:cs="Arial"/>
                <w:color w:val="auto"/>
              </w:rPr>
              <w:t>and</w:t>
            </w:r>
            <w:r w:rsidRPr="00D8095D">
              <w:rPr>
                <w:rFonts w:eastAsia="Calibri" w:cs="Arial"/>
                <w:b/>
                <w:color w:val="auto"/>
              </w:rPr>
              <w:t xml:space="preserve"> block harvesting</w:t>
            </w:r>
            <w:r w:rsidRPr="00D8095D">
              <w:rPr>
                <w:rFonts w:eastAsia="Calibri" w:cs="Arial"/>
                <w:color w:val="auto"/>
              </w:rPr>
              <w:t>:</w:t>
            </w:r>
          </w:p>
          <w:p w14:paraId="58CAE850" w14:textId="77777777" w:rsidR="00F549A1" w:rsidRPr="00D8095D" w:rsidRDefault="00F549A1" w:rsidP="00DA7801">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where </w:t>
            </w:r>
            <w:r w:rsidRPr="00D8095D">
              <w:rPr>
                <w:rFonts w:eastAsia="Calibri" w:cs="Arial"/>
                <w:b/>
                <w:bCs/>
                <w:color w:val="auto"/>
              </w:rPr>
              <w:t>fodder harvesting</w:t>
            </w:r>
            <w:r w:rsidRPr="00D8095D">
              <w:rPr>
                <w:rFonts w:eastAsia="Calibri" w:cs="Arial"/>
                <w:color w:val="auto"/>
              </w:rPr>
              <w:t xml:space="preserve"> has previously occurred in an area of a lot, only occurs if all of the following apply: </w:t>
            </w:r>
          </w:p>
          <w:p w14:paraId="7B3F1C5A" w14:textId="77777777" w:rsidR="00F549A1" w:rsidRPr="00D8095D" w:rsidRDefault="00F549A1" w:rsidP="00DA7801">
            <w:pPr>
              <w:pStyle w:val="ListParagraph"/>
              <w:numPr>
                <w:ilvl w:val="0"/>
                <w:numId w:val="218"/>
              </w:numPr>
              <w:contextualSpacing w:val="0"/>
              <w:rPr>
                <w:rFonts w:eastAsia="Calibri" w:cs="Arial"/>
                <w:color w:val="auto"/>
              </w:rPr>
            </w:pPr>
            <w:r w:rsidRPr="00D8095D">
              <w:rPr>
                <w:rFonts w:eastAsia="Calibri" w:cs="Arial"/>
                <w:color w:val="auto"/>
              </w:rPr>
              <w:t xml:space="preserve">the </w:t>
            </w:r>
            <w:r w:rsidRPr="00D8095D">
              <w:rPr>
                <w:rFonts w:eastAsia="Calibri" w:cs="Arial"/>
                <w:b/>
                <w:bCs/>
                <w:color w:val="auto"/>
              </w:rPr>
              <w:t>vegetation</w:t>
            </w:r>
            <w:r w:rsidRPr="00D8095D">
              <w:rPr>
                <w:rFonts w:eastAsia="Calibri" w:cs="Arial"/>
                <w:color w:val="auto"/>
              </w:rPr>
              <w:t xml:space="preserve"> has not been cleared in the last 10 years; and </w:t>
            </w:r>
          </w:p>
          <w:p w14:paraId="3F2F99FD" w14:textId="77777777" w:rsidR="00F549A1" w:rsidRPr="00D8095D" w:rsidRDefault="00F549A1" w:rsidP="00DA7801">
            <w:pPr>
              <w:pStyle w:val="ListParagraph"/>
              <w:numPr>
                <w:ilvl w:val="0"/>
                <w:numId w:val="218"/>
              </w:numPr>
              <w:contextualSpacing w:val="0"/>
              <w:rPr>
                <w:rFonts w:eastAsia="Calibri" w:cs="Arial"/>
                <w:color w:val="auto"/>
              </w:rPr>
            </w:pPr>
            <w:r w:rsidRPr="00D8095D">
              <w:rPr>
                <w:rFonts w:eastAsia="Calibri" w:cs="Arial"/>
                <w:color w:val="auto"/>
              </w:rPr>
              <w:t>the average height of the fodder trees is at least 70 per cent of the height of the tallest stands of</w:t>
            </w:r>
            <w:r w:rsidRPr="00D8095D">
              <w:rPr>
                <w:rFonts w:eastAsia="Calibri" w:cs="Arial"/>
                <w:b/>
                <w:bCs/>
                <w:color w:val="auto"/>
              </w:rPr>
              <w:t xml:space="preserve"> fodder species </w:t>
            </w:r>
            <w:r w:rsidRPr="00D8095D">
              <w:rPr>
                <w:rFonts w:eastAsia="Calibri" w:cs="Arial"/>
                <w:color w:val="auto"/>
              </w:rPr>
              <w:t xml:space="preserve">in the </w:t>
            </w:r>
            <w:r w:rsidRPr="00D8095D">
              <w:rPr>
                <w:rFonts w:eastAsia="Calibri" w:cs="Arial"/>
                <w:b/>
                <w:bCs/>
                <w:color w:val="auto"/>
              </w:rPr>
              <w:t>regional ecosystem</w:t>
            </w:r>
            <w:r w:rsidRPr="00D8095D">
              <w:rPr>
                <w:rFonts w:eastAsia="Calibri" w:cs="Arial"/>
                <w:color w:val="auto"/>
              </w:rPr>
              <w:t xml:space="preserve">; and </w:t>
            </w:r>
          </w:p>
          <w:p w14:paraId="20334AF7" w14:textId="77777777" w:rsidR="00F549A1" w:rsidRPr="00D8095D" w:rsidRDefault="00F549A1" w:rsidP="00DA7801">
            <w:pPr>
              <w:pStyle w:val="ListParagraph"/>
              <w:numPr>
                <w:ilvl w:val="0"/>
                <w:numId w:val="218"/>
              </w:numPr>
              <w:contextualSpacing w:val="0"/>
              <w:rPr>
                <w:rFonts w:eastAsia="Calibri" w:cs="Arial"/>
                <w:color w:val="auto"/>
              </w:rPr>
            </w:pPr>
            <w:r w:rsidRPr="00D8095D">
              <w:rPr>
                <w:rFonts w:eastAsia="Calibri" w:cs="Arial"/>
                <w:color w:val="auto"/>
              </w:rPr>
              <w:t xml:space="preserve">the fodder trees that were previously harvested have now attained an average height of at least 4 metres; and </w:t>
            </w:r>
          </w:p>
          <w:p w14:paraId="6ACFA737" w14:textId="77777777" w:rsidR="00F549A1" w:rsidRPr="00D8095D" w:rsidRDefault="00F549A1" w:rsidP="00DA7801">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t xml:space="preserve">aligns </w:t>
            </w:r>
            <w:r w:rsidRPr="00D8095D">
              <w:rPr>
                <w:rFonts w:eastAsia="Calibri" w:cs="Arial"/>
                <w:b/>
                <w:bCs/>
                <w:color w:val="auto"/>
              </w:rPr>
              <w:t>clearing</w:t>
            </w:r>
            <w:r w:rsidRPr="00D8095D">
              <w:rPr>
                <w:rFonts w:eastAsia="Calibri" w:cs="Arial"/>
                <w:color w:val="auto"/>
              </w:rPr>
              <w:t xml:space="preserve"> along the contour where practical; and </w:t>
            </w:r>
          </w:p>
          <w:p w14:paraId="3B4EDFBE" w14:textId="77777777" w:rsidR="00F549A1" w:rsidRPr="00D8095D" w:rsidRDefault="00F549A1" w:rsidP="00DA7801">
            <w:pPr>
              <w:pStyle w:val="ListParagraph"/>
              <w:numPr>
                <w:ilvl w:val="0"/>
                <w:numId w:val="217"/>
              </w:numPr>
              <w:tabs>
                <w:tab w:val="clear" w:pos="720"/>
              </w:tabs>
              <w:ind w:left="321" w:hanging="321"/>
              <w:contextualSpacing w:val="0"/>
              <w:rPr>
                <w:rFonts w:eastAsia="Calibri" w:cs="Arial"/>
                <w:color w:val="auto"/>
              </w:rPr>
            </w:pPr>
            <w:r w:rsidRPr="00D8095D">
              <w:rPr>
                <w:rFonts w:eastAsia="Calibri" w:cs="Arial"/>
                <w:color w:val="auto"/>
              </w:rPr>
              <w:lastRenderedPageBreak/>
              <w:t xml:space="preserve">does not occur in patches of </w:t>
            </w:r>
            <w:r w:rsidRPr="00D8095D">
              <w:rPr>
                <w:rFonts w:eastAsia="Calibri" w:cs="Arial"/>
                <w:b/>
                <w:bCs/>
                <w:color w:val="auto"/>
              </w:rPr>
              <w:t>regional ecosystems</w:t>
            </w:r>
            <w:r w:rsidRPr="00D8095D">
              <w:rPr>
                <w:rFonts w:eastAsia="Calibri" w:cs="Arial"/>
                <w:color w:val="auto"/>
              </w:rPr>
              <w:t xml:space="preserve"> that are less than 10 hectares in area or less than 500 metres wide. </w:t>
            </w:r>
          </w:p>
          <w:p w14:paraId="219B9F1E" w14:textId="77777777" w:rsidR="00F549A1" w:rsidRPr="00D8095D" w:rsidRDefault="00F549A1" w:rsidP="0048382A">
            <w:pPr>
              <w:rPr>
                <w:rFonts w:eastAsia="Calibri" w:cs="Arial"/>
                <w:color w:val="auto"/>
              </w:rPr>
            </w:pPr>
          </w:p>
          <w:p w14:paraId="6A340DB9" w14:textId="77777777" w:rsidR="00F549A1" w:rsidRPr="00D8095D" w:rsidRDefault="00F549A1" w:rsidP="0048382A">
            <w:pPr>
              <w:rPr>
                <w:rFonts w:eastAsia="Calibri" w:cs="Arial"/>
                <w:color w:val="auto"/>
              </w:rPr>
            </w:pPr>
            <w:r w:rsidRPr="00D8095D">
              <w:rPr>
                <w:rFonts w:eastAsia="Calibri" w:cs="Arial"/>
                <w:color w:val="auto"/>
              </w:rPr>
              <w:t>AND</w:t>
            </w:r>
          </w:p>
          <w:p w14:paraId="69FF6B84" w14:textId="77777777" w:rsidR="00F549A1" w:rsidRPr="00D8095D" w:rsidRDefault="00F549A1" w:rsidP="0048382A">
            <w:pPr>
              <w:rPr>
                <w:rFonts w:eastAsia="Calibri" w:cs="Arial"/>
                <w:color w:val="auto"/>
              </w:rPr>
            </w:pPr>
          </w:p>
          <w:p w14:paraId="06CC83B8" w14:textId="7139D2C4" w:rsidR="00F549A1" w:rsidRPr="00D8095D" w:rsidRDefault="00F549A1" w:rsidP="0048382A">
            <w:pPr>
              <w:rPr>
                <w:rFonts w:eastAsia="Calibri" w:cs="Arial"/>
                <w:color w:val="auto"/>
              </w:rPr>
            </w:pPr>
            <w:r w:rsidRPr="00D8095D">
              <w:rPr>
                <w:rFonts w:eastAsia="Calibri" w:cs="Arial"/>
                <w:b/>
                <w:color w:val="auto"/>
              </w:rPr>
              <w:t>AO145.4</w:t>
            </w:r>
            <w:r w:rsidRPr="00D8095D">
              <w:rPr>
                <w:rFonts w:eastAsia="Calibri" w:cs="Arial"/>
                <w:color w:val="auto"/>
              </w:rPr>
              <w:t xml:space="preserve"> </w:t>
            </w:r>
            <w:r w:rsidRPr="00D8095D">
              <w:rPr>
                <w:rFonts w:eastAsia="Calibri" w:cs="Arial"/>
                <w:b/>
                <w:color w:val="auto"/>
              </w:rPr>
              <w:t>Strip harvesting</w:t>
            </w:r>
            <w:r w:rsidRPr="00D8095D">
              <w:rPr>
                <w:rFonts w:eastAsia="Calibri" w:cs="Arial"/>
                <w:color w:val="auto"/>
              </w:rPr>
              <w:t>:</w:t>
            </w:r>
          </w:p>
          <w:p w14:paraId="6EE5D85F" w14:textId="77777777" w:rsidR="00F549A1" w:rsidRPr="00D8095D" w:rsidRDefault="00F549A1" w:rsidP="00DA7801">
            <w:pPr>
              <w:pStyle w:val="ListParagraph"/>
              <w:numPr>
                <w:ilvl w:val="0"/>
                <w:numId w:val="101"/>
              </w:numPr>
              <w:tabs>
                <w:tab w:val="left" w:pos="720"/>
              </w:tabs>
              <w:contextualSpacing w:val="0"/>
              <w:rPr>
                <w:rFonts w:eastAsia="Calibri" w:cs="Arial"/>
                <w:color w:val="auto"/>
              </w:rPr>
            </w:pPr>
            <w:r w:rsidRPr="00D8095D">
              <w:rPr>
                <w:rFonts w:eastAsia="Calibri" w:cs="Arial"/>
                <w:color w:val="auto"/>
              </w:rPr>
              <w:t xml:space="preserve">does not result in any </w:t>
            </w:r>
            <w:r w:rsidRPr="00D8095D">
              <w:rPr>
                <w:rFonts w:eastAsia="Calibri" w:cs="Arial"/>
                <w:b/>
                <w:color w:val="auto"/>
              </w:rPr>
              <w:t>strip harvesting area</w:t>
            </w:r>
            <w:r w:rsidRPr="00D8095D">
              <w:rPr>
                <w:rFonts w:eastAsia="Calibri" w:cs="Arial"/>
                <w:color w:val="auto"/>
              </w:rPr>
              <w:t xml:space="preserve"> exceeding 50 metres in width; and</w:t>
            </w:r>
          </w:p>
          <w:p w14:paraId="02AAAD00" w14:textId="77777777" w:rsidR="00F549A1" w:rsidRPr="00D8095D" w:rsidRDefault="00F549A1" w:rsidP="00DA7801">
            <w:pPr>
              <w:pStyle w:val="ListParagraph"/>
              <w:numPr>
                <w:ilvl w:val="0"/>
                <w:numId w:val="101"/>
              </w:numPr>
              <w:tabs>
                <w:tab w:val="left" w:pos="720"/>
              </w:tabs>
              <w:contextualSpacing w:val="0"/>
              <w:rPr>
                <w:rFonts w:eastAsia="Calibri" w:cs="Arial"/>
                <w:color w:val="auto"/>
              </w:rPr>
            </w:pPr>
            <w:r w:rsidRPr="00D8095D">
              <w:rPr>
                <w:rFonts w:eastAsia="Calibri" w:cs="Arial"/>
                <w:color w:val="auto"/>
              </w:rPr>
              <w:t xml:space="preserve">results in all </w:t>
            </w:r>
            <w:r w:rsidRPr="00D8095D">
              <w:rPr>
                <w:rFonts w:eastAsia="Calibri" w:cs="Arial"/>
                <w:b/>
                <w:color w:val="auto"/>
              </w:rPr>
              <w:t>strip retention areas</w:t>
            </w:r>
            <w:r w:rsidRPr="00D8095D">
              <w:rPr>
                <w:rFonts w:eastAsia="Calibri" w:cs="Arial"/>
                <w:color w:val="auto"/>
              </w:rPr>
              <w:t>:</w:t>
            </w:r>
          </w:p>
          <w:p w14:paraId="68BB8F79" w14:textId="77777777" w:rsidR="00F549A1" w:rsidRPr="00D8095D" w:rsidRDefault="00F549A1" w:rsidP="00DA7801">
            <w:pPr>
              <w:pStyle w:val="ListParagraph"/>
              <w:numPr>
                <w:ilvl w:val="1"/>
                <w:numId w:val="101"/>
              </w:numPr>
              <w:tabs>
                <w:tab w:val="left" w:pos="720"/>
              </w:tabs>
              <w:ind w:left="714" w:hanging="357"/>
              <w:contextualSpacing w:val="0"/>
              <w:rPr>
                <w:rFonts w:eastAsia="Calibri" w:cs="Arial"/>
                <w:color w:val="auto"/>
              </w:rPr>
            </w:pPr>
            <w:r w:rsidRPr="00D8095D">
              <w:rPr>
                <w:rFonts w:eastAsia="Calibri" w:cs="Arial"/>
                <w:color w:val="auto"/>
              </w:rPr>
              <w:t xml:space="preserve">being preserved along the length of </w:t>
            </w:r>
            <w:r w:rsidRPr="00D8095D">
              <w:rPr>
                <w:rFonts w:eastAsia="Calibri" w:cs="Arial"/>
                <w:b/>
                <w:color w:val="auto"/>
              </w:rPr>
              <w:t>strip harvest areas</w:t>
            </w:r>
            <w:r w:rsidRPr="00D8095D">
              <w:rPr>
                <w:rFonts w:eastAsia="Calibri" w:cs="Arial"/>
                <w:color w:val="auto"/>
              </w:rPr>
              <w:t xml:space="preserve"> to a width of at least 1.5 times that of the adjacent </w:t>
            </w:r>
            <w:r w:rsidRPr="00D8095D">
              <w:rPr>
                <w:rFonts w:eastAsia="Calibri" w:cs="Arial"/>
                <w:b/>
                <w:color w:val="auto"/>
              </w:rPr>
              <w:t>strip harvest area</w:t>
            </w:r>
            <w:r w:rsidRPr="00D8095D">
              <w:rPr>
                <w:rFonts w:eastAsia="Calibri" w:cs="Arial"/>
                <w:color w:val="auto"/>
              </w:rPr>
              <w:t>; and</w:t>
            </w:r>
          </w:p>
          <w:p w14:paraId="7E7BF0D1" w14:textId="77777777" w:rsidR="00F549A1" w:rsidRPr="00D8095D" w:rsidRDefault="00F549A1" w:rsidP="00DA7801">
            <w:pPr>
              <w:pStyle w:val="ListParagraph"/>
              <w:numPr>
                <w:ilvl w:val="1"/>
                <w:numId w:val="101"/>
              </w:numPr>
              <w:tabs>
                <w:tab w:val="left" w:pos="720"/>
              </w:tabs>
              <w:ind w:left="714" w:hanging="357"/>
              <w:contextualSpacing w:val="0"/>
              <w:rPr>
                <w:rFonts w:eastAsia="Calibri" w:cs="Arial"/>
                <w:color w:val="auto"/>
              </w:rPr>
            </w:pPr>
            <w:r w:rsidRPr="00D8095D">
              <w:rPr>
                <w:rFonts w:eastAsia="Calibri" w:cs="Arial"/>
                <w:color w:val="auto"/>
              </w:rPr>
              <w:t xml:space="preserve">containing </w:t>
            </w:r>
            <w:r w:rsidRPr="00D8095D">
              <w:rPr>
                <w:rFonts w:eastAsia="Calibri" w:cs="Arial"/>
                <w:b/>
                <w:color w:val="auto"/>
              </w:rPr>
              <w:t>fodder species</w:t>
            </w:r>
            <w:r w:rsidRPr="00D8095D">
              <w:rPr>
                <w:rFonts w:eastAsia="Calibri" w:cs="Arial"/>
                <w:color w:val="auto"/>
              </w:rPr>
              <w:t xml:space="preserve"> with an average height of at least four metres; and</w:t>
            </w:r>
          </w:p>
          <w:p w14:paraId="73D28D4A" w14:textId="77777777" w:rsidR="00F549A1" w:rsidRPr="00D8095D" w:rsidRDefault="00F549A1" w:rsidP="00DA7801">
            <w:pPr>
              <w:pStyle w:val="ListParagraph"/>
              <w:numPr>
                <w:ilvl w:val="0"/>
                <w:numId w:val="101"/>
              </w:numPr>
              <w:tabs>
                <w:tab w:val="left" w:pos="720"/>
              </w:tabs>
              <w:contextualSpacing w:val="0"/>
              <w:rPr>
                <w:rFonts w:eastAsia="Calibri" w:cs="Arial"/>
                <w:color w:val="auto"/>
              </w:rPr>
            </w:pPr>
            <w:r w:rsidRPr="00D8095D">
              <w:rPr>
                <w:rFonts w:eastAsia="Calibri" w:cs="Arial"/>
                <w:color w:val="auto"/>
              </w:rPr>
              <w:t xml:space="preserve">does not result in </w:t>
            </w:r>
            <w:r w:rsidRPr="00D8095D">
              <w:rPr>
                <w:rFonts w:eastAsia="Calibri" w:cs="Arial"/>
                <w:b/>
                <w:color w:val="auto"/>
              </w:rPr>
              <w:t>clearing</w:t>
            </w:r>
            <w:r w:rsidRPr="00D8095D">
              <w:rPr>
                <w:rFonts w:eastAsia="Calibri" w:cs="Arial"/>
                <w:color w:val="auto"/>
              </w:rPr>
              <w:t xml:space="preserve"> for machinery access between </w:t>
            </w:r>
            <w:r w:rsidRPr="00D8095D">
              <w:rPr>
                <w:rFonts w:eastAsia="Calibri" w:cs="Arial"/>
                <w:b/>
                <w:color w:val="auto"/>
              </w:rPr>
              <w:t>strip harvest areas</w:t>
            </w:r>
            <w:r w:rsidRPr="00D8095D">
              <w:rPr>
                <w:rFonts w:eastAsia="Calibri" w:cs="Arial"/>
                <w:color w:val="auto"/>
              </w:rPr>
              <w:t xml:space="preserve"> exceeding 15 metres in width.</w:t>
            </w:r>
          </w:p>
          <w:p w14:paraId="6F834A63" w14:textId="77777777" w:rsidR="00F549A1" w:rsidRPr="00D8095D" w:rsidRDefault="00F549A1" w:rsidP="0048382A">
            <w:pPr>
              <w:rPr>
                <w:rFonts w:eastAsia="Calibri" w:cs="Arial"/>
                <w:color w:val="auto"/>
              </w:rPr>
            </w:pPr>
          </w:p>
          <w:p w14:paraId="1AC9B792" w14:textId="77777777" w:rsidR="00F549A1" w:rsidRPr="00D8095D" w:rsidRDefault="00F549A1" w:rsidP="0048382A">
            <w:pPr>
              <w:rPr>
                <w:rFonts w:eastAsia="Calibri" w:cs="Arial"/>
                <w:color w:val="auto"/>
              </w:rPr>
            </w:pPr>
            <w:r w:rsidRPr="00D8095D">
              <w:rPr>
                <w:rFonts w:eastAsia="Calibri" w:cs="Arial"/>
                <w:color w:val="auto"/>
              </w:rPr>
              <w:t>AND</w:t>
            </w:r>
          </w:p>
          <w:p w14:paraId="47941C67" w14:textId="77777777" w:rsidR="00F549A1" w:rsidRPr="00D8095D" w:rsidRDefault="00F549A1" w:rsidP="0048382A">
            <w:pPr>
              <w:rPr>
                <w:rFonts w:eastAsia="Calibri" w:cs="Arial"/>
                <w:color w:val="auto"/>
              </w:rPr>
            </w:pPr>
          </w:p>
          <w:p w14:paraId="18127662" w14:textId="4FBADCBE" w:rsidR="00F549A1" w:rsidRPr="00D8095D" w:rsidRDefault="00F549A1" w:rsidP="0048382A">
            <w:pPr>
              <w:rPr>
                <w:rFonts w:eastAsia="Calibri" w:cs="Arial"/>
                <w:color w:val="auto"/>
              </w:rPr>
            </w:pPr>
            <w:r w:rsidRPr="00D8095D">
              <w:rPr>
                <w:rFonts w:eastAsia="Calibri" w:cs="Arial"/>
                <w:b/>
                <w:color w:val="auto"/>
              </w:rPr>
              <w:t>AO145.5</w:t>
            </w:r>
            <w:r w:rsidRPr="00D8095D">
              <w:rPr>
                <w:rFonts w:eastAsia="Calibri" w:cs="Arial"/>
                <w:color w:val="auto"/>
              </w:rPr>
              <w:t xml:space="preserve"> </w:t>
            </w:r>
            <w:r w:rsidRPr="00D8095D">
              <w:rPr>
                <w:rFonts w:eastAsia="Calibri" w:cs="Arial"/>
                <w:b/>
                <w:color w:val="auto"/>
              </w:rPr>
              <w:t>Block harvesting</w:t>
            </w:r>
            <w:r w:rsidRPr="00D8095D">
              <w:rPr>
                <w:rFonts w:eastAsia="Calibri" w:cs="Arial"/>
                <w:color w:val="auto"/>
              </w:rPr>
              <w:t>:</w:t>
            </w:r>
          </w:p>
          <w:p w14:paraId="175454B6" w14:textId="77777777" w:rsidR="00F549A1" w:rsidRPr="00D8095D" w:rsidRDefault="00F549A1" w:rsidP="00DA7801">
            <w:pPr>
              <w:pStyle w:val="ListParagraph"/>
              <w:numPr>
                <w:ilvl w:val="0"/>
                <w:numId w:val="102"/>
              </w:numPr>
              <w:tabs>
                <w:tab w:val="left" w:pos="720"/>
              </w:tabs>
              <w:contextualSpacing w:val="0"/>
              <w:rPr>
                <w:rFonts w:eastAsia="Calibri" w:cs="Arial"/>
                <w:color w:val="auto"/>
              </w:rPr>
            </w:pPr>
            <w:r w:rsidRPr="00D8095D">
              <w:rPr>
                <w:rFonts w:eastAsia="Calibri" w:cs="Arial"/>
                <w:color w:val="auto"/>
              </w:rPr>
              <w:t xml:space="preserve">does not result in any </w:t>
            </w:r>
            <w:r w:rsidRPr="00D8095D">
              <w:rPr>
                <w:rFonts w:eastAsia="Calibri" w:cs="Arial"/>
                <w:b/>
                <w:color w:val="auto"/>
              </w:rPr>
              <w:t>block harvest area</w:t>
            </w:r>
            <w:r w:rsidRPr="00D8095D">
              <w:rPr>
                <w:rFonts w:eastAsia="Calibri" w:cs="Arial"/>
                <w:color w:val="auto"/>
              </w:rPr>
              <w:t xml:space="preserve"> exceeding one hectare; and</w:t>
            </w:r>
          </w:p>
          <w:p w14:paraId="19428C0F" w14:textId="77777777" w:rsidR="00F549A1" w:rsidRPr="00D8095D" w:rsidRDefault="00F549A1" w:rsidP="00DA7801">
            <w:pPr>
              <w:pStyle w:val="ListParagraph"/>
              <w:numPr>
                <w:ilvl w:val="0"/>
                <w:numId w:val="102"/>
              </w:numPr>
              <w:tabs>
                <w:tab w:val="left" w:pos="720"/>
              </w:tabs>
              <w:contextualSpacing w:val="0"/>
              <w:rPr>
                <w:rFonts w:eastAsia="Calibri" w:cs="Arial"/>
                <w:color w:val="auto"/>
              </w:rPr>
            </w:pPr>
            <w:r w:rsidRPr="00D8095D">
              <w:rPr>
                <w:rFonts w:eastAsia="Calibri" w:cs="Arial"/>
                <w:color w:val="auto"/>
              </w:rPr>
              <w:t xml:space="preserve">results in </w:t>
            </w:r>
            <w:r w:rsidRPr="00D8095D">
              <w:rPr>
                <w:rFonts w:eastAsia="Calibri" w:cs="Arial"/>
                <w:b/>
                <w:color w:val="auto"/>
              </w:rPr>
              <w:t>block retention areas</w:t>
            </w:r>
            <w:r w:rsidRPr="00D8095D">
              <w:rPr>
                <w:rFonts w:eastAsia="Calibri" w:cs="Arial"/>
                <w:color w:val="auto"/>
              </w:rPr>
              <w:t>:</w:t>
            </w:r>
          </w:p>
          <w:p w14:paraId="2903C8EF" w14:textId="451C3E44" w:rsidR="00F549A1" w:rsidRPr="00D8095D" w:rsidRDefault="00F549A1" w:rsidP="00DA7801">
            <w:pPr>
              <w:pStyle w:val="ListParagraph"/>
              <w:numPr>
                <w:ilvl w:val="1"/>
                <w:numId w:val="102"/>
              </w:numPr>
              <w:tabs>
                <w:tab w:val="clear" w:pos="700"/>
                <w:tab w:val="left" w:pos="720"/>
              </w:tabs>
              <w:ind w:left="714" w:hanging="357"/>
              <w:contextualSpacing w:val="0"/>
              <w:rPr>
                <w:rFonts w:eastAsia="Calibri" w:cs="Arial"/>
                <w:color w:val="auto"/>
              </w:rPr>
            </w:pPr>
            <w:r w:rsidRPr="00D8095D">
              <w:rPr>
                <w:rFonts w:eastAsia="Calibri" w:cs="Arial"/>
                <w:color w:val="auto"/>
              </w:rPr>
              <w:t xml:space="preserve">being preserved between </w:t>
            </w:r>
            <w:r w:rsidRPr="00D8095D">
              <w:rPr>
                <w:rFonts w:eastAsia="Calibri" w:cs="Arial"/>
                <w:b/>
                <w:color w:val="auto"/>
              </w:rPr>
              <w:t>block harvest areas</w:t>
            </w:r>
            <w:r w:rsidRPr="00D8095D">
              <w:rPr>
                <w:rFonts w:eastAsia="Calibri" w:cs="Arial"/>
                <w:color w:val="auto"/>
              </w:rPr>
              <w:t xml:space="preserve"> in accordance with the widths specified in </w:t>
            </w:r>
            <w:r>
              <w:rPr>
                <w:rFonts w:eastAsia="Calibri" w:cs="Arial"/>
                <w:color w:val="auto"/>
              </w:rPr>
              <w:t>reference table 8</w:t>
            </w:r>
            <w:r w:rsidRPr="00D8095D">
              <w:rPr>
                <w:rFonts w:eastAsia="Calibri" w:cs="Arial"/>
                <w:color w:val="auto"/>
              </w:rPr>
              <w:t xml:space="preserve"> of this code; and</w:t>
            </w:r>
          </w:p>
          <w:p w14:paraId="1140361E" w14:textId="77777777" w:rsidR="00F549A1" w:rsidRPr="00D8095D" w:rsidRDefault="00F549A1" w:rsidP="00DA7801">
            <w:pPr>
              <w:pStyle w:val="ListParagraph"/>
              <w:numPr>
                <w:ilvl w:val="1"/>
                <w:numId w:val="102"/>
              </w:numPr>
              <w:tabs>
                <w:tab w:val="clear" w:pos="700"/>
                <w:tab w:val="left" w:pos="720"/>
              </w:tabs>
              <w:ind w:left="714" w:hanging="357"/>
              <w:contextualSpacing w:val="0"/>
              <w:rPr>
                <w:rFonts w:eastAsia="Calibri" w:cs="Arial"/>
                <w:color w:val="auto"/>
              </w:rPr>
            </w:pPr>
            <w:r w:rsidRPr="00D8095D">
              <w:rPr>
                <w:rFonts w:eastAsia="Calibri" w:cs="Arial"/>
                <w:color w:val="auto"/>
              </w:rPr>
              <w:t xml:space="preserve">containing </w:t>
            </w:r>
            <w:r w:rsidRPr="00D8095D">
              <w:rPr>
                <w:rFonts w:eastAsia="Calibri" w:cs="Arial"/>
                <w:b/>
                <w:color w:val="auto"/>
              </w:rPr>
              <w:t>fodder species</w:t>
            </w:r>
            <w:r w:rsidRPr="00D8095D">
              <w:rPr>
                <w:rFonts w:eastAsia="Calibri" w:cs="Arial"/>
                <w:color w:val="auto"/>
              </w:rPr>
              <w:t xml:space="preserve"> with an average height of at least four metres; and</w:t>
            </w:r>
          </w:p>
          <w:p w14:paraId="6768E6B3" w14:textId="77777777" w:rsidR="00F549A1" w:rsidRPr="00D8095D" w:rsidRDefault="00F549A1" w:rsidP="00DA7801">
            <w:pPr>
              <w:pStyle w:val="BodyText1"/>
              <w:numPr>
                <w:ilvl w:val="0"/>
                <w:numId w:val="102"/>
              </w:numPr>
              <w:spacing w:after="0"/>
            </w:pPr>
            <w:r w:rsidRPr="00D8095D">
              <w:rPr>
                <w:rFonts w:eastAsia="Calibri"/>
                <w:szCs w:val="20"/>
              </w:rPr>
              <w:t xml:space="preserve">does not result in </w:t>
            </w:r>
            <w:r w:rsidRPr="00D8095D">
              <w:rPr>
                <w:rFonts w:eastAsia="Calibri"/>
                <w:b/>
                <w:szCs w:val="20"/>
              </w:rPr>
              <w:t>clearing</w:t>
            </w:r>
            <w:r w:rsidRPr="00D8095D">
              <w:rPr>
                <w:rFonts w:eastAsia="Calibri"/>
                <w:szCs w:val="20"/>
              </w:rPr>
              <w:t xml:space="preserve"> for machinery access between </w:t>
            </w:r>
            <w:r w:rsidRPr="00D8095D">
              <w:rPr>
                <w:rFonts w:eastAsia="Calibri"/>
                <w:b/>
                <w:szCs w:val="20"/>
              </w:rPr>
              <w:t>block harvest areas</w:t>
            </w:r>
            <w:r w:rsidRPr="00D8095D">
              <w:rPr>
                <w:rFonts w:eastAsia="Calibri"/>
                <w:szCs w:val="20"/>
              </w:rPr>
              <w:t xml:space="preserve"> exceeding 10 metres in width.</w:t>
            </w:r>
          </w:p>
        </w:tc>
        <w:tc>
          <w:tcPr>
            <w:tcW w:w="1650" w:type="pct"/>
          </w:tcPr>
          <w:p w14:paraId="4C435430" w14:textId="77777777" w:rsidR="00F549A1" w:rsidRPr="00D8095D" w:rsidRDefault="00F549A1" w:rsidP="0048382A">
            <w:pPr>
              <w:rPr>
                <w:rFonts w:eastAsia="Calibri" w:cs="Arial"/>
                <w:b/>
                <w:color w:val="auto"/>
              </w:rPr>
            </w:pPr>
          </w:p>
        </w:tc>
      </w:tr>
      <w:tr w:rsidR="00F549A1" w:rsidRPr="00F76167" w14:paraId="53F9A9E6" w14:textId="4E01932C" w:rsidTr="00F549A1">
        <w:tc>
          <w:tcPr>
            <w:tcW w:w="5000" w:type="pct"/>
            <w:gridSpan w:val="4"/>
            <w:shd w:val="clear" w:color="auto" w:fill="DADADA"/>
          </w:tcPr>
          <w:p w14:paraId="2D77E1BE" w14:textId="2F79F477" w:rsidR="00F549A1" w:rsidRPr="00D8095D" w:rsidRDefault="00F549A1" w:rsidP="0048382A">
            <w:pPr>
              <w:pStyle w:val="BodyText1"/>
              <w:spacing w:after="0"/>
              <w:rPr>
                <w:rFonts w:eastAsia="Calibri"/>
                <w:b/>
                <w:szCs w:val="20"/>
              </w:rPr>
            </w:pPr>
            <w:r w:rsidRPr="00D8095D">
              <w:rPr>
                <w:rFonts w:eastAsia="Calibri"/>
                <w:b/>
                <w:szCs w:val="20"/>
              </w:rPr>
              <w:lastRenderedPageBreak/>
              <w:t xml:space="preserve">Cleared vegetation </w:t>
            </w:r>
          </w:p>
        </w:tc>
      </w:tr>
      <w:tr w:rsidR="00F549A1" w:rsidRPr="00F76167" w14:paraId="76650FA5" w14:textId="6B1BF8EF" w:rsidTr="00F549A1">
        <w:tc>
          <w:tcPr>
            <w:tcW w:w="1726" w:type="pct"/>
            <w:gridSpan w:val="2"/>
          </w:tcPr>
          <w:p w14:paraId="2BF7C109" w14:textId="0D75A410" w:rsidR="00F549A1" w:rsidRPr="00D8095D" w:rsidRDefault="00F549A1" w:rsidP="0048382A">
            <w:pPr>
              <w:pStyle w:val="BodyText1"/>
              <w:spacing w:after="0"/>
              <w:rPr>
                <w:b/>
              </w:rPr>
            </w:pPr>
            <w:r w:rsidRPr="00D8095D">
              <w:rPr>
                <w:rFonts w:eastAsia="Calibri"/>
                <w:b/>
              </w:rPr>
              <w:t xml:space="preserve">PO146 Fodder harvesting </w:t>
            </w:r>
            <w:r w:rsidRPr="00D8095D">
              <w:rPr>
                <w:rFonts w:eastAsia="Calibri"/>
              </w:rPr>
              <w:t xml:space="preserve">is carried out in a way that results in the woody biomass of the </w:t>
            </w:r>
            <w:r w:rsidRPr="00D8095D">
              <w:rPr>
                <w:rFonts w:eastAsia="Calibri"/>
                <w:b/>
              </w:rPr>
              <w:t>cleared</w:t>
            </w:r>
            <w:r w:rsidRPr="00D8095D">
              <w:rPr>
                <w:rFonts w:eastAsia="Calibri"/>
              </w:rPr>
              <w:t xml:space="preserve"> </w:t>
            </w:r>
            <w:r w:rsidRPr="00D8095D">
              <w:rPr>
                <w:rFonts w:eastAsia="Calibri"/>
                <w:b/>
              </w:rPr>
              <w:t>vegetation</w:t>
            </w:r>
            <w:r w:rsidRPr="00D8095D">
              <w:rPr>
                <w:rFonts w:eastAsia="Calibri"/>
              </w:rPr>
              <w:t xml:space="preserve"> remaining where it is </w:t>
            </w:r>
            <w:r w:rsidRPr="00D8095D">
              <w:rPr>
                <w:rFonts w:eastAsia="Calibri"/>
                <w:b/>
              </w:rPr>
              <w:t>cleared</w:t>
            </w:r>
            <w:r w:rsidRPr="00D8095D">
              <w:rPr>
                <w:rFonts w:eastAsia="Calibri"/>
              </w:rPr>
              <w:t>.</w:t>
            </w:r>
          </w:p>
        </w:tc>
        <w:tc>
          <w:tcPr>
            <w:tcW w:w="1624" w:type="pct"/>
          </w:tcPr>
          <w:p w14:paraId="5AB53FFF" w14:textId="77777777" w:rsidR="00F549A1" w:rsidRPr="00D8095D" w:rsidRDefault="00F549A1" w:rsidP="0048382A">
            <w:pPr>
              <w:pStyle w:val="BodyText1"/>
              <w:spacing w:after="0"/>
            </w:pPr>
            <w:r w:rsidRPr="00D8095D">
              <w:rPr>
                <w:rFonts w:eastAsia="Calibri"/>
                <w:szCs w:val="20"/>
              </w:rPr>
              <w:t>No acceptable outcome is prescribed.</w:t>
            </w:r>
          </w:p>
        </w:tc>
        <w:tc>
          <w:tcPr>
            <w:tcW w:w="1650" w:type="pct"/>
          </w:tcPr>
          <w:p w14:paraId="2B29CA88" w14:textId="77777777" w:rsidR="00F549A1" w:rsidRPr="00D8095D" w:rsidRDefault="00F549A1" w:rsidP="0048382A">
            <w:pPr>
              <w:pStyle w:val="BodyText1"/>
              <w:spacing w:after="0"/>
              <w:rPr>
                <w:rFonts w:eastAsia="Calibri"/>
                <w:szCs w:val="20"/>
              </w:rPr>
            </w:pPr>
          </w:p>
        </w:tc>
      </w:tr>
      <w:tr w:rsidR="00F549A1" w:rsidRPr="00F76167" w14:paraId="544A50B4" w14:textId="7D4B97D9" w:rsidTr="00F549A1">
        <w:tc>
          <w:tcPr>
            <w:tcW w:w="5000" w:type="pct"/>
            <w:gridSpan w:val="4"/>
            <w:shd w:val="clear" w:color="auto" w:fill="DADADA"/>
          </w:tcPr>
          <w:p w14:paraId="580D54DE" w14:textId="7EB117DC" w:rsidR="00F549A1" w:rsidRPr="00D8095D" w:rsidRDefault="00F549A1" w:rsidP="0048382A">
            <w:pPr>
              <w:pStyle w:val="BodyText1"/>
              <w:spacing w:after="0"/>
              <w:rPr>
                <w:rFonts w:eastAsia="Calibri"/>
                <w:b/>
                <w:szCs w:val="20"/>
              </w:rPr>
            </w:pPr>
            <w:r w:rsidRPr="00D8095D">
              <w:rPr>
                <w:rFonts w:eastAsia="Calibri"/>
                <w:b/>
                <w:szCs w:val="20"/>
              </w:rPr>
              <w:t xml:space="preserve">Conserving the fodder resource </w:t>
            </w:r>
          </w:p>
        </w:tc>
      </w:tr>
      <w:tr w:rsidR="00F549A1" w:rsidRPr="00F76167" w14:paraId="58F1BDBC" w14:textId="127DBE5D" w:rsidTr="00F549A1">
        <w:tc>
          <w:tcPr>
            <w:tcW w:w="1726" w:type="pct"/>
            <w:gridSpan w:val="2"/>
          </w:tcPr>
          <w:p w14:paraId="4206D8F7" w14:textId="6C11B16F" w:rsidR="00F549A1" w:rsidRPr="00D8095D" w:rsidRDefault="00F549A1" w:rsidP="0048382A">
            <w:pPr>
              <w:pStyle w:val="BodyText1"/>
              <w:spacing w:after="0"/>
              <w:rPr>
                <w:b/>
              </w:rPr>
            </w:pPr>
            <w:r w:rsidRPr="00D8095D">
              <w:rPr>
                <w:rFonts w:eastAsia="Calibri"/>
                <w:b/>
              </w:rPr>
              <w:t xml:space="preserve">PO147 Fodder harvesting </w:t>
            </w:r>
            <w:r w:rsidRPr="00D8095D">
              <w:rPr>
                <w:rFonts w:eastAsia="Calibri"/>
              </w:rPr>
              <w:t>is carried out in a way that will conserve the fodder resource.</w:t>
            </w:r>
          </w:p>
        </w:tc>
        <w:tc>
          <w:tcPr>
            <w:tcW w:w="1624" w:type="pct"/>
          </w:tcPr>
          <w:p w14:paraId="1BBE51D3" w14:textId="2816A177" w:rsidR="00F549A1" w:rsidRPr="00D8095D" w:rsidRDefault="00F549A1" w:rsidP="0048382A">
            <w:pPr>
              <w:rPr>
                <w:rFonts w:eastAsia="Calibri" w:cs="Arial"/>
                <w:color w:val="auto"/>
              </w:rPr>
            </w:pPr>
            <w:r w:rsidRPr="00D8095D">
              <w:rPr>
                <w:rFonts w:eastAsia="Calibri" w:cs="Arial"/>
                <w:b/>
                <w:color w:val="auto"/>
              </w:rPr>
              <w:t>AO147.1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w:t>
            </w:r>
          </w:p>
          <w:p w14:paraId="6F55DA2D" w14:textId="77777777" w:rsidR="00F549A1" w:rsidRPr="00D8095D" w:rsidRDefault="00F549A1" w:rsidP="00DA7801">
            <w:pPr>
              <w:pStyle w:val="ListParagraph"/>
              <w:numPr>
                <w:ilvl w:val="0"/>
                <w:numId w:val="103"/>
              </w:numPr>
              <w:tabs>
                <w:tab w:val="left" w:pos="720"/>
              </w:tabs>
              <w:rPr>
                <w:rFonts w:eastAsia="Calibri" w:cs="Arial"/>
                <w:color w:val="auto"/>
              </w:rPr>
            </w:pPr>
            <w:r w:rsidRPr="00D8095D">
              <w:rPr>
                <w:rFonts w:eastAsia="Calibri" w:cs="Arial"/>
                <w:color w:val="auto"/>
              </w:rPr>
              <w:t xml:space="preserve">in an area that has been </w:t>
            </w:r>
            <w:r w:rsidRPr="00D8095D">
              <w:rPr>
                <w:rFonts w:eastAsia="Calibri" w:cs="Arial"/>
                <w:b/>
                <w:color w:val="auto"/>
              </w:rPr>
              <w:t>cleared</w:t>
            </w:r>
            <w:r w:rsidRPr="00D8095D">
              <w:rPr>
                <w:rFonts w:eastAsia="Calibri" w:cs="Arial"/>
                <w:color w:val="auto"/>
              </w:rPr>
              <w:t xml:space="preserve"> in the previous 10-year period; and</w:t>
            </w:r>
          </w:p>
          <w:p w14:paraId="4B9FD7F9" w14:textId="77777777" w:rsidR="00F549A1" w:rsidRPr="00D8095D" w:rsidRDefault="00F549A1" w:rsidP="00DA7801">
            <w:pPr>
              <w:pStyle w:val="ListParagraph"/>
              <w:numPr>
                <w:ilvl w:val="0"/>
                <w:numId w:val="103"/>
              </w:numPr>
              <w:tabs>
                <w:tab w:val="left" w:pos="720"/>
              </w:tabs>
              <w:contextualSpacing w:val="0"/>
              <w:rPr>
                <w:rFonts w:eastAsia="Calibri" w:cs="Arial"/>
                <w:color w:val="auto"/>
              </w:rPr>
            </w:pPr>
            <w:r w:rsidRPr="00D8095D">
              <w:rPr>
                <w:rFonts w:eastAsia="Calibri" w:cs="Arial"/>
                <w:color w:val="auto"/>
              </w:rPr>
              <w:t>more than once in the same area of a lot; and</w:t>
            </w:r>
          </w:p>
          <w:p w14:paraId="4E2D4D63" w14:textId="636DDB5C" w:rsidR="00F549A1" w:rsidRPr="00D8095D" w:rsidRDefault="00F549A1" w:rsidP="00DA7801">
            <w:pPr>
              <w:pStyle w:val="ListParagraph"/>
              <w:numPr>
                <w:ilvl w:val="0"/>
                <w:numId w:val="103"/>
              </w:numPr>
              <w:tabs>
                <w:tab w:val="left" w:pos="720"/>
              </w:tabs>
              <w:contextualSpacing w:val="0"/>
              <w:rPr>
                <w:rFonts w:eastAsia="Calibri" w:cs="Arial"/>
                <w:color w:val="auto"/>
              </w:rPr>
            </w:pPr>
            <w:r w:rsidRPr="00D8095D">
              <w:rPr>
                <w:rFonts w:eastAsia="Calibri" w:cs="Arial"/>
                <w:color w:val="auto"/>
              </w:rPr>
              <w:t xml:space="preserve">in more than 50 per cent of the area of the </w:t>
            </w:r>
            <w:r w:rsidRPr="00D8095D">
              <w:rPr>
                <w:rFonts w:eastAsia="Calibri" w:cs="Arial"/>
                <w:b/>
                <w:color w:val="auto"/>
              </w:rPr>
              <w:t>regional ecosystem</w:t>
            </w:r>
            <w:r w:rsidRPr="00D8095D">
              <w:rPr>
                <w:rFonts w:eastAsia="Calibri" w:cs="Arial"/>
                <w:color w:val="auto"/>
              </w:rPr>
              <w:t xml:space="preserve"> listed in </w:t>
            </w:r>
            <w:r>
              <w:rPr>
                <w:rFonts w:eastAsia="Calibri" w:cs="Arial"/>
                <w:color w:val="auto"/>
              </w:rPr>
              <w:t>reference table 6</w:t>
            </w:r>
            <w:r w:rsidRPr="00D8095D">
              <w:rPr>
                <w:rFonts w:eastAsia="Calibri" w:cs="Arial"/>
                <w:color w:val="auto"/>
              </w:rPr>
              <w:t xml:space="preserve"> and </w:t>
            </w:r>
            <w:r>
              <w:rPr>
                <w:rFonts w:eastAsia="Calibri" w:cs="Arial"/>
                <w:color w:val="auto"/>
              </w:rPr>
              <w:t>reference table 7</w:t>
            </w:r>
            <w:r w:rsidRPr="00D8095D">
              <w:rPr>
                <w:rFonts w:eastAsia="Calibri" w:cs="Arial"/>
                <w:color w:val="auto"/>
              </w:rPr>
              <w:t xml:space="preserve"> of this code on the lot; and</w:t>
            </w:r>
          </w:p>
          <w:p w14:paraId="3AFEB851" w14:textId="77777777" w:rsidR="00F549A1" w:rsidRPr="00D8095D" w:rsidRDefault="00F549A1" w:rsidP="00DA7801">
            <w:pPr>
              <w:pStyle w:val="ListParagraph"/>
              <w:numPr>
                <w:ilvl w:val="0"/>
                <w:numId w:val="103"/>
              </w:numPr>
              <w:tabs>
                <w:tab w:val="left" w:pos="720"/>
              </w:tabs>
              <w:contextualSpacing w:val="0"/>
              <w:rPr>
                <w:color w:val="auto"/>
              </w:rPr>
            </w:pPr>
            <w:r w:rsidRPr="00D8095D">
              <w:rPr>
                <w:rFonts w:eastAsia="Calibri"/>
                <w:color w:val="auto"/>
              </w:rPr>
              <w:t xml:space="preserve">in areas required to be retained under this code, a development approval or any </w:t>
            </w:r>
            <w:r w:rsidRPr="00D8095D">
              <w:rPr>
                <w:rFonts w:eastAsia="Calibri"/>
                <w:b/>
                <w:color w:val="auto"/>
              </w:rPr>
              <w:t>accepted development vegetation clearing code</w:t>
            </w:r>
            <w:r w:rsidRPr="00D8095D">
              <w:rPr>
                <w:rFonts w:eastAsia="Calibri"/>
                <w:color w:val="auto"/>
              </w:rPr>
              <w:t>.</w:t>
            </w:r>
          </w:p>
        </w:tc>
        <w:tc>
          <w:tcPr>
            <w:tcW w:w="1650" w:type="pct"/>
          </w:tcPr>
          <w:p w14:paraId="7CFCB6F8" w14:textId="77777777" w:rsidR="00F549A1" w:rsidRPr="00D8095D" w:rsidRDefault="00F549A1" w:rsidP="0048382A">
            <w:pPr>
              <w:rPr>
                <w:rFonts w:eastAsia="Calibri" w:cs="Arial"/>
                <w:b/>
                <w:color w:val="auto"/>
              </w:rPr>
            </w:pPr>
          </w:p>
        </w:tc>
      </w:tr>
      <w:tr w:rsidR="00F549A1" w:rsidRPr="00F76167" w14:paraId="65865198" w14:textId="06044959" w:rsidTr="00F549A1">
        <w:tc>
          <w:tcPr>
            <w:tcW w:w="5000" w:type="pct"/>
            <w:gridSpan w:val="4"/>
            <w:shd w:val="clear" w:color="auto" w:fill="DADADA"/>
          </w:tcPr>
          <w:p w14:paraId="6D7E9B8B" w14:textId="2F8C7674" w:rsidR="00F549A1" w:rsidRPr="00D8095D" w:rsidRDefault="00F549A1" w:rsidP="0048382A">
            <w:pPr>
              <w:pStyle w:val="BodyText1"/>
              <w:spacing w:after="0"/>
              <w:rPr>
                <w:rFonts w:eastAsia="Calibri"/>
                <w:b/>
                <w:szCs w:val="20"/>
              </w:rPr>
            </w:pPr>
            <w:r w:rsidRPr="00D8095D">
              <w:rPr>
                <w:rFonts w:eastAsia="Calibri"/>
                <w:b/>
                <w:szCs w:val="20"/>
              </w:rPr>
              <w:t xml:space="preserve">Duration of clearing, preventing land degradation, and maintaining biodiversity, ecological processes and regional ecosystems </w:t>
            </w:r>
          </w:p>
        </w:tc>
      </w:tr>
      <w:tr w:rsidR="00F549A1" w:rsidRPr="00F76167" w14:paraId="7EC7E0F7" w14:textId="2D2216E3" w:rsidTr="00F549A1">
        <w:tc>
          <w:tcPr>
            <w:tcW w:w="1726" w:type="pct"/>
            <w:gridSpan w:val="2"/>
          </w:tcPr>
          <w:p w14:paraId="5A546670" w14:textId="77777777" w:rsidR="00F549A1" w:rsidRPr="00D8095D" w:rsidRDefault="00F549A1" w:rsidP="006772E2">
            <w:pPr>
              <w:rPr>
                <w:rFonts w:eastAsia="Calibri" w:cs="Arial"/>
                <w:color w:val="auto"/>
                <w:lang w:eastAsia="en-AU"/>
              </w:rPr>
            </w:pPr>
            <w:r w:rsidRPr="00D8095D">
              <w:rPr>
                <w:rFonts w:eastAsia="Calibri" w:cs="Arial"/>
                <w:b/>
                <w:color w:val="auto"/>
              </w:rPr>
              <w:t xml:space="preserve">PO148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14:paraId="72EAB039" w14:textId="77777777" w:rsidR="00F549A1" w:rsidRPr="00D8095D" w:rsidRDefault="00F549A1" w:rsidP="006772E2">
            <w:pPr>
              <w:pStyle w:val="ListParagraph"/>
              <w:numPr>
                <w:ilvl w:val="0"/>
                <w:numId w:val="284"/>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1D57051E" w14:textId="77777777" w:rsidR="00F549A1" w:rsidRPr="006772E2" w:rsidRDefault="00F549A1" w:rsidP="006772E2">
            <w:pPr>
              <w:pStyle w:val="ListParagraph"/>
              <w:numPr>
                <w:ilvl w:val="0"/>
                <w:numId w:val="284"/>
              </w:numPr>
              <w:contextualSpacing w:val="0"/>
              <w:rPr>
                <w:rFonts w:eastAsia="Calibri" w:cs="Arial"/>
                <w:b/>
                <w:color w:val="auto"/>
              </w:rPr>
            </w:pPr>
            <w:r w:rsidRPr="00D8095D">
              <w:rPr>
                <w:rFonts w:eastAsia="Calibri" w:cs="Arial"/>
                <w:color w:val="auto"/>
              </w:rPr>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29A2F806" w14:textId="2E6C191B" w:rsidR="00F549A1" w:rsidRPr="006772E2" w:rsidRDefault="00F549A1" w:rsidP="006772E2">
            <w:pPr>
              <w:pStyle w:val="ListParagraph"/>
              <w:numPr>
                <w:ilvl w:val="0"/>
                <w:numId w:val="284"/>
              </w:numPr>
              <w:contextualSpacing w:val="0"/>
              <w:rPr>
                <w:rFonts w:eastAsia="Calibri" w:cs="Arial"/>
                <w:b/>
                <w:color w:val="auto"/>
              </w:rPr>
            </w:pPr>
            <w:r w:rsidRPr="006772E2">
              <w:rPr>
                <w:rFonts w:eastAsia="Calibri" w:cs="Arial"/>
                <w:color w:val="auto"/>
              </w:rPr>
              <w:t xml:space="preserve">maintains the </w:t>
            </w:r>
            <w:r w:rsidRPr="006772E2">
              <w:rPr>
                <w:rFonts w:eastAsia="Calibri" w:cs="Arial"/>
                <w:b/>
                <w:color w:val="auto"/>
              </w:rPr>
              <w:t>regional ecosystem</w:t>
            </w:r>
            <w:r w:rsidRPr="006772E2">
              <w:rPr>
                <w:rFonts w:eastAsia="Calibri" w:cs="Arial"/>
                <w:color w:val="auto"/>
              </w:rPr>
              <w:t>.</w:t>
            </w:r>
          </w:p>
        </w:tc>
        <w:tc>
          <w:tcPr>
            <w:tcW w:w="1624" w:type="pct"/>
          </w:tcPr>
          <w:p w14:paraId="6C11B7DF" w14:textId="77777777" w:rsidR="00F549A1" w:rsidRPr="00D8095D" w:rsidRDefault="00F549A1" w:rsidP="0048382A">
            <w:pPr>
              <w:pStyle w:val="BodyText1"/>
              <w:spacing w:after="0"/>
            </w:pPr>
            <w:r w:rsidRPr="00D8095D">
              <w:rPr>
                <w:rFonts w:eastAsia="Calibri"/>
                <w:szCs w:val="20"/>
              </w:rPr>
              <w:t>No acceptable outcome is prescribed.</w:t>
            </w:r>
          </w:p>
        </w:tc>
        <w:tc>
          <w:tcPr>
            <w:tcW w:w="1650" w:type="pct"/>
          </w:tcPr>
          <w:p w14:paraId="0FD4D1D1" w14:textId="77777777" w:rsidR="00F549A1" w:rsidRPr="00D8095D" w:rsidRDefault="00F549A1" w:rsidP="0048382A">
            <w:pPr>
              <w:pStyle w:val="BodyText1"/>
              <w:spacing w:after="0"/>
              <w:rPr>
                <w:rFonts w:eastAsia="Calibri"/>
                <w:szCs w:val="20"/>
              </w:rPr>
            </w:pPr>
          </w:p>
        </w:tc>
      </w:tr>
    </w:tbl>
    <w:p w14:paraId="51D0A8D8" w14:textId="77777777" w:rsidR="0095464A" w:rsidRPr="00F76167" w:rsidRDefault="0095464A" w:rsidP="00E208C4">
      <w:pPr>
        <w:rPr>
          <w:rFonts w:cs="Arial"/>
          <w:b/>
          <w:color w:val="auto"/>
        </w:rPr>
      </w:pPr>
    </w:p>
    <w:p w14:paraId="1AFC367B" w14:textId="5F6D3403" w:rsidR="00E208C4" w:rsidRPr="00F549A1" w:rsidRDefault="00E208C4" w:rsidP="00F549A1">
      <w:pPr>
        <w:pStyle w:val="BodyText1"/>
        <w:spacing w:after="0"/>
        <w:rPr>
          <w:b/>
          <w:sz w:val="32"/>
          <w:szCs w:val="32"/>
        </w:rPr>
      </w:pPr>
      <w:r w:rsidRPr="00F549A1">
        <w:rPr>
          <w:b/>
          <w:sz w:val="32"/>
          <w:szCs w:val="32"/>
        </w:rPr>
        <w:t>Table 16.15: Managing thickened vegetation</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9"/>
        <w:gridCol w:w="4809"/>
        <w:gridCol w:w="69"/>
        <w:gridCol w:w="4750"/>
        <w:gridCol w:w="4747"/>
      </w:tblGrid>
      <w:tr w:rsidR="00F549A1" w:rsidRPr="00F76167" w14:paraId="4C8262E3" w14:textId="6D279EC9" w:rsidTr="00F549A1">
        <w:trPr>
          <w:gridBefore w:val="1"/>
          <w:wBefore w:w="3" w:type="pct"/>
          <w:tblHeader/>
        </w:trPr>
        <w:tc>
          <w:tcPr>
            <w:tcW w:w="1696" w:type="pct"/>
            <w:gridSpan w:val="2"/>
            <w:shd w:val="clear" w:color="auto" w:fill="263746"/>
          </w:tcPr>
          <w:p w14:paraId="58C2D00B" w14:textId="77777777" w:rsidR="00F549A1" w:rsidRPr="00F76167" w:rsidRDefault="00F549A1" w:rsidP="00B87F1E">
            <w:pPr>
              <w:pStyle w:val="BodyText1"/>
              <w:spacing w:after="0"/>
              <w:rPr>
                <w:b/>
              </w:rPr>
            </w:pPr>
            <w:r w:rsidRPr="00F76167">
              <w:rPr>
                <w:b/>
              </w:rPr>
              <w:t>Performance outcomes</w:t>
            </w:r>
          </w:p>
        </w:tc>
        <w:tc>
          <w:tcPr>
            <w:tcW w:w="1651" w:type="pct"/>
            <w:shd w:val="clear" w:color="auto" w:fill="263746"/>
          </w:tcPr>
          <w:p w14:paraId="44B41B26" w14:textId="77777777" w:rsidR="00F549A1" w:rsidRPr="00F76167" w:rsidRDefault="00F549A1" w:rsidP="00B87F1E">
            <w:pPr>
              <w:pStyle w:val="BodyText1"/>
              <w:spacing w:after="0"/>
              <w:rPr>
                <w:b/>
              </w:rPr>
            </w:pPr>
            <w:r w:rsidRPr="00F76167">
              <w:rPr>
                <w:b/>
              </w:rPr>
              <w:t>Acceptable outcomes</w:t>
            </w:r>
          </w:p>
        </w:tc>
        <w:tc>
          <w:tcPr>
            <w:tcW w:w="1650" w:type="pct"/>
            <w:shd w:val="clear" w:color="auto" w:fill="263746"/>
          </w:tcPr>
          <w:p w14:paraId="24036814" w14:textId="3A100B83" w:rsidR="00F549A1" w:rsidRPr="00F76167" w:rsidRDefault="00F549A1" w:rsidP="00B87F1E">
            <w:pPr>
              <w:pStyle w:val="BodyText1"/>
              <w:spacing w:after="0"/>
              <w:rPr>
                <w:b/>
              </w:rPr>
            </w:pPr>
            <w:r>
              <w:rPr>
                <w:b/>
              </w:rPr>
              <w:t>Response</w:t>
            </w:r>
          </w:p>
        </w:tc>
      </w:tr>
      <w:tr w:rsidR="00F549A1" w:rsidRPr="00F76167" w14:paraId="5812038A" w14:textId="31BC7FD6" w:rsidTr="00F549A1">
        <w:tc>
          <w:tcPr>
            <w:tcW w:w="5000" w:type="pct"/>
            <w:gridSpan w:val="5"/>
            <w:shd w:val="clear" w:color="auto" w:fill="DADADA"/>
          </w:tcPr>
          <w:p w14:paraId="278113E7" w14:textId="0833526B" w:rsidR="00F549A1" w:rsidRPr="00D8095D" w:rsidRDefault="00F549A1" w:rsidP="00B87F1E">
            <w:pPr>
              <w:pStyle w:val="BodyText1"/>
              <w:spacing w:after="0"/>
              <w:rPr>
                <w:rFonts w:eastAsia="Calibri"/>
                <w:b/>
                <w:szCs w:val="20"/>
              </w:rPr>
            </w:pPr>
            <w:r w:rsidRPr="00D8095D">
              <w:rPr>
                <w:rFonts w:eastAsia="Calibri"/>
                <w:b/>
                <w:szCs w:val="20"/>
              </w:rPr>
              <w:t xml:space="preserve">Clearing associated with wetlands </w:t>
            </w:r>
          </w:p>
        </w:tc>
      </w:tr>
      <w:tr w:rsidR="00F549A1" w:rsidRPr="00F76167" w14:paraId="038F2ABD" w14:textId="1DE5529F" w:rsidTr="00F549A1">
        <w:tc>
          <w:tcPr>
            <w:tcW w:w="1699" w:type="pct"/>
            <w:gridSpan w:val="3"/>
          </w:tcPr>
          <w:p w14:paraId="3E634C4E" w14:textId="25A397B6" w:rsidR="00F549A1" w:rsidRPr="00D8095D" w:rsidRDefault="00F549A1" w:rsidP="009172A8">
            <w:pPr>
              <w:rPr>
                <w:rFonts w:eastAsia="Calibri" w:cs="Arial"/>
                <w:color w:val="auto"/>
              </w:rPr>
            </w:pPr>
            <w:r w:rsidRPr="00D8095D">
              <w:rPr>
                <w:rFonts w:eastAsia="Calibri" w:cs="Arial"/>
                <w:b/>
                <w:color w:val="auto"/>
              </w:rPr>
              <w:t>PO149 Clearing</w:t>
            </w:r>
            <w:r w:rsidRPr="00D8095D">
              <w:rPr>
                <w:rFonts w:eastAsia="Calibri" w:cs="Arial"/>
                <w:color w:val="auto"/>
              </w:rPr>
              <w:t xml:space="preserve"> of </w:t>
            </w:r>
            <w:r w:rsidRPr="00D8095D">
              <w:rPr>
                <w:rFonts w:eastAsia="Calibri" w:cs="Arial"/>
                <w:b/>
                <w:bCs/>
                <w:color w:val="auto"/>
              </w:rPr>
              <w:t>vegetation</w:t>
            </w:r>
            <w:r w:rsidRPr="00D8095D">
              <w:rPr>
                <w:rFonts w:eastAsia="Calibri" w:cs="Arial"/>
                <w:color w:val="auto"/>
              </w:rPr>
              <w:t xml:space="preserve"> within a natural </w:t>
            </w:r>
            <w:r w:rsidRPr="00D8095D">
              <w:rPr>
                <w:rFonts w:eastAsia="Calibri" w:cs="Arial"/>
                <w:b/>
                <w:bCs/>
                <w:color w:val="auto"/>
              </w:rPr>
              <w:t>wetland</w:t>
            </w:r>
            <w:r w:rsidRPr="00D8095D">
              <w:rPr>
                <w:rFonts w:eastAsia="Calibri" w:cs="Arial"/>
                <w:color w:val="auto"/>
              </w:rPr>
              <w:t xml:space="preserve"> and/or within </w:t>
            </w:r>
            <w:r w:rsidRPr="00D8095D">
              <w:rPr>
                <w:rFonts w:cstheme="minorHAnsi"/>
                <w:color w:val="auto"/>
              </w:rPr>
              <w:t xml:space="preserve">100 metres of the </w:t>
            </w:r>
            <w:r w:rsidRPr="00D8095D">
              <w:rPr>
                <w:rFonts w:cstheme="minorHAnsi"/>
                <w:b/>
                <w:bCs/>
                <w:color w:val="auto"/>
              </w:rPr>
              <w:t>defining bank</w:t>
            </w:r>
            <w:r w:rsidRPr="00D8095D">
              <w:rPr>
                <w:rFonts w:cstheme="minorHAnsi"/>
                <w:color w:val="auto"/>
              </w:rPr>
              <w:t xml:space="preserve"> of a natural </w:t>
            </w:r>
            <w:r w:rsidRPr="00D8095D">
              <w:rPr>
                <w:rFonts w:cstheme="minorHAnsi"/>
                <w:b/>
                <w:bCs/>
                <w:color w:val="auto"/>
              </w:rPr>
              <w:t xml:space="preserve">wetland </w:t>
            </w:r>
            <w:r w:rsidRPr="00D8095D">
              <w:rPr>
                <w:rFonts w:eastAsia="Calibri" w:cs="Arial"/>
                <w:color w:val="auto"/>
              </w:rPr>
              <w:t xml:space="preserve">maintains </w:t>
            </w:r>
            <w:r w:rsidRPr="00D8095D">
              <w:rPr>
                <w:rFonts w:cstheme="minorHAnsi"/>
                <w:color w:val="auto"/>
              </w:rPr>
              <w:t xml:space="preserve">the composition, structure and function of </w:t>
            </w:r>
            <w:r w:rsidRPr="00D8095D">
              <w:rPr>
                <w:rFonts w:eastAsia="Calibri" w:cs="Arial"/>
                <w:color w:val="auto"/>
              </w:rPr>
              <w:t xml:space="preserve">any </w:t>
            </w:r>
            <w:r w:rsidRPr="00D8095D">
              <w:rPr>
                <w:rFonts w:eastAsia="Calibri" w:cs="Arial"/>
                <w:b/>
                <w:bCs/>
                <w:color w:val="auto"/>
              </w:rPr>
              <w:t>regional ecosystem</w:t>
            </w:r>
            <w:r w:rsidRPr="00D8095D">
              <w:rPr>
                <w:rFonts w:eastAsia="Calibri" w:cs="Arial"/>
                <w:color w:val="auto"/>
              </w:rPr>
              <w:t xml:space="preserve"> associated with a natural </w:t>
            </w:r>
            <w:r w:rsidRPr="00D8095D">
              <w:rPr>
                <w:rFonts w:eastAsia="Calibri" w:cs="Arial"/>
                <w:b/>
                <w:color w:val="auto"/>
              </w:rPr>
              <w:t>wetland</w:t>
            </w:r>
            <w:r w:rsidRPr="00D8095D">
              <w:rPr>
                <w:rFonts w:eastAsia="Calibri" w:cs="Arial"/>
                <w:color w:val="auto"/>
              </w:rPr>
              <w:t xml:space="preserve"> to protect all of the following: </w:t>
            </w:r>
          </w:p>
          <w:p w14:paraId="02732308" w14:textId="4797934C" w:rsidR="00F549A1" w:rsidRPr="00D8095D" w:rsidRDefault="00F549A1" w:rsidP="00DA7801">
            <w:pPr>
              <w:numPr>
                <w:ilvl w:val="0"/>
                <w:numId w:val="196"/>
              </w:numPr>
              <w:rPr>
                <w:rFonts w:eastAsia="MS Mincho" w:cs="Arial"/>
                <w:color w:val="auto"/>
              </w:rPr>
            </w:pPr>
            <w:r w:rsidRPr="00D8095D">
              <w:rPr>
                <w:rFonts w:eastAsia="MS Mincho" w:cs="Arial"/>
                <w:color w:val="auto"/>
              </w:rPr>
              <w:t>bank stability by protecting against bank erosion;</w:t>
            </w:r>
          </w:p>
          <w:p w14:paraId="1613A374" w14:textId="1CFA934B" w:rsidR="00F549A1" w:rsidRPr="00D8095D" w:rsidRDefault="00F549A1" w:rsidP="00DA7801">
            <w:pPr>
              <w:numPr>
                <w:ilvl w:val="0"/>
                <w:numId w:val="196"/>
              </w:numPr>
              <w:rPr>
                <w:rFonts w:eastAsia="MS Mincho" w:cs="Arial"/>
                <w:color w:val="auto"/>
              </w:rPr>
            </w:pPr>
            <w:r w:rsidRPr="00D8095D">
              <w:rPr>
                <w:rFonts w:eastAsia="MS Mincho" w:cs="Arial"/>
                <w:color w:val="auto"/>
              </w:rPr>
              <w:lastRenderedPageBreak/>
              <w:t>water quality by filtering sediments, nutrients and other pollutants;</w:t>
            </w:r>
          </w:p>
          <w:p w14:paraId="0A725FCE" w14:textId="53F15F10" w:rsidR="00F549A1" w:rsidRPr="00D8095D" w:rsidRDefault="00F549A1" w:rsidP="00DA7801">
            <w:pPr>
              <w:numPr>
                <w:ilvl w:val="0"/>
                <w:numId w:val="196"/>
              </w:numPr>
              <w:rPr>
                <w:rFonts w:eastAsia="MS Mincho" w:cs="Arial"/>
                <w:color w:val="auto"/>
              </w:rPr>
            </w:pPr>
            <w:r w:rsidRPr="00D8095D">
              <w:rPr>
                <w:rFonts w:eastAsia="MS Mincho" w:cs="Arial"/>
                <w:color w:val="auto"/>
              </w:rPr>
              <w:t>aquatic habitat;</w:t>
            </w:r>
          </w:p>
          <w:p w14:paraId="36F52EE1" w14:textId="60D210F7" w:rsidR="00F549A1" w:rsidRPr="00D8095D" w:rsidRDefault="00F549A1" w:rsidP="00DA7801">
            <w:pPr>
              <w:numPr>
                <w:ilvl w:val="0"/>
                <w:numId w:val="196"/>
              </w:numPr>
              <w:rPr>
                <w:rFonts w:eastAsia="MS Mincho" w:cs="Arial"/>
                <w:color w:val="auto"/>
              </w:rPr>
            </w:pPr>
            <w:r w:rsidRPr="00D8095D">
              <w:rPr>
                <w:rFonts w:eastAsia="Calibri" w:cs="Arial"/>
                <w:color w:val="auto"/>
              </w:rPr>
              <w:t>terrestrial habitat.</w:t>
            </w:r>
          </w:p>
        </w:tc>
        <w:tc>
          <w:tcPr>
            <w:tcW w:w="1651" w:type="pct"/>
          </w:tcPr>
          <w:p w14:paraId="48EDCED5" w14:textId="0599C6C5" w:rsidR="00F549A1" w:rsidRPr="00D8095D" w:rsidRDefault="00F549A1" w:rsidP="0074476D">
            <w:pPr>
              <w:rPr>
                <w:rFonts w:eastAsia="Calibri" w:cs="Arial"/>
                <w:color w:val="auto"/>
              </w:rPr>
            </w:pPr>
            <w:r w:rsidRPr="00D8095D">
              <w:rPr>
                <w:rFonts w:eastAsia="Calibri" w:cs="Arial"/>
                <w:b/>
                <w:bCs/>
                <w:color w:val="auto"/>
              </w:rPr>
              <w:lastRenderedPageBreak/>
              <w:t>AO149.1 Mechanical clearing</w:t>
            </w:r>
            <w:r w:rsidRPr="00D8095D">
              <w:rPr>
                <w:rFonts w:eastAsia="Calibri" w:cs="Arial"/>
                <w:color w:val="auto"/>
              </w:rPr>
              <w:t xml:space="preserve"> does not occur in any of the following areas: </w:t>
            </w:r>
          </w:p>
          <w:p w14:paraId="5D94BFC7" w14:textId="77777777" w:rsidR="00F549A1" w:rsidRPr="00D8095D" w:rsidRDefault="00F549A1" w:rsidP="00DA7801">
            <w:pPr>
              <w:pStyle w:val="ListParagraph"/>
              <w:numPr>
                <w:ilvl w:val="0"/>
                <w:numId w:val="225"/>
              </w:numPr>
              <w:rPr>
                <w:rFonts w:eastAsia="Calibri" w:cs="Arial"/>
                <w:color w:val="auto"/>
              </w:rPr>
            </w:pPr>
            <w:r w:rsidRPr="00D8095D">
              <w:rPr>
                <w:rFonts w:eastAsia="Calibri" w:cs="Arial"/>
                <w:color w:val="auto"/>
              </w:rPr>
              <w:t xml:space="preserve">inside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D8095D">
              <w:rPr>
                <w:rFonts w:eastAsia="Calibri" w:cs="Arial"/>
                <w:color w:val="auto"/>
              </w:rPr>
              <w:t xml:space="preserve">; and </w:t>
            </w:r>
          </w:p>
          <w:p w14:paraId="7CE8A1AB" w14:textId="32984AD8" w:rsidR="00F549A1" w:rsidRPr="00D8095D" w:rsidRDefault="00F549A1" w:rsidP="00DA7801">
            <w:pPr>
              <w:pStyle w:val="ListParagraph"/>
              <w:numPr>
                <w:ilvl w:val="0"/>
                <w:numId w:val="225"/>
              </w:numPr>
              <w:rPr>
                <w:rFonts w:eastAsia="Calibri" w:cs="Arial"/>
                <w:color w:val="auto"/>
              </w:rPr>
            </w:pPr>
            <w:r w:rsidRPr="00D8095D">
              <w:rPr>
                <w:rFonts w:eastAsia="Calibri" w:cs="Arial"/>
                <w:color w:val="auto"/>
              </w:rPr>
              <w:t xml:space="preserve">within 20 metres of the </w:t>
            </w:r>
            <w:r w:rsidRPr="00D8095D">
              <w:rPr>
                <w:rFonts w:eastAsia="Calibri" w:cs="Arial"/>
                <w:b/>
                <w:bCs/>
                <w:color w:val="auto"/>
              </w:rPr>
              <w:t>defining bank</w:t>
            </w:r>
            <w:r w:rsidRPr="00D8095D">
              <w:rPr>
                <w:rFonts w:eastAsia="Calibri" w:cs="Arial"/>
                <w:color w:val="auto"/>
              </w:rPr>
              <w:t xml:space="preserve"> of a natural </w:t>
            </w:r>
            <w:r w:rsidRPr="00D8095D">
              <w:rPr>
                <w:rFonts w:eastAsia="Calibri" w:cs="Arial"/>
                <w:b/>
                <w:bCs/>
                <w:color w:val="auto"/>
              </w:rPr>
              <w:t>wetland</w:t>
            </w:r>
            <w:r w:rsidRPr="00461A6A">
              <w:rPr>
                <w:rFonts w:eastAsia="Calibri" w:cs="Arial"/>
                <w:color w:val="auto"/>
              </w:rPr>
              <w:t>.</w:t>
            </w:r>
          </w:p>
        </w:tc>
        <w:tc>
          <w:tcPr>
            <w:tcW w:w="1650" w:type="pct"/>
          </w:tcPr>
          <w:p w14:paraId="019F5F1A" w14:textId="77777777" w:rsidR="00F549A1" w:rsidRPr="00D8095D" w:rsidRDefault="00F549A1" w:rsidP="0074476D">
            <w:pPr>
              <w:rPr>
                <w:rFonts w:eastAsia="Calibri" w:cs="Arial"/>
                <w:b/>
                <w:bCs/>
                <w:color w:val="auto"/>
              </w:rPr>
            </w:pPr>
          </w:p>
        </w:tc>
      </w:tr>
      <w:tr w:rsidR="00F549A1" w:rsidRPr="00F76167" w14:paraId="6507A436" w14:textId="5A102AE8" w:rsidTr="00F549A1">
        <w:tc>
          <w:tcPr>
            <w:tcW w:w="5000" w:type="pct"/>
            <w:gridSpan w:val="5"/>
            <w:shd w:val="clear" w:color="auto" w:fill="DADADA"/>
          </w:tcPr>
          <w:p w14:paraId="394AE48B" w14:textId="2B73A739" w:rsidR="00F549A1" w:rsidRPr="00D8095D" w:rsidRDefault="00F549A1" w:rsidP="00B87F1E">
            <w:pPr>
              <w:pStyle w:val="BodyText1"/>
              <w:rPr>
                <w:rFonts w:eastAsia="Calibri"/>
                <w:b/>
                <w:szCs w:val="20"/>
              </w:rPr>
            </w:pPr>
            <w:r w:rsidRPr="00D8095D">
              <w:rPr>
                <w:rFonts w:eastAsia="Calibri"/>
                <w:b/>
                <w:szCs w:val="20"/>
              </w:rPr>
              <w:t>Clearing associated with watercourses or drainage features</w:t>
            </w:r>
          </w:p>
        </w:tc>
      </w:tr>
      <w:tr w:rsidR="00F549A1" w:rsidRPr="00F76167" w14:paraId="7DD4CD4A" w14:textId="092E7AC5" w:rsidTr="00F549A1">
        <w:tc>
          <w:tcPr>
            <w:tcW w:w="1699" w:type="pct"/>
            <w:gridSpan w:val="3"/>
          </w:tcPr>
          <w:p w14:paraId="0DF570CA" w14:textId="1614B2CC" w:rsidR="00F549A1" w:rsidRPr="00D8095D" w:rsidRDefault="00F549A1" w:rsidP="009172A8">
            <w:pPr>
              <w:rPr>
                <w:rFonts w:eastAsia="Calibri" w:cs="Arial"/>
                <w:color w:val="auto"/>
              </w:rPr>
            </w:pPr>
            <w:r w:rsidRPr="00D8095D">
              <w:rPr>
                <w:rFonts w:eastAsia="Calibri" w:cs="Arial"/>
                <w:b/>
                <w:color w:val="auto"/>
              </w:rPr>
              <w:t>PO150</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bCs/>
                <w:color w:val="auto"/>
              </w:rPr>
              <w:t xml:space="preserve">of </w:t>
            </w:r>
            <w:r w:rsidRPr="00D8095D">
              <w:rPr>
                <w:rFonts w:eastAsia="Calibri" w:cs="Arial"/>
                <w:b/>
                <w:color w:val="auto"/>
              </w:rPr>
              <w:t xml:space="preserve">vegetation </w:t>
            </w:r>
            <w:r w:rsidRPr="00D8095D">
              <w:rPr>
                <w:rFonts w:eastAsia="Calibri" w:cs="Arial"/>
                <w:color w:val="auto"/>
              </w:rPr>
              <w:t xml:space="preserve">within a </w:t>
            </w:r>
            <w:r w:rsidRPr="00D8095D">
              <w:rPr>
                <w:rFonts w:eastAsia="Calibri" w:cs="Arial"/>
                <w:b/>
                <w:bCs/>
                <w:color w:val="auto"/>
              </w:rPr>
              <w:t>watercourse</w:t>
            </w:r>
            <w:r w:rsidRPr="00D8095D">
              <w:rPr>
                <w:rFonts w:eastAsia="Calibri" w:cs="Arial"/>
                <w:color w:val="auto"/>
              </w:rPr>
              <w:t xml:space="preserve"> and/or </w:t>
            </w:r>
            <w:r w:rsidRPr="00D8095D">
              <w:rPr>
                <w:rFonts w:eastAsia="Calibri" w:cs="Arial"/>
                <w:b/>
                <w:bCs/>
                <w:color w:val="auto"/>
              </w:rPr>
              <w:t>drainage feature</w:t>
            </w:r>
            <w:r w:rsidRPr="00D8095D">
              <w:rPr>
                <w:rFonts w:eastAsia="Calibri" w:cs="Arial"/>
                <w:color w:val="auto"/>
              </w:rPr>
              <w:t xml:space="preserve"> and/or within the relevant distance (listed in </w:t>
            </w:r>
            <w:r>
              <w:rPr>
                <w:rFonts w:eastAsia="Calibri" w:cs="Arial"/>
                <w:color w:val="auto"/>
              </w:rPr>
              <w:t>reference table 2</w:t>
            </w:r>
            <w:r w:rsidRPr="00D8095D">
              <w:rPr>
                <w:rFonts w:eastAsia="Calibri" w:cs="Arial"/>
                <w:color w:val="auto"/>
              </w:rPr>
              <w:t xml:space="preserve">) of a </w:t>
            </w:r>
            <w:r w:rsidRPr="00D8095D">
              <w:rPr>
                <w:rFonts w:eastAsia="Calibri" w:cs="Arial"/>
                <w:b/>
                <w:bCs/>
                <w:color w:val="auto"/>
              </w:rPr>
              <w:t xml:space="preserve">watercourse </w:t>
            </w:r>
            <w:r w:rsidRPr="00D8095D">
              <w:rPr>
                <w:rFonts w:eastAsia="Calibri" w:cs="Arial"/>
                <w:color w:val="auto"/>
              </w:rPr>
              <w:t xml:space="preserve">and/or </w:t>
            </w:r>
            <w:r w:rsidRPr="00D8095D">
              <w:rPr>
                <w:rFonts w:eastAsia="Calibri" w:cs="Arial"/>
                <w:b/>
                <w:bCs/>
                <w:color w:val="auto"/>
              </w:rPr>
              <w:t xml:space="preserve">drainage feature </w:t>
            </w:r>
            <w:r w:rsidRPr="00D8095D">
              <w:rPr>
                <w:rFonts w:eastAsia="Calibri" w:cs="Arial"/>
                <w:color w:val="auto"/>
              </w:rPr>
              <w:t xml:space="preserve">maintains the composition, structure and function of any </w:t>
            </w:r>
            <w:r w:rsidRPr="00D8095D">
              <w:rPr>
                <w:rFonts w:eastAsia="Calibri" w:cs="Arial"/>
                <w:b/>
                <w:bCs/>
                <w:color w:val="auto"/>
              </w:rPr>
              <w:t>regional ecosystem</w:t>
            </w:r>
            <w:r w:rsidRPr="00D8095D">
              <w:rPr>
                <w:rFonts w:eastAsia="Calibri" w:cs="Arial"/>
                <w:color w:val="auto"/>
              </w:rPr>
              <w:t xml:space="preserve"> associated with any </w:t>
            </w:r>
            <w:r w:rsidRPr="00D8095D">
              <w:rPr>
                <w:rFonts w:eastAsia="Calibri" w:cs="Arial"/>
                <w:b/>
                <w:color w:val="auto"/>
              </w:rPr>
              <w:t>watercourse</w:t>
            </w:r>
            <w:r w:rsidRPr="00D8095D">
              <w:rPr>
                <w:rFonts w:eastAsia="Calibri" w:cs="Arial"/>
                <w:color w:val="auto"/>
              </w:rPr>
              <w:t xml:space="preserve"> and/or </w:t>
            </w:r>
            <w:r w:rsidRPr="00D8095D">
              <w:rPr>
                <w:rFonts w:eastAsia="Calibri" w:cs="Arial"/>
                <w:b/>
                <w:color w:val="auto"/>
              </w:rPr>
              <w:t>drainage feature</w:t>
            </w:r>
            <w:r w:rsidRPr="00D8095D">
              <w:rPr>
                <w:rFonts w:eastAsia="Calibri" w:cs="Arial"/>
                <w:color w:val="auto"/>
              </w:rPr>
              <w:t xml:space="preserve"> to protect all of the following: </w:t>
            </w:r>
          </w:p>
          <w:p w14:paraId="1BF49B60" w14:textId="37703503" w:rsidR="00F549A1" w:rsidRPr="00D8095D" w:rsidRDefault="00F549A1" w:rsidP="00DA7801">
            <w:pPr>
              <w:numPr>
                <w:ilvl w:val="0"/>
                <w:numId w:val="219"/>
              </w:numPr>
              <w:rPr>
                <w:rFonts w:eastAsia="MS Mincho" w:cs="Arial"/>
                <w:color w:val="auto"/>
              </w:rPr>
            </w:pPr>
            <w:r w:rsidRPr="00D8095D">
              <w:rPr>
                <w:rFonts w:eastAsia="MS Mincho" w:cs="Arial"/>
                <w:color w:val="auto"/>
              </w:rPr>
              <w:t>bank stability by protecting against bank erosion;</w:t>
            </w:r>
          </w:p>
          <w:p w14:paraId="11F968E0" w14:textId="66AE8A68" w:rsidR="00F549A1" w:rsidRPr="00D8095D" w:rsidRDefault="00F549A1" w:rsidP="00DA7801">
            <w:pPr>
              <w:numPr>
                <w:ilvl w:val="0"/>
                <w:numId w:val="219"/>
              </w:numPr>
              <w:rPr>
                <w:rFonts w:eastAsia="MS Mincho" w:cs="Arial"/>
                <w:color w:val="auto"/>
              </w:rPr>
            </w:pPr>
            <w:r w:rsidRPr="00D8095D">
              <w:rPr>
                <w:rFonts w:eastAsia="MS Mincho" w:cs="Arial"/>
                <w:color w:val="auto"/>
              </w:rPr>
              <w:t>water quality by filtering sediments, nutrients and other pollutants;</w:t>
            </w:r>
          </w:p>
          <w:p w14:paraId="2839194A" w14:textId="51009B36" w:rsidR="00F549A1" w:rsidRPr="00D8095D" w:rsidRDefault="00F549A1" w:rsidP="00DA7801">
            <w:pPr>
              <w:numPr>
                <w:ilvl w:val="0"/>
                <w:numId w:val="219"/>
              </w:numPr>
              <w:rPr>
                <w:rFonts w:eastAsia="MS Mincho" w:cs="Arial"/>
                <w:color w:val="auto"/>
              </w:rPr>
            </w:pPr>
            <w:r w:rsidRPr="00D8095D">
              <w:rPr>
                <w:rFonts w:eastAsia="MS Mincho" w:cs="Arial"/>
                <w:color w:val="auto"/>
              </w:rPr>
              <w:t>aquatic habitat;</w:t>
            </w:r>
          </w:p>
          <w:p w14:paraId="35599BE9" w14:textId="318C0366" w:rsidR="00F549A1" w:rsidRPr="00D8095D" w:rsidRDefault="00F549A1" w:rsidP="00DA7801">
            <w:pPr>
              <w:numPr>
                <w:ilvl w:val="0"/>
                <w:numId w:val="219"/>
              </w:numPr>
              <w:rPr>
                <w:rFonts w:eastAsia="MS Mincho" w:cs="Arial"/>
                <w:color w:val="auto"/>
              </w:rPr>
            </w:pPr>
            <w:r w:rsidRPr="00D8095D">
              <w:rPr>
                <w:rFonts w:eastAsia="Calibri" w:cs="Arial"/>
                <w:color w:val="auto"/>
              </w:rPr>
              <w:t>terrestrial habitat.</w:t>
            </w:r>
          </w:p>
        </w:tc>
        <w:tc>
          <w:tcPr>
            <w:tcW w:w="1651" w:type="pct"/>
          </w:tcPr>
          <w:p w14:paraId="6330E1DB" w14:textId="4B69650E" w:rsidR="00F549A1" w:rsidRPr="00D8095D" w:rsidRDefault="00F549A1" w:rsidP="00C93BFB">
            <w:pPr>
              <w:rPr>
                <w:rFonts w:eastAsia="Calibri" w:cs="Arial"/>
                <w:bCs/>
                <w:color w:val="auto"/>
              </w:rPr>
            </w:pPr>
            <w:r w:rsidRPr="00D8095D">
              <w:rPr>
                <w:rFonts w:eastAsia="Calibri" w:cs="Arial"/>
                <w:b/>
                <w:color w:val="auto"/>
              </w:rPr>
              <w:t xml:space="preserve">AO150.1 Mechanical clearing </w:t>
            </w:r>
            <w:r w:rsidRPr="00D8095D">
              <w:rPr>
                <w:rFonts w:eastAsia="Calibri" w:cs="Arial"/>
                <w:bCs/>
                <w:color w:val="auto"/>
              </w:rPr>
              <w:t>does not occur in any of the following areas:</w:t>
            </w:r>
          </w:p>
          <w:p w14:paraId="28E62A4A" w14:textId="786686D8"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 xml:space="preserve">inside the </w:t>
            </w:r>
            <w:r w:rsidRPr="00D8095D">
              <w:rPr>
                <w:rFonts w:eastAsia="Calibri" w:cs="Arial"/>
                <w:b/>
                <w:color w:val="auto"/>
              </w:rPr>
              <w:t xml:space="preserve">defining bank </w:t>
            </w:r>
            <w:r w:rsidRPr="00D8095D">
              <w:rPr>
                <w:rFonts w:eastAsia="Calibri" w:cs="Arial"/>
                <w:bCs/>
                <w:color w:val="auto"/>
              </w:rPr>
              <w:t>of any</w:t>
            </w:r>
            <w:r w:rsidRPr="00D8095D">
              <w:rPr>
                <w:rFonts w:eastAsia="Calibri" w:cs="Arial"/>
                <w:b/>
                <w:color w:val="auto"/>
              </w:rPr>
              <w:t xml:space="preserve"> watercourse</w:t>
            </w:r>
            <w:r w:rsidRPr="00D8095D">
              <w:rPr>
                <w:rFonts w:eastAsia="Calibri" w:cs="Arial"/>
                <w:bCs/>
                <w:color w:val="auto"/>
              </w:rPr>
              <w:t xml:space="preserve"> </w:t>
            </w:r>
            <w:r w:rsidRPr="00D8095D">
              <w:rPr>
                <w:rFonts w:eastAsia="Calibri" w:cs="Arial"/>
                <w:b/>
                <w:color w:val="auto"/>
              </w:rPr>
              <w:t>drainage feature</w:t>
            </w:r>
            <w:r w:rsidRPr="00461A6A">
              <w:rPr>
                <w:rFonts w:eastAsia="Calibri" w:cs="Arial"/>
                <w:bCs/>
                <w:color w:val="auto"/>
              </w:rPr>
              <w:t xml:space="preserve">; </w:t>
            </w:r>
          </w:p>
          <w:p w14:paraId="596D1968" w14:textId="77777777"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within 10 metres of the</w:t>
            </w:r>
            <w:r w:rsidRPr="00D8095D">
              <w:rPr>
                <w:rFonts w:eastAsia="Calibri" w:cs="Arial"/>
                <w:b/>
                <w:color w:val="auto"/>
              </w:rPr>
              <w:t xml:space="preserve"> 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w:t>
            </w:r>
            <w:r w:rsidRPr="00D8095D">
              <w:rPr>
                <w:rFonts w:eastAsia="Calibri" w:cs="Arial"/>
                <w:bCs/>
                <w:color w:val="auto"/>
              </w:rPr>
              <w:t xml:space="preserve">feature that is a </w:t>
            </w:r>
            <w:r w:rsidRPr="00D8095D">
              <w:rPr>
                <w:rFonts w:eastAsia="Calibri" w:cs="Arial"/>
                <w:b/>
                <w:color w:val="auto"/>
              </w:rPr>
              <w:t>stream order</w:t>
            </w:r>
            <w:r w:rsidRPr="00D8095D">
              <w:rPr>
                <w:rFonts w:eastAsia="Calibri" w:cs="Arial"/>
                <w:bCs/>
                <w:color w:val="auto"/>
              </w:rPr>
              <w:t xml:space="preserve"> 1 or 2</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461A6A">
              <w:rPr>
                <w:rFonts w:eastAsia="Calibri" w:cs="Arial"/>
                <w:bCs/>
                <w:color w:val="auto"/>
              </w:rPr>
              <w:t>;</w:t>
            </w:r>
          </w:p>
          <w:p w14:paraId="1EB01190" w14:textId="77777777"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within 15 metres of the</w:t>
            </w:r>
            <w:r w:rsidRPr="00D8095D">
              <w:rPr>
                <w:rFonts w:eastAsia="Calibri" w:cs="Arial"/>
                <w:b/>
                <w:color w:val="auto"/>
              </w:rPr>
              <w:t xml:space="preserve"> 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 </w:t>
            </w:r>
            <w:r w:rsidRPr="00D8095D">
              <w:rPr>
                <w:rFonts w:eastAsia="Calibri" w:cs="Arial"/>
                <w:bCs/>
                <w:color w:val="auto"/>
              </w:rPr>
              <w:t xml:space="preserve">that is a </w:t>
            </w:r>
            <w:r w:rsidRPr="00D8095D">
              <w:rPr>
                <w:rFonts w:eastAsia="Calibri" w:cs="Arial"/>
                <w:b/>
                <w:color w:val="auto"/>
              </w:rPr>
              <w:t>stream order</w:t>
            </w:r>
            <w:r w:rsidRPr="00D8095D">
              <w:rPr>
                <w:rFonts w:eastAsia="Calibri" w:cs="Arial"/>
                <w:bCs/>
                <w:color w:val="auto"/>
              </w:rPr>
              <w:t xml:space="preserve"> 3 or 4</w:t>
            </w:r>
            <w:r w:rsidRPr="00D8095D">
              <w:rPr>
                <w:rFonts w:eastAsia="Calibri" w:cs="Arial"/>
                <w:b/>
                <w:color w:val="auto"/>
              </w:rPr>
              <w:t xml:space="preserve"> watercourse </w:t>
            </w:r>
            <w:r w:rsidRPr="00D8095D">
              <w:rPr>
                <w:rFonts w:eastAsia="Calibri" w:cs="Arial"/>
                <w:bCs/>
                <w:color w:val="auto"/>
              </w:rPr>
              <w:t>or</w:t>
            </w:r>
            <w:r w:rsidRPr="00D8095D">
              <w:rPr>
                <w:rFonts w:eastAsia="Calibri" w:cs="Arial"/>
                <w:b/>
                <w:color w:val="auto"/>
              </w:rPr>
              <w:t xml:space="preserve"> drainage feature</w:t>
            </w:r>
            <w:r w:rsidRPr="00461A6A">
              <w:rPr>
                <w:rFonts w:eastAsia="Calibri" w:cs="Arial"/>
                <w:bCs/>
                <w:color w:val="auto"/>
              </w:rPr>
              <w:t>;</w:t>
            </w:r>
          </w:p>
          <w:p w14:paraId="453E306E" w14:textId="10B326FF" w:rsidR="00F549A1" w:rsidRPr="00D8095D" w:rsidRDefault="00F549A1" w:rsidP="0074476D">
            <w:pPr>
              <w:pStyle w:val="ListParagraph"/>
              <w:numPr>
                <w:ilvl w:val="0"/>
                <w:numId w:val="266"/>
              </w:numPr>
              <w:tabs>
                <w:tab w:val="clear" w:pos="720"/>
              </w:tabs>
              <w:ind w:left="409" w:hanging="409"/>
              <w:rPr>
                <w:rFonts w:eastAsia="Calibri" w:cs="Arial"/>
                <w:b/>
                <w:color w:val="auto"/>
              </w:rPr>
            </w:pPr>
            <w:r w:rsidRPr="00D8095D">
              <w:rPr>
                <w:rFonts w:eastAsia="Calibri" w:cs="Arial"/>
                <w:bCs/>
                <w:color w:val="auto"/>
              </w:rPr>
              <w:t xml:space="preserve">within 20 metres of the </w:t>
            </w:r>
            <w:r w:rsidRPr="00D8095D">
              <w:rPr>
                <w:rFonts w:eastAsia="Calibri" w:cs="Arial"/>
                <w:b/>
                <w:color w:val="auto"/>
              </w:rPr>
              <w:t xml:space="preserve">defining bank </w:t>
            </w:r>
            <w:r w:rsidRPr="00D8095D">
              <w:rPr>
                <w:rFonts w:eastAsia="Calibri" w:cs="Arial"/>
                <w:bCs/>
                <w:color w:val="auto"/>
              </w:rPr>
              <w:t>of a</w:t>
            </w:r>
            <w:r w:rsidRPr="00D8095D">
              <w:rPr>
                <w:rFonts w:eastAsia="Calibri" w:cs="Arial"/>
                <w:b/>
                <w:color w:val="auto"/>
              </w:rPr>
              <w:t xml:space="preserve"> watercourse </w:t>
            </w:r>
            <w:r w:rsidRPr="00D8095D">
              <w:rPr>
                <w:rFonts w:eastAsia="Calibri" w:cs="Arial"/>
                <w:bCs/>
                <w:color w:val="auto"/>
              </w:rPr>
              <w:t xml:space="preserve">or </w:t>
            </w:r>
            <w:r w:rsidRPr="00D8095D">
              <w:rPr>
                <w:rFonts w:eastAsia="Calibri" w:cs="Arial"/>
                <w:b/>
                <w:color w:val="auto"/>
              </w:rPr>
              <w:t xml:space="preserve">drainage feature </w:t>
            </w:r>
            <w:r w:rsidRPr="00D8095D">
              <w:rPr>
                <w:rFonts w:eastAsia="Calibri" w:cs="Arial"/>
                <w:bCs/>
                <w:color w:val="auto"/>
              </w:rPr>
              <w:t xml:space="preserve">that is a </w:t>
            </w:r>
            <w:r w:rsidRPr="00D8095D">
              <w:rPr>
                <w:rFonts w:eastAsia="Calibri" w:cs="Arial"/>
                <w:b/>
                <w:color w:val="auto"/>
              </w:rPr>
              <w:t>stream order</w:t>
            </w:r>
            <w:r w:rsidRPr="00D8095D">
              <w:rPr>
                <w:rFonts w:eastAsia="Calibri" w:cs="Arial"/>
                <w:bCs/>
                <w:color w:val="auto"/>
              </w:rPr>
              <w:t xml:space="preserve"> 5 or more </w:t>
            </w:r>
            <w:r w:rsidRPr="00D8095D">
              <w:rPr>
                <w:rFonts w:eastAsia="Calibri" w:cs="Arial"/>
                <w:b/>
                <w:color w:val="auto"/>
              </w:rPr>
              <w:t xml:space="preserve">watercourse </w:t>
            </w:r>
            <w:r w:rsidRPr="00D8095D">
              <w:rPr>
                <w:rFonts w:eastAsia="Calibri" w:cs="Arial"/>
                <w:bCs/>
                <w:color w:val="auto"/>
              </w:rPr>
              <w:t xml:space="preserve">or </w:t>
            </w:r>
            <w:r w:rsidRPr="00D8095D">
              <w:rPr>
                <w:rFonts w:eastAsia="Calibri" w:cs="Arial"/>
                <w:b/>
                <w:color w:val="auto"/>
              </w:rPr>
              <w:t>drainage feature</w:t>
            </w:r>
            <w:r w:rsidRPr="00461A6A">
              <w:rPr>
                <w:rFonts w:eastAsia="Calibri" w:cs="Arial"/>
                <w:bCs/>
                <w:color w:val="auto"/>
              </w:rPr>
              <w:t>.</w:t>
            </w:r>
          </w:p>
        </w:tc>
        <w:tc>
          <w:tcPr>
            <w:tcW w:w="1650" w:type="pct"/>
          </w:tcPr>
          <w:p w14:paraId="57289BFA" w14:textId="77777777" w:rsidR="00F549A1" w:rsidRPr="00D8095D" w:rsidRDefault="00F549A1" w:rsidP="00C93BFB">
            <w:pPr>
              <w:rPr>
                <w:rFonts w:eastAsia="Calibri" w:cs="Arial"/>
                <w:b/>
                <w:color w:val="auto"/>
              </w:rPr>
            </w:pPr>
          </w:p>
        </w:tc>
      </w:tr>
      <w:tr w:rsidR="00F549A1" w:rsidRPr="00F76167" w14:paraId="51C0628B" w14:textId="4BF49971" w:rsidTr="00F549A1">
        <w:tc>
          <w:tcPr>
            <w:tcW w:w="5000" w:type="pct"/>
            <w:gridSpan w:val="5"/>
            <w:shd w:val="clear" w:color="auto" w:fill="DADADA"/>
          </w:tcPr>
          <w:p w14:paraId="01AF52CE" w14:textId="456E990B" w:rsidR="00F549A1" w:rsidRPr="00D8095D" w:rsidRDefault="00F549A1" w:rsidP="00B87F1E">
            <w:pPr>
              <w:pStyle w:val="BodyText1"/>
              <w:rPr>
                <w:rFonts w:eastAsia="Calibri"/>
                <w:b/>
                <w:szCs w:val="20"/>
              </w:rPr>
            </w:pPr>
            <w:r w:rsidRPr="00D8095D">
              <w:rPr>
                <w:rFonts w:eastAsia="Calibri"/>
                <w:b/>
                <w:szCs w:val="20"/>
              </w:rPr>
              <w:t>Soil erosion</w:t>
            </w:r>
          </w:p>
        </w:tc>
      </w:tr>
      <w:tr w:rsidR="00F549A1" w:rsidRPr="00F76167" w14:paraId="132138CE" w14:textId="3E0858A4" w:rsidTr="00F549A1">
        <w:tc>
          <w:tcPr>
            <w:tcW w:w="1699" w:type="pct"/>
            <w:gridSpan w:val="3"/>
          </w:tcPr>
          <w:p w14:paraId="5C914962" w14:textId="373D3316" w:rsidR="00F549A1" w:rsidRPr="00D8095D" w:rsidRDefault="00F549A1" w:rsidP="00B87F1E">
            <w:pPr>
              <w:rPr>
                <w:rFonts w:eastAsia="Calibri" w:cs="Arial"/>
                <w:color w:val="auto"/>
              </w:rPr>
            </w:pPr>
            <w:r w:rsidRPr="00D8095D">
              <w:rPr>
                <w:rFonts w:eastAsia="Calibri" w:cs="Arial"/>
                <w:b/>
                <w:color w:val="auto"/>
              </w:rPr>
              <w:t>PO15</w:t>
            </w:r>
            <w:r>
              <w:rPr>
                <w:rFonts w:eastAsia="Calibri" w:cs="Arial"/>
                <w:b/>
                <w:color w:val="auto"/>
              </w:rPr>
              <w:t>1</w:t>
            </w:r>
            <w:r w:rsidRPr="00D8095D">
              <w:rPr>
                <w:rFonts w:eastAsia="Calibri" w:cs="Arial"/>
                <w:b/>
                <w:color w:val="auto"/>
              </w:rPr>
              <w:t xml:space="preserve"> Clearing</w:t>
            </w:r>
            <w:r w:rsidRPr="00D8095D">
              <w:rPr>
                <w:rFonts w:eastAsia="Calibri" w:cs="Arial"/>
                <w:color w:val="auto"/>
              </w:rPr>
              <w:t xml:space="preserve"> does not result in </w:t>
            </w:r>
            <w:r w:rsidRPr="00D8095D">
              <w:rPr>
                <w:rFonts w:eastAsia="Calibri" w:cs="Arial"/>
                <w:b/>
                <w:color w:val="auto"/>
              </w:rPr>
              <w:t>accelerated soil erosion</w:t>
            </w:r>
            <w:r w:rsidRPr="00D8095D">
              <w:rPr>
                <w:rFonts w:eastAsia="Calibri" w:cs="Arial"/>
                <w:color w:val="auto"/>
              </w:rPr>
              <w:t xml:space="preserve"> within or outside the land subject of the development application.</w:t>
            </w:r>
          </w:p>
          <w:p w14:paraId="4CB91B1A" w14:textId="77777777" w:rsidR="00F549A1" w:rsidRPr="00D8095D" w:rsidRDefault="00F549A1" w:rsidP="00B87F1E">
            <w:pPr>
              <w:rPr>
                <w:rFonts w:eastAsia="Calibri" w:cs="Arial"/>
                <w:b/>
                <w:color w:val="auto"/>
                <w:highlight w:val="yellow"/>
              </w:rPr>
            </w:pPr>
          </w:p>
        </w:tc>
        <w:tc>
          <w:tcPr>
            <w:tcW w:w="1651" w:type="pct"/>
          </w:tcPr>
          <w:p w14:paraId="610E9A3B" w14:textId="6FDA7D72" w:rsidR="00F549A1" w:rsidRPr="00D8095D" w:rsidRDefault="00F549A1" w:rsidP="005B34D2">
            <w:pPr>
              <w:rPr>
                <w:rFonts w:eastAsia="Calibri" w:cs="Arial"/>
                <w:b/>
                <w:color w:val="auto"/>
              </w:rPr>
            </w:pPr>
            <w:r w:rsidRPr="00D8095D">
              <w:rPr>
                <w:rFonts w:eastAsia="Calibri" w:cs="Arial"/>
                <w:b/>
                <w:color w:val="auto"/>
              </w:rPr>
              <w:t>AO15</w:t>
            </w:r>
            <w:r>
              <w:rPr>
                <w:rFonts w:eastAsia="Calibri" w:cs="Arial"/>
                <w:b/>
                <w:color w:val="auto"/>
              </w:rPr>
              <w:t>1</w:t>
            </w:r>
            <w:r w:rsidRPr="00D8095D">
              <w:rPr>
                <w:rFonts w:eastAsia="Calibri" w:cs="Arial"/>
                <w:b/>
                <w:color w:val="auto"/>
              </w:rPr>
              <w:t xml:space="preserve">.1 Clearing </w:t>
            </w:r>
            <w:r w:rsidRPr="00D8095D">
              <w:rPr>
                <w:rFonts w:eastAsia="Calibri" w:cs="Arial"/>
                <w:color w:val="auto"/>
              </w:rPr>
              <w:t xml:space="preserve">only occurs where </w:t>
            </w:r>
            <w:r w:rsidRPr="00D8095D">
              <w:rPr>
                <w:rFonts w:eastAsia="MS Mincho" w:cs="Arial"/>
                <w:b/>
                <w:color w:val="auto"/>
              </w:rPr>
              <w:t>recognised best practice methods</w:t>
            </w:r>
            <w:r w:rsidRPr="00D8095D">
              <w:rPr>
                <w:rFonts w:eastAsia="MS Mincho" w:cs="Arial"/>
                <w:color w:val="auto"/>
              </w:rPr>
              <w:t xml:space="preserve"> are employed to:</w:t>
            </w:r>
          </w:p>
          <w:p w14:paraId="083FBAE1" w14:textId="68956D75" w:rsidR="00F549A1" w:rsidRPr="00D8095D" w:rsidRDefault="00F549A1" w:rsidP="00DA7801">
            <w:pPr>
              <w:pStyle w:val="ListParagraph"/>
              <w:numPr>
                <w:ilvl w:val="0"/>
                <w:numId w:val="104"/>
              </w:numPr>
              <w:contextualSpacing w:val="0"/>
              <w:rPr>
                <w:rFonts w:eastAsia="MS Mincho" w:cs="Arial"/>
                <w:color w:val="auto"/>
              </w:rPr>
            </w:pPr>
            <w:r w:rsidRPr="00D8095D">
              <w:rPr>
                <w:rFonts w:eastAsia="MS Mincho" w:cs="Arial"/>
                <w:color w:val="auto"/>
              </w:rPr>
              <w:t xml:space="preserve">prevent </w:t>
            </w:r>
            <w:r w:rsidRPr="00D8095D">
              <w:rPr>
                <w:rFonts w:eastAsia="MS Mincho" w:cs="Arial"/>
                <w:b/>
                <w:color w:val="auto"/>
              </w:rPr>
              <w:t xml:space="preserve">soil </w:t>
            </w:r>
            <w:r w:rsidRPr="0063037A">
              <w:rPr>
                <w:rFonts w:eastAsia="MS Mincho" w:cs="Arial"/>
                <w:b/>
                <w:bCs/>
                <w:color w:val="auto"/>
              </w:rPr>
              <w:t>erosion and instability</w:t>
            </w:r>
            <w:r>
              <w:rPr>
                <w:rFonts w:eastAsia="MS Mincho" w:cs="Arial"/>
                <w:bCs/>
                <w:color w:val="auto"/>
              </w:rPr>
              <w:t xml:space="preserve"> </w:t>
            </w:r>
            <w:r w:rsidRPr="00D8095D">
              <w:rPr>
                <w:rFonts w:eastAsia="MS Mincho" w:cs="Arial"/>
                <w:color w:val="auto"/>
              </w:rPr>
              <w:t xml:space="preserve">resulting from the </w:t>
            </w:r>
            <w:r w:rsidRPr="00D8095D">
              <w:rPr>
                <w:rFonts w:eastAsia="MS Mincho" w:cs="Arial"/>
                <w:b/>
                <w:color w:val="auto"/>
              </w:rPr>
              <w:t>clearing</w:t>
            </w:r>
            <w:r w:rsidRPr="00D8095D">
              <w:rPr>
                <w:rFonts w:eastAsia="MS Mincho" w:cs="Arial"/>
                <w:color w:val="auto"/>
              </w:rPr>
              <w:t>; and</w:t>
            </w:r>
          </w:p>
          <w:p w14:paraId="0FF0FD5E" w14:textId="068FD18A" w:rsidR="00F549A1" w:rsidRPr="00D8095D" w:rsidRDefault="00F549A1" w:rsidP="00DA7801">
            <w:pPr>
              <w:pStyle w:val="ListParagraph"/>
              <w:numPr>
                <w:ilvl w:val="0"/>
                <w:numId w:val="104"/>
              </w:numPr>
              <w:contextualSpacing w:val="0"/>
              <w:rPr>
                <w:rFonts w:eastAsia="MS Mincho" w:cs="Arial"/>
                <w:color w:val="auto"/>
              </w:rPr>
            </w:pPr>
            <w:r w:rsidRPr="00D8095D">
              <w:rPr>
                <w:rFonts w:eastAsia="MS Mincho" w:cs="Arial"/>
                <w:color w:val="auto"/>
              </w:rPr>
              <w:t xml:space="preserve">stabilise </w:t>
            </w:r>
            <w:r w:rsidRPr="00D8095D">
              <w:rPr>
                <w:rFonts w:eastAsia="MS Mincho" w:cs="Arial"/>
                <w:b/>
                <w:color w:val="auto"/>
              </w:rPr>
              <w:t xml:space="preserve">soil erosion </w:t>
            </w:r>
            <w:r w:rsidRPr="0063037A">
              <w:rPr>
                <w:rFonts w:eastAsia="MS Mincho" w:cs="Arial"/>
                <w:b/>
                <w:bCs/>
                <w:color w:val="auto"/>
              </w:rPr>
              <w:t>and instability</w:t>
            </w:r>
            <w:r>
              <w:rPr>
                <w:rFonts w:eastAsia="MS Mincho" w:cs="Arial"/>
                <w:bCs/>
                <w:color w:val="auto"/>
              </w:rPr>
              <w:t xml:space="preserve"> </w:t>
            </w:r>
            <w:r w:rsidRPr="00D8095D">
              <w:rPr>
                <w:rFonts w:eastAsia="MS Mincho" w:cs="Arial"/>
                <w:color w:val="auto"/>
              </w:rPr>
              <w:t xml:space="preserve">which would result from </w:t>
            </w:r>
            <w:r w:rsidRPr="00D8095D">
              <w:rPr>
                <w:rFonts w:eastAsia="MS Mincho" w:cs="Arial"/>
                <w:b/>
                <w:color w:val="auto"/>
              </w:rPr>
              <w:t>clearing</w:t>
            </w:r>
            <w:r w:rsidRPr="00D8095D">
              <w:rPr>
                <w:rFonts w:eastAsia="MS Mincho" w:cs="Arial"/>
                <w:color w:val="auto"/>
              </w:rPr>
              <w:t>; and</w:t>
            </w:r>
          </w:p>
          <w:p w14:paraId="2B34B865" w14:textId="7F4290A8" w:rsidR="00F549A1" w:rsidRPr="00D8095D" w:rsidRDefault="00F549A1" w:rsidP="00DA7801">
            <w:pPr>
              <w:pStyle w:val="ListParagraph"/>
              <w:numPr>
                <w:ilvl w:val="0"/>
                <w:numId w:val="104"/>
              </w:numPr>
              <w:contextualSpacing w:val="0"/>
              <w:rPr>
                <w:rFonts w:eastAsia="MS Mincho" w:cs="Arial"/>
                <w:color w:val="auto"/>
              </w:rPr>
            </w:pPr>
            <w:r w:rsidRPr="00D8095D">
              <w:rPr>
                <w:rFonts w:eastAsia="MS Mincho" w:cs="Arial"/>
                <w:color w:val="auto"/>
              </w:rPr>
              <w:t xml:space="preserve">prevent increased sediment run-off entering a </w:t>
            </w:r>
            <w:r w:rsidRPr="00D8095D">
              <w:rPr>
                <w:rFonts w:eastAsia="MS Mincho" w:cs="Arial"/>
                <w:b/>
                <w:color w:val="auto"/>
              </w:rPr>
              <w:t>wetland</w:t>
            </w:r>
            <w:r w:rsidRPr="00D8095D">
              <w:rPr>
                <w:rFonts w:eastAsia="MS Mincho" w:cs="Arial"/>
                <w:color w:val="auto"/>
              </w:rPr>
              <w:t xml:space="preserve">, </w:t>
            </w:r>
            <w:r w:rsidRPr="00D8095D">
              <w:rPr>
                <w:rFonts w:eastAsia="MS Mincho" w:cs="Arial"/>
                <w:b/>
                <w:color w:val="auto"/>
              </w:rPr>
              <w:t>watercourse</w:t>
            </w:r>
            <w:r w:rsidRPr="00D8095D">
              <w:rPr>
                <w:rFonts w:eastAsia="MS Mincho" w:cs="Arial"/>
                <w:color w:val="auto"/>
              </w:rPr>
              <w:t xml:space="preserve"> or </w:t>
            </w:r>
            <w:r w:rsidRPr="00D8095D">
              <w:rPr>
                <w:rFonts w:eastAsia="MS Mincho" w:cs="Arial"/>
                <w:b/>
                <w:color w:val="auto"/>
              </w:rPr>
              <w:t>drainage feature</w:t>
            </w:r>
            <w:r w:rsidRPr="00D8095D">
              <w:rPr>
                <w:rFonts w:eastAsia="MS Mincho" w:cs="Arial"/>
                <w:color w:val="auto"/>
              </w:rPr>
              <w:t xml:space="preserve"> as a result of the </w:t>
            </w:r>
            <w:r w:rsidRPr="00D8095D">
              <w:rPr>
                <w:rFonts w:eastAsia="MS Mincho" w:cs="Arial"/>
                <w:b/>
                <w:color w:val="auto"/>
              </w:rPr>
              <w:t>clearing</w:t>
            </w:r>
            <w:r w:rsidRPr="00D8095D">
              <w:rPr>
                <w:rFonts w:eastAsia="MS Mincho" w:cs="Arial"/>
                <w:color w:val="auto"/>
              </w:rPr>
              <w:t>.</w:t>
            </w:r>
          </w:p>
          <w:p w14:paraId="37B481E1" w14:textId="3FA37B8C" w:rsidR="00F549A1" w:rsidRPr="00D8095D" w:rsidRDefault="00F549A1" w:rsidP="004907D1">
            <w:pPr>
              <w:rPr>
                <w:rFonts w:eastAsia="MS Mincho" w:cs="Arial"/>
                <w:color w:val="auto"/>
              </w:rPr>
            </w:pPr>
          </w:p>
          <w:p w14:paraId="6A7602C4" w14:textId="77777777" w:rsidR="00F549A1" w:rsidRPr="00D8095D" w:rsidRDefault="00F549A1" w:rsidP="004907D1">
            <w:pPr>
              <w:rPr>
                <w:rFonts w:eastAsia="Calibri" w:cs="Arial"/>
                <w:bCs/>
                <w:color w:val="auto"/>
              </w:rPr>
            </w:pPr>
            <w:r w:rsidRPr="00D8095D">
              <w:rPr>
                <w:rFonts w:eastAsia="Calibri" w:cs="Arial"/>
                <w:bCs/>
                <w:color w:val="auto"/>
              </w:rPr>
              <w:t>AND</w:t>
            </w:r>
          </w:p>
          <w:p w14:paraId="7DC7863E" w14:textId="37A92921" w:rsidR="00F549A1" w:rsidRPr="00D8095D" w:rsidRDefault="00F549A1" w:rsidP="004907D1">
            <w:pPr>
              <w:rPr>
                <w:rFonts w:eastAsia="MS Mincho" w:cs="Arial"/>
                <w:color w:val="auto"/>
              </w:rPr>
            </w:pPr>
          </w:p>
          <w:p w14:paraId="43D87B4F" w14:textId="00F8E946" w:rsidR="00F549A1" w:rsidRPr="00D8095D" w:rsidRDefault="00F549A1" w:rsidP="003F6C30">
            <w:pPr>
              <w:rPr>
                <w:rFonts w:eastAsia="Calibri" w:cs="Arial"/>
                <w:color w:val="auto"/>
              </w:rPr>
            </w:pPr>
            <w:r w:rsidRPr="00D8095D">
              <w:rPr>
                <w:rFonts w:eastAsia="Calibri" w:cs="Arial"/>
                <w:b/>
                <w:color w:val="auto"/>
              </w:rPr>
              <w:t>AO1</w:t>
            </w:r>
            <w:r>
              <w:rPr>
                <w:rFonts w:eastAsia="Calibri" w:cs="Arial"/>
                <w:b/>
                <w:color w:val="auto"/>
              </w:rPr>
              <w:t>51</w:t>
            </w:r>
            <w:r w:rsidRPr="00D8095D">
              <w:rPr>
                <w:rFonts w:eastAsia="Calibri" w:cs="Arial"/>
                <w:b/>
                <w:color w:val="auto"/>
              </w:rPr>
              <w:t xml:space="preserve">.2 Mechanical clearing </w:t>
            </w:r>
            <w:r w:rsidRPr="00D8095D">
              <w:rPr>
                <w:rFonts w:eastAsia="Calibri" w:cs="Arial"/>
                <w:color w:val="auto"/>
              </w:rPr>
              <w:t xml:space="preserve">does not: </w:t>
            </w:r>
          </w:p>
          <w:p w14:paraId="62FF4DDA" w14:textId="045A5E58" w:rsidR="00F549A1" w:rsidRPr="00D8095D" w:rsidRDefault="00F549A1" w:rsidP="00DA7801">
            <w:pPr>
              <w:numPr>
                <w:ilvl w:val="0"/>
                <w:numId w:val="74"/>
              </w:numPr>
              <w:rPr>
                <w:rFonts w:eastAsia="MS Mincho" w:cs="Arial"/>
                <w:color w:val="auto"/>
              </w:rPr>
            </w:pPr>
            <w:r w:rsidRPr="00D8095D">
              <w:rPr>
                <w:rFonts w:eastAsia="MS Mincho" w:cs="Arial"/>
                <w:color w:val="auto"/>
              </w:rPr>
              <w:lastRenderedPageBreak/>
              <w:t xml:space="preserve">occur in a </w:t>
            </w:r>
            <w:r w:rsidRPr="00D8095D">
              <w:rPr>
                <w:rFonts w:eastAsia="MS Mincho" w:cs="Arial"/>
                <w:b/>
                <w:color w:val="auto"/>
              </w:rPr>
              <w:t>regional ecosystem</w:t>
            </w:r>
            <w:r w:rsidRPr="00D8095D">
              <w:rPr>
                <w:rFonts w:eastAsia="MS Mincho" w:cs="Arial"/>
                <w:color w:val="auto"/>
              </w:rPr>
              <w:t xml:space="preserve"> in </w:t>
            </w:r>
            <w:r>
              <w:rPr>
                <w:rFonts w:eastAsia="MS Mincho" w:cs="Arial"/>
                <w:color w:val="auto"/>
              </w:rPr>
              <w:t>reference table 4</w:t>
            </w:r>
            <w:r w:rsidRPr="00D8095D">
              <w:rPr>
                <w:rFonts w:eastAsia="MS Mincho" w:cs="Arial"/>
                <w:color w:val="auto"/>
              </w:rPr>
              <w:t xml:space="preserve"> of this code that states ‘</w:t>
            </w:r>
            <w:r w:rsidRPr="00D8095D">
              <w:rPr>
                <w:rFonts w:eastAsia="MS Mincho" w:cs="Arial"/>
                <w:b/>
                <w:color w:val="auto"/>
              </w:rPr>
              <w:t>mechanical clearing</w:t>
            </w:r>
            <w:r w:rsidRPr="00D8095D">
              <w:rPr>
                <w:rFonts w:eastAsia="MS Mincho" w:cs="Arial"/>
                <w:color w:val="auto"/>
              </w:rPr>
              <w:t xml:space="preserve"> not permitted’;</w:t>
            </w:r>
          </w:p>
          <w:p w14:paraId="775AA153" w14:textId="77777777" w:rsidR="00F549A1" w:rsidRPr="00D8095D" w:rsidRDefault="00F549A1" w:rsidP="00DA7801">
            <w:pPr>
              <w:numPr>
                <w:ilvl w:val="0"/>
                <w:numId w:val="74"/>
              </w:numPr>
              <w:rPr>
                <w:rFonts w:eastAsia="MS Mincho" w:cs="Arial"/>
                <w:color w:val="auto"/>
              </w:rPr>
            </w:pPr>
            <w:r w:rsidRPr="00D8095D">
              <w:rPr>
                <w:rFonts w:eastAsia="MS Mincho" w:cs="Arial"/>
                <w:color w:val="auto"/>
              </w:rPr>
              <w:t xml:space="preserve">disturb more than 50 per cent of the ground surface or result in any hectare having less than 50 per cent </w:t>
            </w:r>
            <w:r w:rsidRPr="00D8095D">
              <w:rPr>
                <w:rFonts w:eastAsia="MS Mincho" w:cs="Arial"/>
                <w:b/>
                <w:color w:val="auto"/>
              </w:rPr>
              <w:t>ground cover</w:t>
            </w:r>
            <w:r w:rsidRPr="00D8095D">
              <w:rPr>
                <w:rFonts w:eastAsia="MS Mincho" w:cs="Arial"/>
                <w:color w:val="auto"/>
              </w:rPr>
              <w:t>;</w:t>
            </w:r>
          </w:p>
          <w:p w14:paraId="6AEBD407" w14:textId="77777777" w:rsidR="00F549A1" w:rsidRPr="00D8095D" w:rsidRDefault="00F549A1" w:rsidP="00DA7801">
            <w:pPr>
              <w:numPr>
                <w:ilvl w:val="0"/>
                <w:numId w:val="74"/>
              </w:numPr>
              <w:rPr>
                <w:rFonts w:eastAsia="MS Mincho" w:cs="Arial"/>
                <w:color w:val="auto"/>
              </w:rPr>
            </w:pPr>
            <w:r w:rsidRPr="00D8095D">
              <w:rPr>
                <w:rFonts w:eastAsia="Calibri" w:cs="Arial"/>
                <w:color w:val="auto"/>
              </w:rPr>
              <w:t xml:space="preserve">occur on a </w:t>
            </w:r>
            <w:r w:rsidRPr="00D8095D">
              <w:rPr>
                <w:rFonts w:eastAsia="Calibri" w:cs="Arial"/>
                <w:b/>
                <w:color w:val="auto"/>
              </w:rPr>
              <w:t>slope</w:t>
            </w:r>
            <w:r w:rsidRPr="00D8095D">
              <w:rPr>
                <w:rFonts w:eastAsia="Calibri" w:cs="Arial"/>
                <w:color w:val="auto"/>
              </w:rPr>
              <w:t xml:space="preserve"> greater than five per cent; and </w:t>
            </w:r>
          </w:p>
          <w:p w14:paraId="5C64691C" w14:textId="6B04644E" w:rsidR="00F549A1" w:rsidRPr="00D8095D" w:rsidRDefault="00F549A1" w:rsidP="00DA7801">
            <w:pPr>
              <w:numPr>
                <w:ilvl w:val="0"/>
                <w:numId w:val="74"/>
              </w:numPr>
              <w:rPr>
                <w:rFonts w:eastAsia="Calibri" w:cs="Arial"/>
                <w:color w:val="auto"/>
              </w:rPr>
            </w:pPr>
            <w:r w:rsidRPr="00D8095D">
              <w:rPr>
                <w:rFonts w:eastAsia="Calibri" w:cs="Arial"/>
                <w:color w:val="auto"/>
              </w:rPr>
              <w:t>occur within 50 metres of an area of</w:t>
            </w:r>
            <w:r>
              <w:rPr>
                <w:rFonts w:eastAsia="Calibri" w:cs="Arial"/>
                <w:color w:val="auto"/>
              </w:rPr>
              <w:t xml:space="preserve"> </w:t>
            </w:r>
            <w:r w:rsidRPr="006772E2">
              <w:rPr>
                <w:rFonts w:eastAsia="Calibri" w:cs="Arial"/>
                <w:b/>
                <w:bCs/>
                <w:color w:val="auto"/>
              </w:rPr>
              <w:t>soil erosion and instability</w:t>
            </w:r>
            <w:r w:rsidRPr="00D8095D">
              <w:rPr>
                <w:rFonts w:eastAsia="Calibri" w:cs="Arial"/>
                <w:color w:val="auto"/>
              </w:rPr>
              <w:t>.</w:t>
            </w:r>
          </w:p>
        </w:tc>
        <w:tc>
          <w:tcPr>
            <w:tcW w:w="1650" w:type="pct"/>
          </w:tcPr>
          <w:p w14:paraId="613D6112" w14:textId="77777777" w:rsidR="00F549A1" w:rsidRPr="00D8095D" w:rsidRDefault="00F549A1" w:rsidP="005B34D2">
            <w:pPr>
              <w:rPr>
                <w:rFonts w:eastAsia="Calibri" w:cs="Arial"/>
                <w:b/>
                <w:color w:val="auto"/>
              </w:rPr>
            </w:pPr>
          </w:p>
        </w:tc>
      </w:tr>
      <w:tr w:rsidR="00F549A1" w:rsidRPr="00F76167" w14:paraId="48EB43DC" w14:textId="0AC1EA0D" w:rsidTr="00F549A1">
        <w:tc>
          <w:tcPr>
            <w:tcW w:w="5000" w:type="pct"/>
            <w:gridSpan w:val="5"/>
            <w:shd w:val="clear" w:color="auto" w:fill="DADADA"/>
          </w:tcPr>
          <w:p w14:paraId="4C3CA786" w14:textId="255DA84F" w:rsidR="00F549A1" w:rsidRPr="00D8095D" w:rsidRDefault="00F549A1" w:rsidP="00B87F1E">
            <w:pPr>
              <w:rPr>
                <w:rFonts w:eastAsia="Calibri"/>
                <w:b/>
                <w:color w:val="auto"/>
              </w:rPr>
            </w:pPr>
            <w:r w:rsidRPr="00D8095D">
              <w:rPr>
                <w:rFonts w:eastAsia="Calibri"/>
                <w:b/>
                <w:color w:val="auto"/>
              </w:rPr>
              <w:t xml:space="preserve">Acid sulfate soils </w:t>
            </w:r>
            <w:r w:rsidRPr="00D8095D">
              <w:rPr>
                <w:b/>
                <w:color w:val="auto"/>
              </w:rPr>
              <w:t>if the local government is not the assessment manager for the development application</w:t>
            </w:r>
          </w:p>
        </w:tc>
      </w:tr>
      <w:tr w:rsidR="00F549A1" w:rsidRPr="00F76167" w14:paraId="651B9900" w14:textId="4DF39F5D" w:rsidTr="00F549A1">
        <w:tc>
          <w:tcPr>
            <w:tcW w:w="1699" w:type="pct"/>
            <w:gridSpan w:val="3"/>
          </w:tcPr>
          <w:p w14:paraId="04971DD3" w14:textId="297C94E3" w:rsidR="00F549A1" w:rsidRPr="00D8095D" w:rsidRDefault="00F549A1" w:rsidP="00B87F1E">
            <w:pPr>
              <w:rPr>
                <w:rFonts w:eastAsia="Calibri" w:cs="Arial"/>
                <w:color w:val="auto"/>
              </w:rPr>
            </w:pPr>
            <w:r w:rsidRPr="00D8095D">
              <w:rPr>
                <w:rFonts w:eastAsia="Calibri" w:cs="Arial"/>
                <w:b/>
                <w:color w:val="auto"/>
              </w:rPr>
              <w:t>PO15</w:t>
            </w:r>
            <w:r>
              <w:rPr>
                <w:rFonts w:eastAsia="Calibri" w:cs="Arial"/>
                <w:b/>
                <w:color w:val="auto"/>
              </w:rPr>
              <w:t>2</w:t>
            </w:r>
            <w:r w:rsidRPr="00D8095D">
              <w:rPr>
                <w:rFonts w:eastAsia="Calibri" w:cs="Arial"/>
                <w:b/>
                <w:color w:val="auto"/>
              </w:rPr>
              <w:t xml:space="preserve"> Clearing </w:t>
            </w:r>
            <w:r w:rsidRPr="00D8095D">
              <w:rPr>
                <w:rFonts w:eastAsia="Calibri" w:cs="Arial"/>
                <w:color w:val="auto"/>
              </w:rPr>
              <w:t>does not result in, or accelerate, disturbance of acid sulfate soils or changes to the hydrology of the location that will result in either of the following:</w:t>
            </w:r>
          </w:p>
          <w:p w14:paraId="345FE565" w14:textId="00A92E64" w:rsidR="00F549A1" w:rsidRPr="00D8095D" w:rsidRDefault="00F549A1" w:rsidP="00DA7801">
            <w:pPr>
              <w:numPr>
                <w:ilvl w:val="0"/>
                <w:numId w:val="105"/>
              </w:numPr>
              <w:rPr>
                <w:rFonts w:eastAsia="MS Mincho" w:cs="Arial"/>
                <w:color w:val="auto"/>
              </w:rPr>
            </w:pPr>
            <w:r w:rsidRPr="00D8095D">
              <w:rPr>
                <w:rFonts w:eastAsia="MS Mincho" w:cs="Arial"/>
                <w:color w:val="auto"/>
              </w:rPr>
              <w:t>aeration of horizons containing iron sulphides</w:t>
            </w:r>
            <w:r>
              <w:rPr>
                <w:rFonts w:cs="Arial"/>
                <w:bCs/>
                <w:color w:val="auto"/>
              </w:rPr>
              <w:t>;</w:t>
            </w:r>
          </w:p>
          <w:p w14:paraId="5DF020F1" w14:textId="77777777" w:rsidR="00F549A1" w:rsidRPr="00D8095D" w:rsidRDefault="00F549A1" w:rsidP="00DA7801">
            <w:pPr>
              <w:numPr>
                <w:ilvl w:val="0"/>
                <w:numId w:val="105"/>
              </w:numPr>
              <w:ind w:left="357" w:hanging="357"/>
              <w:rPr>
                <w:rFonts w:eastAsia="MS Mincho" w:cs="Arial"/>
                <w:color w:val="auto"/>
              </w:rPr>
            </w:pPr>
            <w:r w:rsidRPr="00D8095D">
              <w:rPr>
                <w:rFonts w:eastAsia="Calibri"/>
                <w:color w:val="auto"/>
              </w:rPr>
              <w:t>mobilisation of acid or metals.</w:t>
            </w:r>
          </w:p>
        </w:tc>
        <w:tc>
          <w:tcPr>
            <w:tcW w:w="1651" w:type="pct"/>
          </w:tcPr>
          <w:p w14:paraId="602CA1CE" w14:textId="6330D52B"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2</w:t>
            </w:r>
            <w:r w:rsidRPr="00D8095D">
              <w:rPr>
                <w:rFonts w:eastAsia="Calibri" w:cs="Arial"/>
                <w:b/>
                <w:color w:val="auto"/>
              </w:rPr>
              <w:t>.1 Clearing</w:t>
            </w:r>
            <w:r w:rsidRPr="00D8095D">
              <w:rPr>
                <w:rFonts w:eastAsia="Calibri" w:cs="Arial"/>
                <w:color w:val="auto"/>
              </w:rPr>
              <w:t xml:space="preserve"> does not occur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w:t>
            </w:r>
          </w:p>
          <w:p w14:paraId="2B483706" w14:textId="77777777" w:rsidR="00F549A1" w:rsidRPr="00D8095D" w:rsidRDefault="00F549A1" w:rsidP="00B87F1E">
            <w:pPr>
              <w:rPr>
                <w:rFonts w:eastAsia="Calibri" w:cs="Arial"/>
                <w:color w:val="auto"/>
              </w:rPr>
            </w:pPr>
          </w:p>
          <w:p w14:paraId="0C73BD32" w14:textId="77777777" w:rsidR="00F549A1" w:rsidRPr="00D8095D" w:rsidRDefault="00F549A1" w:rsidP="00B87F1E">
            <w:pPr>
              <w:rPr>
                <w:rFonts w:eastAsia="Calibri" w:cs="Arial"/>
                <w:color w:val="auto"/>
              </w:rPr>
            </w:pPr>
            <w:r w:rsidRPr="00D8095D">
              <w:rPr>
                <w:rFonts w:eastAsia="Calibri" w:cs="Arial"/>
                <w:color w:val="auto"/>
              </w:rPr>
              <w:t>OR</w:t>
            </w:r>
          </w:p>
          <w:p w14:paraId="4F2DDCBD" w14:textId="77777777" w:rsidR="00F549A1" w:rsidRPr="00D8095D" w:rsidRDefault="00F549A1" w:rsidP="00B87F1E">
            <w:pPr>
              <w:rPr>
                <w:rFonts w:eastAsia="Calibri" w:cs="Arial"/>
                <w:color w:val="auto"/>
              </w:rPr>
            </w:pPr>
          </w:p>
          <w:p w14:paraId="2D7A13A1" w14:textId="02DFFA93" w:rsidR="00F549A1" w:rsidRPr="00D8095D" w:rsidRDefault="00F549A1" w:rsidP="00B87F1E">
            <w:pPr>
              <w:rPr>
                <w:rFonts w:eastAsia="Calibri" w:cs="Arial"/>
                <w:color w:val="auto"/>
              </w:rPr>
            </w:pPr>
            <w:r w:rsidRPr="00D8095D">
              <w:rPr>
                <w:rFonts w:eastAsia="Calibri" w:cs="Arial"/>
                <w:b/>
                <w:color w:val="auto"/>
              </w:rPr>
              <w:t>AO1</w:t>
            </w:r>
            <w:r>
              <w:rPr>
                <w:rFonts w:eastAsia="Calibri" w:cs="Arial"/>
                <w:b/>
                <w:color w:val="auto"/>
              </w:rPr>
              <w:t>52</w:t>
            </w:r>
            <w:r w:rsidRPr="00D8095D">
              <w:rPr>
                <w:rFonts w:eastAsia="Calibri" w:cs="Arial"/>
                <w:b/>
                <w:color w:val="auto"/>
              </w:rPr>
              <w:t>.2 Clearing</w:t>
            </w:r>
            <w:r w:rsidRPr="00D8095D">
              <w:rPr>
                <w:rFonts w:eastAsia="Calibri" w:cs="Arial"/>
                <w:color w:val="auto"/>
              </w:rPr>
              <w:t xml:space="preserve"> in </w:t>
            </w:r>
            <w:r w:rsidRPr="00D8095D">
              <w:rPr>
                <w:rFonts w:eastAsia="Calibri" w:cs="Arial"/>
                <w:b/>
                <w:color w:val="auto"/>
              </w:rPr>
              <w:t>land zone 1</w:t>
            </w:r>
            <w:r w:rsidRPr="00D8095D">
              <w:rPr>
                <w:rFonts w:eastAsia="Calibri" w:cs="Arial"/>
                <w:color w:val="auto"/>
              </w:rPr>
              <w:t xml:space="preserve">, </w:t>
            </w:r>
            <w:r w:rsidRPr="00D8095D">
              <w:rPr>
                <w:rFonts w:eastAsia="Calibri" w:cs="Arial"/>
                <w:b/>
                <w:color w:val="auto"/>
              </w:rPr>
              <w:t>land zone 2</w:t>
            </w:r>
            <w:r w:rsidRPr="00D8095D">
              <w:rPr>
                <w:rFonts w:eastAsia="Calibri" w:cs="Arial"/>
                <w:color w:val="auto"/>
              </w:rPr>
              <w:t xml:space="preserve"> or </w:t>
            </w:r>
            <w:r w:rsidRPr="00D8095D">
              <w:rPr>
                <w:rFonts w:eastAsia="Calibri" w:cs="Arial"/>
                <w:b/>
                <w:color w:val="auto"/>
              </w:rPr>
              <w:t>land zone 3</w:t>
            </w:r>
            <w:r w:rsidRPr="00D8095D">
              <w:rPr>
                <w:rFonts w:eastAsia="Calibri" w:cs="Arial"/>
                <w:color w:val="auto"/>
              </w:rPr>
              <w:t xml:space="preserve"> in areas below the five metre Australian Height Datum only occurs where: </w:t>
            </w:r>
          </w:p>
          <w:p w14:paraId="3F4FE094" w14:textId="77777777" w:rsidR="00F549A1" w:rsidRPr="00D8095D" w:rsidRDefault="00F549A1" w:rsidP="00DA7801">
            <w:pPr>
              <w:numPr>
                <w:ilvl w:val="0"/>
                <w:numId w:val="106"/>
              </w:numPr>
              <w:rPr>
                <w:rFonts w:eastAsia="MS Mincho" w:cs="Arial"/>
                <w:color w:val="auto"/>
              </w:rPr>
            </w:pPr>
            <w:r w:rsidRPr="00D8095D">
              <w:rPr>
                <w:rFonts w:eastAsia="MS Mincho" w:cs="Arial"/>
                <w:b/>
                <w:color w:val="auto"/>
              </w:rPr>
              <w:t xml:space="preserve">mechanical clearing </w:t>
            </w:r>
            <w:r w:rsidRPr="00D8095D">
              <w:rPr>
                <w:rFonts w:eastAsia="MS Mincho" w:cs="Arial"/>
                <w:color w:val="auto"/>
              </w:rPr>
              <w:t>does not disturb the soil to a depth greater than 30 centimetres; and</w:t>
            </w:r>
          </w:p>
          <w:p w14:paraId="392BEC78" w14:textId="6AEFEFD2" w:rsidR="00F549A1" w:rsidRPr="00D8095D" w:rsidRDefault="00F549A1" w:rsidP="00DA7801">
            <w:pPr>
              <w:numPr>
                <w:ilvl w:val="0"/>
                <w:numId w:val="106"/>
              </w:numPr>
              <w:ind w:left="357" w:hanging="357"/>
              <w:rPr>
                <w:rFonts w:eastAsia="Calibri"/>
                <w:b/>
                <w:color w:val="auto"/>
              </w:rPr>
            </w:pPr>
            <w:r w:rsidRPr="00D8095D">
              <w:rPr>
                <w:rFonts w:eastAsia="MS Mincho" w:cs="Arial"/>
                <w:color w:val="auto"/>
              </w:rPr>
              <w:t xml:space="preserve">acid sulfate soils are managed consistent with the soil management guidelines in the Queensland Acid Sulfate Soil Technical Manual. </w:t>
            </w:r>
          </w:p>
        </w:tc>
        <w:tc>
          <w:tcPr>
            <w:tcW w:w="1650" w:type="pct"/>
          </w:tcPr>
          <w:p w14:paraId="16358AE7" w14:textId="77777777" w:rsidR="00F549A1" w:rsidRPr="00D8095D" w:rsidRDefault="00F549A1" w:rsidP="00B87F1E">
            <w:pPr>
              <w:rPr>
                <w:rFonts w:eastAsia="Calibri" w:cs="Arial"/>
                <w:b/>
                <w:color w:val="auto"/>
              </w:rPr>
            </w:pPr>
          </w:p>
        </w:tc>
      </w:tr>
      <w:tr w:rsidR="00F549A1" w:rsidRPr="00F76167" w14:paraId="0035F3B4" w14:textId="1F1E8AC6" w:rsidTr="00F549A1">
        <w:tc>
          <w:tcPr>
            <w:tcW w:w="5000" w:type="pct"/>
            <w:gridSpan w:val="5"/>
            <w:shd w:val="clear" w:color="auto" w:fill="DADADA"/>
          </w:tcPr>
          <w:p w14:paraId="71BE9303" w14:textId="02182FA1" w:rsidR="00F549A1" w:rsidRPr="00D8095D" w:rsidRDefault="00F549A1" w:rsidP="00B87F1E">
            <w:pPr>
              <w:pStyle w:val="BodyText1"/>
              <w:spacing w:after="0"/>
              <w:rPr>
                <w:rFonts w:eastAsia="Calibri"/>
                <w:b/>
                <w:szCs w:val="20"/>
              </w:rPr>
            </w:pPr>
            <w:r w:rsidRPr="00D8095D">
              <w:rPr>
                <w:rFonts w:eastAsia="Calibri"/>
                <w:b/>
                <w:szCs w:val="20"/>
              </w:rPr>
              <w:t>Restoring the regional ecosystem</w:t>
            </w:r>
          </w:p>
        </w:tc>
      </w:tr>
      <w:tr w:rsidR="00F549A1" w:rsidRPr="00F76167" w14:paraId="44B09406" w14:textId="371AC610" w:rsidTr="00F549A1">
        <w:tc>
          <w:tcPr>
            <w:tcW w:w="1675" w:type="pct"/>
            <w:gridSpan w:val="2"/>
          </w:tcPr>
          <w:p w14:paraId="30D2F3A5" w14:textId="3F8AFFCC" w:rsidR="00F549A1" w:rsidRPr="00D8095D" w:rsidRDefault="00F549A1" w:rsidP="00B87F1E">
            <w:pPr>
              <w:rPr>
                <w:rFonts w:eastAsia="Calibri" w:cs="Arial"/>
                <w:color w:val="auto"/>
              </w:rPr>
            </w:pPr>
            <w:r w:rsidRPr="00D8095D">
              <w:rPr>
                <w:rFonts w:eastAsia="Calibri" w:cs="Arial"/>
                <w:b/>
                <w:color w:val="auto"/>
              </w:rPr>
              <w:t>PO15</w:t>
            </w:r>
            <w:r>
              <w:rPr>
                <w:rFonts w:eastAsia="Calibri" w:cs="Arial"/>
                <w:b/>
                <w:color w:val="auto"/>
              </w:rPr>
              <w:t>3</w:t>
            </w:r>
            <w:r w:rsidRPr="00D8095D">
              <w:rPr>
                <w:rFonts w:eastAsia="Calibri" w:cs="Arial"/>
                <w:b/>
                <w:color w:val="auto"/>
              </w:rPr>
              <w:t xml:space="preserve"> Clearing </w:t>
            </w:r>
            <w:r w:rsidRPr="00D8095D">
              <w:rPr>
                <w:rFonts w:eastAsia="Calibri" w:cs="Arial"/>
                <w:color w:val="auto"/>
              </w:rPr>
              <w:t>activities:</w:t>
            </w:r>
          </w:p>
          <w:p w14:paraId="27D9BDB6" w14:textId="77777777" w:rsidR="00F549A1" w:rsidRPr="00D8095D" w:rsidRDefault="00F549A1" w:rsidP="00DA7801">
            <w:pPr>
              <w:numPr>
                <w:ilvl w:val="0"/>
                <w:numId w:val="107"/>
              </w:numPr>
              <w:ind w:left="357" w:hanging="357"/>
              <w:rPr>
                <w:rFonts w:eastAsia="MS Mincho" w:cs="Arial"/>
                <w:color w:val="auto"/>
              </w:rPr>
            </w:pPr>
            <w:r w:rsidRPr="00D8095D">
              <w:rPr>
                <w:rFonts w:eastAsia="MS Mincho" w:cs="Arial"/>
                <w:color w:val="auto"/>
              </w:rPr>
              <w:t xml:space="preserve">restore the natural floristic composition and </w:t>
            </w:r>
            <w:r w:rsidRPr="00D8095D">
              <w:rPr>
                <w:rFonts w:eastAsia="MS Mincho" w:cs="Arial"/>
                <w:b/>
                <w:color w:val="auto"/>
              </w:rPr>
              <w:t>range of sizes</w:t>
            </w:r>
            <w:r w:rsidRPr="00D8095D">
              <w:rPr>
                <w:rFonts w:eastAsia="MS Mincho" w:cs="Arial"/>
                <w:color w:val="auto"/>
              </w:rPr>
              <w:t xml:space="preserve"> of each species of the </w:t>
            </w:r>
            <w:r w:rsidRPr="00D8095D">
              <w:rPr>
                <w:rFonts w:eastAsia="MS Mincho" w:cs="Arial"/>
                <w:b/>
                <w:color w:val="auto"/>
              </w:rPr>
              <w:t>regional ecosystem</w:t>
            </w:r>
            <w:r w:rsidRPr="00D8095D">
              <w:rPr>
                <w:rFonts w:eastAsia="MS Mincho" w:cs="Arial"/>
                <w:color w:val="auto"/>
              </w:rPr>
              <w:t xml:space="preserve"> evenly spaced across the</w:t>
            </w:r>
            <w:r w:rsidRPr="00D8095D">
              <w:rPr>
                <w:rFonts w:eastAsia="MS Mincho" w:cs="Arial"/>
                <w:b/>
                <w:color w:val="auto"/>
              </w:rPr>
              <w:t xml:space="preserve"> application area</w:t>
            </w:r>
            <w:r w:rsidRPr="00D8095D">
              <w:rPr>
                <w:rFonts w:eastAsia="MS Mincho" w:cs="Arial"/>
                <w:color w:val="auto"/>
              </w:rPr>
              <w:t>; and</w:t>
            </w:r>
          </w:p>
          <w:p w14:paraId="674FBCE4" w14:textId="77777777" w:rsidR="00F549A1" w:rsidRPr="00D8095D" w:rsidRDefault="00F549A1" w:rsidP="00DA7801">
            <w:pPr>
              <w:numPr>
                <w:ilvl w:val="0"/>
                <w:numId w:val="107"/>
              </w:numPr>
              <w:ind w:left="357" w:hanging="357"/>
              <w:rPr>
                <w:b/>
                <w:color w:val="auto"/>
              </w:rPr>
            </w:pPr>
            <w:r w:rsidRPr="00D8095D">
              <w:rPr>
                <w:rFonts w:eastAsia="Calibri"/>
                <w:color w:val="auto"/>
              </w:rPr>
              <w:t xml:space="preserve">retain </w:t>
            </w:r>
            <w:r w:rsidRPr="00D8095D">
              <w:rPr>
                <w:rFonts w:eastAsia="Calibri"/>
                <w:b/>
                <w:color w:val="auto"/>
              </w:rPr>
              <w:t>mature trees</w:t>
            </w:r>
            <w:r w:rsidRPr="00D8095D">
              <w:rPr>
                <w:rFonts w:eastAsia="Calibri"/>
                <w:color w:val="auto"/>
              </w:rPr>
              <w:t xml:space="preserve">, </w:t>
            </w:r>
            <w:r w:rsidRPr="00D8095D">
              <w:rPr>
                <w:rFonts w:eastAsia="Calibri"/>
                <w:b/>
                <w:color w:val="auto"/>
              </w:rPr>
              <w:t xml:space="preserve">habitat trees </w:t>
            </w:r>
            <w:r w:rsidRPr="00D8095D">
              <w:rPr>
                <w:rFonts w:eastAsia="Calibri"/>
                <w:color w:val="auto"/>
              </w:rPr>
              <w:t xml:space="preserve">and </w:t>
            </w:r>
            <w:r w:rsidRPr="00D8095D">
              <w:rPr>
                <w:rFonts w:eastAsia="Calibri"/>
                <w:b/>
                <w:color w:val="auto"/>
              </w:rPr>
              <w:t xml:space="preserve">tall immature trees </w:t>
            </w:r>
            <w:r w:rsidRPr="00D8095D">
              <w:rPr>
                <w:rFonts w:eastAsia="Calibri"/>
                <w:color w:val="auto"/>
              </w:rPr>
              <w:t>and</w:t>
            </w:r>
            <w:r w:rsidRPr="00D8095D">
              <w:rPr>
                <w:rFonts w:eastAsia="Calibri"/>
                <w:b/>
                <w:color w:val="auto"/>
              </w:rPr>
              <w:t xml:space="preserve"> thickets</w:t>
            </w:r>
            <w:r w:rsidRPr="00D8095D">
              <w:rPr>
                <w:rFonts w:eastAsia="Calibri"/>
                <w:color w:val="auto"/>
              </w:rPr>
              <w:t>.</w:t>
            </w:r>
          </w:p>
        </w:tc>
        <w:tc>
          <w:tcPr>
            <w:tcW w:w="1675" w:type="pct"/>
            <w:gridSpan w:val="2"/>
          </w:tcPr>
          <w:p w14:paraId="790E657E" w14:textId="2C6152EE" w:rsidR="00F549A1" w:rsidRPr="00D8095D" w:rsidRDefault="00F549A1" w:rsidP="00B87F1E">
            <w:pPr>
              <w:rPr>
                <w:rFonts w:eastAsia="Calibri" w:cs="Arial"/>
                <w:b/>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.1</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does not occur in </w:t>
            </w:r>
            <w:r w:rsidRPr="00D8095D">
              <w:rPr>
                <w:rFonts w:eastAsia="Calibri" w:cs="Arial"/>
                <w:b/>
                <w:color w:val="auto"/>
              </w:rPr>
              <w:t>thickets</w:t>
            </w:r>
            <w:r w:rsidRPr="00D8095D">
              <w:rPr>
                <w:rFonts w:eastAsia="Calibri" w:cs="Arial"/>
                <w:color w:val="auto"/>
              </w:rPr>
              <w:t>.</w:t>
            </w:r>
          </w:p>
          <w:p w14:paraId="38589DD7" w14:textId="77777777" w:rsidR="00F549A1" w:rsidRPr="00D8095D" w:rsidRDefault="00F549A1" w:rsidP="00B87F1E">
            <w:pPr>
              <w:rPr>
                <w:rFonts w:eastAsia="Calibri" w:cs="Arial"/>
                <w:color w:val="auto"/>
              </w:rPr>
            </w:pPr>
          </w:p>
          <w:p w14:paraId="3AAC1FBE" w14:textId="77777777" w:rsidR="00F549A1" w:rsidRPr="00D8095D" w:rsidRDefault="00F549A1" w:rsidP="00B87F1E">
            <w:pPr>
              <w:rPr>
                <w:rFonts w:eastAsia="Calibri" w:cs="Arial"/>
                <w:color w:val="auto"/>
              </w:rPr>
            </w:pPr>
            <w:r w:rsidRPr="00D8095D">
              <w:rPr>
                <w:rFonts w:eastAsia="Calibri" w:cs="Arial"/>
                <w:color w:val="auto"/>
              </w:rPr>
              <w:t>AND</w:t>
            </w:r>
          </w:p>
          <w:p w14:paraId="784A7F4E" w14:textId="77777777" w:rsidR="00F549A1" w:rsidRPr="00D8095D" w:rsidRDefault="00F549A1" w:rsidP="00B87F1E">
            <w:pPr>
              <w:rPr>
                <w:rFonts w:eastAsia="Calibri" w:cs="Arial"/>
                <w:color w:val="auto"/>
              </w:rPr>
            </w:pPr>
          </w:p>
          <w:p w14:paraId="5D02D7E2" w14:textId="7AE59AD3" w:rsidR="00F549A1" w:rsidRPr="00D8095D" w:rsidRDefault="00F549A1" w:rsidP="00B87F1E">
            <w:pPr>
              <w:rPr>
                <w:rFonts w:eastAsia="Calibri" w:cs="Arial"/>
                <w:color w:val="auto"/>
              </w:rPr>
            </w:pPr>
            <w:r w:rsidRPr="00D8095D">
              <w:rPr>
                <w:rFonts w:eastAsia="Calibri" w:cs="Arial"/>
                <w:b/>
                <w:color w:val="auto"/>
              </w:rPr>
              <w:t>AO1</w:t>
            </w:r>
            <w:r>
              <w:rPr>
                <w:rFonts w:eastAsia="Calibri" w:cs="Arial"/>
                <w:b/>
                <w:color w:val="auto"/>
              </w:rPr>
              <w:t>53</w:t>
            </w:r>
            <w:r w:rsidRPr="00D8095D">
              <w:rPr>
                <w:rFonts w:eastAsia="Calibri" w:cs="Arial"/>
                <w:b/>
                <w:color w:val="auto"/>
              </w:rPr>
              <w:t>.2</w:t>
            </w:r>
            <w:r w:rsidRPr="00D8095D">
              <w:rPr>
                <w:rFonts w:eastAsia="Calibri" w:cs="Arial"/>
                <w:color w:val="auto"/>
              </w:rPr>
              <w:t xml:space="preserve"> </w:t>
            </w:r>
            <w:r w:rsidRPr="00D8095D">
              <w:rPr>
                <w:rFonts w:eastAsia="Calibri" w:cs="Arial"/>
                <w:b/>
                <w:color w:val="auto"/>
              </w:rPr>
              <w:t>Clearing</w:t>
            </w:r>
            <w:r w:rsidRPr="00D8095D">
              <w:rPr>
                <w:rFonts w:eastAsia="Calibri" w:cs="Arial"/>
                <w:color w:val="auto"/>
              </w:rPr>
              <w:t xml:space="preserve"> retains:</w:t>
            </w:r>
          </w:p>
          <w:p w14:paraId="5120DF61" w14:textId="77777777" w:rsidR="00F549A1" w:rsidRPr="00D8095D" w:rsidRDefault="00F549A1" w:rsidP="00DA7801">
            <w:pPr>
              <w:pStyle w:val="ListParagraph"/>
              <w:numPr>
                <w:ilvl w:val="0"/>
                <w:numId w:val="108"/>
              </w:numPr>
              <w:contextualSpacing w:val="0"/>
              <w:rPr>
                <w:rFonts w:eastAsia="Calibri" w:cs="Arial"/>
                <w:color w:val="auto"/>
              </w:rPr>
            </w:pPr>
            <w:r w:rsidRPr="00D8095D">
              <w:rPr>
                <w:rFonts w:eastAsia="Calibri" w:cs="Arial"/>
                <w:color w:val="auto"/>
              </w:rPr>
              <w:t xml:space="preserve">all </w:t>
            </w:r>
            <w:r w:rsidRPr="00D8095D">
              <w:rPr>
                <w:rFonts w:eastAsia="Calibri" w:cs="Arial"/>
                <w:b/>
                <w:color w:val="auto"/>
              </w:rPr>
              <w:t>mature trees</w:t>
            </w:r>
            <w:r w:rsidRPr="00D8095D">
              <w:rPr>
                <w:rFonts w:eastAsia="Calibri" w:cs="Arial"/>
                <w:color w:val="auto"/>
              </w:rPr>
              <w:t xml:space="preserve"> and </w:t>
            </w:r>
            <w:r w:rsidRPr="00D8095D">
              <w:rPr>
                <w:rFonts w:eastAsia="Calibri" w:cs="Arial"/>
                <w:b/>
                <w:color w:val="auto"/>
              </w:rPr>
              <w:t>habitat trees</w:t>
            </w:r>
            <w:r w:rsidRPr="00D8095D">
              <w:rPr>
                <w:rFonts w:eastAsia="Calibri" w:cs="Arial"/>
                <w:color w:val="auto"/>
              </w:rPr>
              <w:t>;</w:t>
            </w:r>
          </w:p>
          <w:p w14:paraId="752663C0" w14:textId="77777777" w:rsidR="00F549A1" w:rsidRPr="00D8095D" w:rsidRDefault="00F549A1" w:rsidP="00DA7801">
            <w:pPr>
              <w:pStyle w:val="ListParagraph"/>
              <w:numPr>
                <w:ilvl w:val="0"/>
                <w:numId w:val="108"/>
              </w:numPr>
              <w:contextualSpacing w:val="0"/>
              <w:rPr>
                <w:rFonts w:eastAsia="Calibri" w:cs="Arial"/>
                <w:color w:val="auto"/>
              </w:rPr>
            </w:pPr>
            <w:r w:rsidRPr="00D8095D">
              <w:rPr>
                <w:rFonts w:eastAsia="Calibri" w:cs="Arial"/>
                <w:color w:val="auto"/>
              </w:rPr>
              <w:t xml:space="preserve">a full </w:t>
            </w:r>
            <w:r w:rsidRPr="001D23A7">
              <w:rPr>
                <w:rFonts w:eastAsia="Calibri" w:cs="Arial"/>
                <w:b/>
                <w:bCs/>
                <w:color w:val="auto"/>
              </w:rPr>
              <w:t>range of sizes</w:t>
            </w:r>
            <w:r w:rsidRPr="00D8095D">
              <w:rPr>
                <w:rFonts w:eastAsia="Calibri" w:cs="Arial"/>
                <w:color w:val="auto"/>
              </w:rPr>
              <w:t xml:space="preserve"> and species typical of the </w:t>
            </w:r>
            <w:r w:rsidRPr="00D8095D">
              <w:rPr>
                <w:rFonts w:eastAsia="Calibri" w:cs="Arial"/>
                <w:b/>
                <w:color w:val="auto"/>
              </w:rPr>
              <w:t>regional ecosystem</w:t>
            </w:r>
            <w:r w:rsidRPr="00D8095D">
              <w:rPr>
                <w:rFonts w:eastAsia="Calibri" w:cs="Arial"/>
                <w:color w:val="auto"/>
              </w:rPr>
              <w:t xml:space="preserve"> in the area; and</w:t>
            </w:r>
          </w:p>
          <w:p w14:paraId="5CCDC2F2" w14:textId="77777777" w:rsidR="00F549A1" w:rsidRPr="00D8095D" w:rsidRDefault="00F549A1" w:rsidP="00DA7801">
            <w:pPr>
              <w:pStyle w:val="ListParagraph"/>
              <w:numPr>
                <w:ilvl w:val="0"/>
                <w:numId w:val="108"/>
              </w:numPr>
              <w:contextualSpacing w:val="0"/>
              <w:rPr>
                <w:rFonts w:eastAsia="Calibri" w:cs="Arial"/>
                <w:color w:val="auto"/>
              </w:rPr>
            </w:pPr>
            <w:r w:rsidRPr="00D8095D">
              <w:rPr>
                <w:rFonts w:eastAsia="Calibri" w:cs="Arial"/>
                <w:color w:val="auto"/>
              </w:rPr>
              <w:t xml:space="preserve">where the number of </w:t>
            </w:r>
            <w:r w:rsidRPr="00D8095D">
              <w:rPr>
                <w:rFonts w:eastAsia="Calibri" w:cs="Arial"/>
                <w:b/>
                <w:color w:val="auto"/>
              </w:rPr>
              <w:t>mature trees</w:t>
            </w:r>
            <w:r w:rsidRPr="00D8095D">
              <w:rPr>
                <w:rFonts w:eastAsia="Calibri" w:cs="Arial"/>
                <w:color w:val="auto"/>
              </w:rPr>
              <w:t xml:space="preserve"> plus </w:t>
            </w:r>
            <w:r w:rsidRPr="00D8095D">
              <w:rPr>
                <w:rFonts w:eastAsia="Calibri" w:cs="Arial"/>
                <w:b/>
                <w:color w:val="auto"/>
              </w:rPr>
              <w:t>habitat trees</w:t>
            </w:r>
            <w:r w:rsidRPr="00D8095D">
              <w:rPr>
                <w:rFonts w:eastAsia="Calibri" w:cs="Arial"/>
                <w:color w:val="auto"/>
              </w:rPr>
              <w:t xml:space="preserve"> is less than 20 per hectare, </w:t>
            </w:r>
            <w:r w:rsidRPr="00D8095D">
              <w:rPr>
                <w:rFonts w:eastAsia="Calibri" w:cs="Arial"/>
                <w:b/>
                <w:color w:val="auto"/>
              </w:rPr>
              <w:t xml:space="preserve">tall immature </w:t>
            </w:r>
            <w:r w:rsidRPr="00D8095D">
              <w:rPr>
                <w:rFonts w:eastAsia="Calibri" w:cs="Arial"/>
                <w:b/>
                <w:color w:val="auto"/>
              </w:rPr>
              <w:lastRenderedPageBreak/>
              <w:t>trees</w:t>
            </w:r>
            <w:r w:rsidRPr="00D8095D">
              <w:rPr>
                <w:rFonts w:eastAsia="Calibri" w:cs="Arial"/>
                <w:color w:val="auto"/>
              </w:rPr>
              <w:t xml:space="preserve"> to total 20 </w:t>
            </w:r>
            <w:r w:rsidRPr="00D8095D">
              <w:rPr>
                <w:rFonts w:eastAsia="Calibri" w:cs="Arial"/>
                <w:b/>
                <w:color w:val="auto"/>
              </w:rPr>
              <w:t>mature trees</w:t>
            </w:r>
            <w:r w:rsidRPr="00D8095D">
              <w:rPr>
                <w:rFonts w:eastAsia="Calibri" w:cs="Arial"/>
                <w:color w:val="auto"/>
              </w:rPr>
              <w:t xml:space="preserve">, </w:t>
            </w:r>
            <w:r w:rsidRPr="00D8095D">
              <w:rPr>
                <w:rFonts w:eastAsia="Calibri" w:cs="Arial"/>
                <w:b/>
                <w:color w:val="auto"/>
              </w:rPr>
              <w:t>habitat trees</w:t>
            </w:r>
            <w:r w:rsidRPr="00D8095D">
              <w:rPr>
                <w:rFonts w:eastAsia="Calibri" w:cs="Arial"/>
                <w:color w:val="auto"/>
              </w:rPr>
              <w:t xml:space="preserve"> and </w:t>
            </w:r>
            <w:r w:rsidRPr="00D8095D">
              <w:rPr>
                <w:rFonts w:eastAsia="Calibri" w:cs="Arial"/>
                <w:b/>
                <w:color w:val="auto"/>
              </w:rPr>
              <w:t>tall immature trees</w:t>
            </w:r>
            <w:r w:rsidRPr="00D8095D">
              <w:rPr>
                <w:rFonts w:eastAsia="Calibri" w:cs="Arial"/>
                <w:color w:val="auto"/>
              </w:rPr>
              <w:t xml:space="preserve"> per hectare.</w:t>
            </w:r>
          </w:p>
          <w:p w14:paraId="5CBCA40A" w14:textId="77777777" w:rsidR="00F549A1" w:rsidRPr="00D8095D" w:rsidRDefault="00F549A1" w:rsidP="00B87F1E">
            <w:pPr>
              <w:rPr>
                <w:rFonts w:eastAsia="Calibri" w:cs="Arial"/>
                <w:color w:val="auto"/>
              </w:rPr>
            </w:pPr>
          </w:p>
          <w:p w14:paraId="4BEE0393" w14:textId="77777777" w:rsidR="00F549A1" w:rsidRPr="00D8095D" w:rsidRDefault="00F549A1" w:rsidP="00B87F1E">
            <w:pPr>
              <w:rPr>
                <w:rFonts w:eastAsia="Calibri" w:cs="Arial"/>
                <w:color w:val="auto"/>
              </w:rPr>
            </w:pPr>
            <w:r w:rsidRPr="00D8095D">
              <w:rPr>
                <w:rFonts w:eastAsia="Calibri" w:cs="Arial"/>
                <w:color w:val="auto"/>
              </w:rPr>
              <w:t>AND</w:t>
            </w:r>
          </w:p>
          <w:p w14:paraId="050C067B" w14:textId="77777777" w:rsidR="00F549A1" w:rsidRPr="00D8095D" w:rsidRDefault="00F549A1" w:rsidP="00B87F1E">
            <w:pPr>
              <w:rPr>
                <w:rFonts w:eastAsia="Calibri" w:cs="Arial"/>
                <w:color w:val="auto"/>
              </w:rPr>
            </w:pPr>
          </w:p>
          <w:p w14:paraId="39615BA0" w14:textId="7F452518"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.3 Clearing</w:t>
            </w:r>
            <w:r w:rsidRPr="00D8095D">
              <w:rPr>
                <w:rFonts w:eastAsia="Calibri" w:cs="Arial"/>
                <w:color w:val="auto"/>
              </w:rPr>
              <w:t xml:space="preserve"> does not result in debris stacked or pushed against a </w:t>
            </w:r>
            <w:r w:rsidRPr="00D8095D">
              <w:rPr>
                <w:rFonts w:eastAsia="Calibri" w:cs="Arial"/>
                <w:b/>
                <w:color w:val="auto"/>
              </w:rPr>
              <w:t>mature tree</w:t>
            </w:r>
            <w:r w:rsidRPr="00D8095D">
              <w:rPr>
                <w:rFonts w:eastAsia="Calibri" w:cs="Arial"/>
                <w:color w:val="auto"/>
              </w:rPr>
              <w:t xml:space="preserve">, </w:t>
            </w:r>
            <w:r w:rsidRPr="00D8095D">
              <w:rPr>
                <w:rFonts w:eastAsia="Calibri" w:cs="Arial"/>
                <w:b/>
                <w:color w:val="auto"/>
              </w:rPr>
              <w:t>habitat tree</w:t>
            </w:r>
            <w:r w:rsidRPr="00D8095D">
              <w:rPr>
                <w:rFonts w:eastAsia="Calibri" w:cs="Arial"/>
                <w:color w:val="auto"/>
              </w:rPr>
              <w:t xml:space="preserve"> or </w:t>
            </w:r>
            <w:r w:rsidRPr="00D8095D">
              <w:rPr>
                <w:rFonts w:eastAsia="Calibri" w:cs="Arial"/>
                <w:b/>
                <w:color w:val="auto"/>
              </w:rPr>
              <w:t>tall immature tree</w:t>
            </w:r>
            <w:r w:rsidRPr="00D8095D">
              <w:rPr>
                <w:rFonts w:eastAsia="Calibri" w:cs="Arial"/>
                <w:color w:val="auto"/>
              </w:rPr>
              <w:t>.</w:t>
            </w:r>
          </w:p>
          <w:p w14:paraId="6704D2C7" w14:textId="77777777" w:rsidR="00F549A1" w:rsidRPr="00D8095D" w:rsidRDefault="00F549A1" w:rsidP="00B87F1E">
            <w:pPr>
              <w:rPr>
                <w:rFonts w:eastAsia="Calibri" w:cs="Arial"/>
                <w:color w:val="auto"/>
              </w:rPr>
            </w:pPr>
          </w:p>
          <w:p w14:paraId="3F170B56" w14:textId="77777777" w:rsidR="00F549A1" w:rsidRPr="00D8095D" w:rsidRDefault="00F549A1" w:rsidP="00B87F1E">
            <w:pPr>
              <w:rPr>
                <w:rFonts w:eastAsia="Calibri" w:cs="Arial"/>
                <w:color w:val="auto"/>
              </w:rPr>
            </w:pPr>
            <w:r w:rsidRPr="00D8095D">
              <w:rPr>
                <w:rFonts w:eastAsia="Calibri" w:cs="Arial"/>
                <w:color w:val="auto"/>
              </w:rPr>
              <w:t>AND</w:t>
            </w:r>
          </w:p>
          <w:p w14:paraId="721AC36C" w14:textId="77777777" w:rsidR="00F549A1" w:rsidRPr="00D8095D" w:rsidRDefault="00F549A1" w:rsidP="00B87F1E">
            <w:pPr>
              <w:rPr>
                <w:rFonts w:eastAsia="Calibri" w:cs="Arial"/>
                <w:color w:val="auto"/>
              </w:rPr>
            </w:pPr>
          </w:p>
          <w:p w14:paraId="07C7F6A1" w14:textId="7BC71007"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 xml:space="preserve">.4 </w:t>
            </w:r>
            <w:r w:rsidRPr="00D8095D">
              <w:rPr>
                <w:rFonts w:eastAsia="Calibri" w:cs="Arial"/>
                <w:color w:val="auto"/>
              </w:rPr>
              <w:t xml:space="preserve">If </w:t>
            </w:r>
            <w:r w:rsidRPr="00D8095D">
              <w:rPr>
                <w:rFonts w:eastAsia="Calibri" w:cs="Arial"/>
                <w:b/>
                <w:color w:val="auto"/>
              </w:rPr>
              <w:t>clearing</w:t>
            </w:r>
            <w:r w:rsidRPr="00D8095D">
              <w:rPr>
                <w:rFonts w:eastAsia="Calibri" w:cs="Arial"/>
                <w:color w:val="auto"/>
              </w:rPr>
              <w:t xml:space="preserve"> </w:t>
            </w:r>
            <w:r w:rsidRPr="00D8095D">
              <w:rPr>
                <w:rFonts w:eastAsia="Calibri" w:cs="Arial"/>
                <w:b/>
                <w:color w:val="auto"/>
              </w:rPr>
              <w:t>immature trees</w:t>
            </w:r>
            <w:r w:rsidRPr="00D8095D">
              <w:rPr>
                <w:rFonts w:eastAsia="Calibri" w:cs="Arial"/>
                <w:color w:val="auto"/>
              </w:rPr>
              <w:t xml:space="preserve">, retain </w:t>
            </w:r>
            <w:r w:rsidRPr="00D8095D">
              <w:rPr>
                <w:rFonts w:eastAsia="Calibri" w:cs="Arial"/>
                <w:b/>
                <w:color w:val="auto"/>
              </w:rPr>
              <w:t>immature trees</w:t>
            </w:r>
            <w:r w:rsidRPr="00D8095D">
              <w:rPr>
                <w:rFonts w:eastAsia="Calibri" w:cs="Arial"/>
                <w:color w:val="auto"/>
              </w:rPr>
              <w:t xml:space="preserve"> in each 50 metre by 50 metre area to at least the density specified </w:t>
            </w:r>
            <w:r>
              <w:rPr>
                <w:rFonts w:eastAsia="MS Mincho" w:cs="Arial"/>
                <w:color w:val="auto"/>
              </w:rPr>
              <w:t>reference table 4</w:t>
            </w:r>
            <w:r w:rsidRPr="00D8095D">
              <w:rPr>
                <w:rFonts w:eastAsia="Calibri" w:cs="Arial"/>
                <w:color w:val="auto"/>
              </w:rPr>
              <w:t xml:space="preserve"> of this code.</w:t>
            </w:r>
          </w:p>
          <w:p w14:paraId="1D4D43A6" w14:textId="77777777" w:rsidR="00F549A1" w:rsidRPr="00D8095D" w:rsidRDefault="00F549A1" w:rsidP="00B87F1E">
            <w:pPr>
              <w:rPr>
                <w:rFonts w:eastAsia="Calibri" w:cs="Arial"/>
                <w:color w:val="auto"/>
              </w:rPr>
            </w:pPr>
          </w:p>
          <w:p w14:paraId="382903E2" w14:textId="77777777" w:rsidR="00F549A1" w:rsidRPr="00D8095D" w:rsidRDefault="00F549A1" w:rsidP="00B87F1E">
            <w:pPr>
              <w:rPr>
                <w:rFonts w:eastAsia="Calibri" w:cs="Arial"/>
                <w:color w:val="auto"/>
              </w:rPr>
            </w:pPr>
            <w:r w:rsidRPr="00D8095D">
              <w:rPr>
                <w:rFonts w:eastAsia="Calibri" w:cs="Arial"/>
                <w:color w:val="auto"/>
              </w:rPr>
              <w:t>AND</w:t>
            </w:r>
          </w:p>
          <w:p w14:paraId="1886C102" w14:textId="77777777" w:rsidR="00F549A1" w:rsidRPr="00D8095D" w:rsidRDefault="00F549A1" w:rsidP="00B87F1E">
            <w:pPr>
              <w:rPr>
                <w:rFonts w:eastAsia="Calibri" w:cs="Arial"/>
                <w:color w:val="auto"/>
              </w:rPr>
            </w:pPr>
          </w:p>
          <w:p w14:paraId="04A71D48" w14:textId="18CE983E"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.5</w:t>
            </w:r>
            <w:r w:rsidRPr="00D8095D">
              <w:rPr>
                <w:rFonts w:eastAsia="Calibri" w:cs="Arial"/>
                <w:color w:val="auto"/>
              </w:rPr>
              <w:t xml:space="preserve"> If</w:t>
            </w:r>
            <w:r w:rsidRPr="00D8095D">
              <w:rPr>
                <w:rFonts w:eastAsia="Calibri" w:cs="Arial"/>
                <w:b/>
                <w:color w:val="auto"/>
              </w:rPr>
              <w:t xml:space="preserve"> clearing</w:t>
            </w:r>
            <w:r w:rsidRPr="00D8095D">
              <w:rPr>
                <w:rFonts w:eastAsia="Calibri" w:cs="Arial"/>
                <w:color w:val="auto"/>
              </w:rPr>
              <w:t xml:space="preserve"> </w:t>
            </w:r>
            <w:r w:rsidRPr="00D8095D">
              <w:rPr>
                <w:rFonts w:eastAsia="Calibri" w:cs="Arial"/>
                <w:b/>
                <w:color w:val="auto"/>
              </w:rPr>
              <w:t>low shrubs</w:t>
            </w:r>
            <w:r w:rsidRPr="00D8095D">
              <w:rPr>
                <w:rFonts w:eastAsia="Calibri" w:cs="Arial"/>
                <w:color w:val="auto"/>
              </w:rPr>
              <w:t>:</w:t>
            </w:r>
          </w:p>
          <w:p w14:paraId="1A1B0570" w14:textId="20E787E9" w:rsidR="00F549A1" w:rsidRPr="00D8095D" w:rsidRDefault="00F549A1" w:rsidP="00DA7801">
            <w:pPr>
              <w:numPr>
                <w:ilvl w:val="0"/>
                <w:numId w:val="109"/>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regional ecosystems</w:t>
            </w:r>
            <w:r w:rsidRPr="00D8095D">
              <w:rPr>
                <w:rFonts w:eastAsia="MS Mincho" w:cs="Arial"/>
                <w:color w:val="auto"/>
              </w:rPr>
              <w:t xml:space="preserve"> where </w:t>
            </w:r>
            <w:r w:rsidRPr="00D8095D">
              <w:rPr>
                <w:rFonts w:eastAsia="MS Mincho" w:cs="Arial"/>
                <w:b/>
                <w:color w:val="auto"/>
              </w:rPr>
              <w:t>clearing</w:t>
            </w:r>
            <w:r w:rsidRPr="00D8095D">
              <w:rPr>
                <w:rFonts w:eastAsia="MS Mincho" w:cs="Arial"/>
                <w:color w:val="auto"/>
              </w:rPr>
              <w:t xml:space="preserve"> is restricted to </w:t>
            </w:r>
            <w:r w:rsidRPr="00D8095D">
              <w:rPr>
                <w:rFonts w:eastAsia="MS Mincho" w:cs="Arial"/>
                <w:b/>
                <w:color w:val="auto"/>
              </w:rPr>
              <w:t>low shrubs</w:t>
            </w:r>
            <w:r w:rsidRPr="00D8095D">
              <w:rPr>
                <w:rFonts w:eastAsia="MS Mincho" w:cs="Arial"/>
                <w:color w:val="auto"/>
              </w:rPr>
              <w:t xml:space="preserve"> as specified in </w:t>
            </w:r>
            <w:r>
              <w:rPr>
                <w:rFonts w:eastAsia="MS Mincho" w:cs="Arial"/>
                <w:color w:val="auto"/>
              </w:rPr>
              <w:t>reference table 4</w:t>
            </w:r>
            <w:r w:rsidRPr="00D8095D">
              <w:rPr>
                <w:rFonts w:eastAsia="MS Mincho" w:cs="Arial"/>
                <w:color w:val="auto"/>
              </w:rPr>
              <w:t xml:space="preserve"> of this code – </w:t>
            </w:r>
            <w:r w:rsidRPr="00D8095D">
              <w:rPr>
                <w:rFonts w:eastAsia="MS Mincho" w:cs="Arial"/>
                <w:b/>
                <w:color w:val="auto"/>
              </w:rPr>
              <w:t>clearing</w:t>
            </w:r>
            <w:r w:rsidRPr="00D8095D">
              <w:rPr>
                <w:rFonts w:eastAsia="MS Mincho" w:cs="Arial"/>
                <w:color w:val="auto"/>
              </w:rPr>
              <w:t xml:space="preserve"> retains all </w:t>
            </w:r>
            <w:r w:rsidRPr="00D8095D">
              <w:rPr>
                <w:rFonts w:eastAsia="MS Mincho" w:cs="Arial"/>
                <w:b/>
                <w:color w:val="auto"/>
              </w:rPr>
              <w:t>immature trees</w:t>
            </w:r>
            <w:r w:rsidRPr="00D8095D">
              <w:rPr>
                <w:rFonts w:eastAsia="MS Mincho" w:cs="Arial"/>
                <w:color w:val="auto"/>
              </w:rPr>
              <w:t>;</w:t>
            </w:r>
          </w:p>
          <w:p w14:paraId="19AC4898" w14:textId="6CC85B32" w:rsidR="00F549A1" w:rsidRPr="00D8095D" w:rsidRDefault="00F549A1" w:rsidP="00DA7801">
            <w:pPr>
              <w:numPr>
                <w:ilvl w:val="0"/>
                <w:numId w:val="109"/>
              </w:numPr>
              <w:ind w:left="357" w:hanging="357"/>
              <w:rPr>
                <w:rFonts w:eastAsia="MS Mincho" w:cs="Arial"/>
                <w:color w:val="auto"/>
              </w:rPr>
            </w:pPr>
            <w:r w:rsidRPr="00D8095D">
              <w:rPr>
                <w:rFonts w:eastAsia="MS Mincho" w:cs="Arial"/>
                <w:color w:val="auto"/>
              </w:rPr>
              <w:t xml:space="preserve">in </w:t>
            </w:r>
            <w:r w:rsidRPr="00D8095D">
              <w:rPr>
                <w:rFonts w:eastAsia="MS Mincho" w:cs="Arial"/>
                <w:b/>
                <w:color w:val="auto"/>
              </w:rPr>
              <w:t>regional ecosystems</w:t>
            </w:r>
            <w:r w:rsidRPr="00D8095D">
              <w:rPr>
                <w:rFonts w:eastAsia="MS Mincho" w:cs="Arial"/>
                <w:color w:val="auto"/>
              </w:rPr>
              <w:t xml:space="preserve"> where </w:t>
            </w:r>
            <w:r w:rsidRPr="00D8095D">
              <w:rPr>
                <w:rFonts w:eastAsia="MS Mincho" w:cs="Arial"/>
                <w:b/>
                <w:color w:val="auto"/>
              </w:rPr>
              <w:t>clearing</w:t>
            </w:r>
            <w:r w:rsidRPr="00D8095D">
              <w:rPr>
                <w:rFonts w:eastAsia="MS Mincho" w:cs="Arial"/>
                <w:color w:val="auto"/>
              </w:rPr>
              <w:t xml:space="preserve"> is not restricted to </w:t>
            </w:r>
            <w:r w:rsidRPr="00D8095D">
              <w:rPr>
                <w:rFonts w:eastAsia="MS Mincho" w:cs="Arial"/>
                <w:b/>
                <w:color w:val="auto"/>
              </w:rPr>
              <w:t>low shrubs</w:t>
            </w:r>
            <w:r w:rsidRPr="00D8095D">
              <w:rPr>
                <w:rFonts w:eastAsia="MS Mincho" w:cs="Arial"/>
                <w:color w:val="auto"/>
              </w:rPr>
              <w:t xml:space="preserve"> as specified in </w:t>
            </w:r>
            <w:r>
              <w:rPr>
                <w:rFonts w:eastAsia="MS Mincho" w:cs="Arial"/>
                <w:color w:val="auto"/>
              </w:rPr>
              <w:t>reference table 4</w:t>
            </w:r>
            <w:r w:rsidRPr="00D8095D">
              <w:rPr>
                <w:rFonts w:eastAsia="MS Mincho" w:cs="Arial"/>
                <w:color w:val="auto"/>
              </w:rPr>
              <w:t xml:space="preserve"> of this code – </w:t>
            </w:r>
            <w:r w:rsidRPr="00D8095D">
              <w:rPr>
                <w:rFonts w:eastAsia="MS Mincho" w:cs="Arial"/>
                <w:b/>
                <w:color w:val="auto"/>
              </w:rPr>
              <w:t>clearing</w:t>
            </w:r>
            <w:r w:rsidRPr="00D8095D">
              <w:rPr>
                <w:rFonts w:eastAsia="MS Mincho" w:cs="Arial"/>
                <w:color w:val="auto"/>
              </w:rPr>
              <w:t xml:space="preserve"> retains at least the number of </w:t>
            </w:r>
            <w:r w:rsidRPr="00D8095D">
              <w:rPr>
                <w:rFonts w:eastAsia="MS Mincho" w:cs="Arial"/>
                <w:b/>
                <w:color w:val="auto"/>
              </w:rPr>
              <w:t>immature trees</w:t>
            </w:r>
            <w:r w:rsidRPr="00D8095D">
              <w:rPr>
                <w:rFonts w:eastAsia="MS Mincho" w:cs="Arial"/>
                <w:color w:val="auto"/>
              </w:rPr>
              <w:t xml:space="preserve"> specified in </w:t>
            </w:r>
            <w:r>
              <w:rPr>
                <w:rFonts w:eastAsia="MS Mincho" w:cs="Arial"/>
                <w:color w:val="auto"/>
              </w:rPr>
              <w:t>reference table 4</w:t>
            </w:r>
            <w:r w:rsidRPr="00D8095D">
              <w:rPr>
                <w:rFonts w:eastAsia="MS Mincho" w:cs="Arial"/>
                <w:color w:val="auto"/>
              </w:rPr>
              <w:t xml:space="preserve"> of this code; and</w:t>
            </w:r>
          </w:p>
          <w:p w14:paraId="0169BDD3" w14:textId="77777777" w:rsidR="00F549A1" w:rsidRPr="00D8095D" w:rsidRDefault="00F549A1" w:rsidP="00DA7801">
            <w:pPr>
              <w:numPr>
                <w:ilvl w:val="0"/>
                <w:numId w:val="109"/>
              </w:numPr>
              <w:ind w:left="357" w:hanging="357"/>
              <w:rPr>
                <w:rFonts w:eastAsia="MS Mincho" w:cs="Arial"/>
                <w:color w:val="auto"/>
              </w:rPr>
            </w:pPr>
            <w:r w:rsidRPr="00D8095D">
              <w:rPr>
                <w:rFonts w:eastAsia="MS Mincho" w:cs="Arial"/>
                <w:b/>
                <w:color w:val="auto"/>
              </w:rPr>
              <w:t>clearing</w:t>
            </w:r>
            <w:r w:rsidRPr="00D8095D">
              <w:rPr>
                <w:rFonts w:eastAsia="MS Mincho" w:cs="Arial"/>
                <w:color w:val="auto"/>
              </w:rPr>
              <w:t xml:space="preserve"> retains at least 10 per cent of the predominate species that have thickened. </w:t>
            </w:r>
          </w:p>
          <w:p w14:paraId="50A3E985" w14:textId="77777777" w:rsidR="00F549A1" w:rsidRPr="00D8095D" w:rsidRDefault="00F549A1" w:rsidP="00B87F1E">
            <w:pPr>
              <w:rPr>
                <w:rFonts w:eastAsia="Calibri" w:cs="Arial"/>
                <w:color w:val="auto"/>
              </w:rPr>
            </w:pPr>
          </w:p>
          <w:p w14:paraId="3B42710E" w14:textId="77777777" w:rsidR="00F549A1" w:rsidRPr="00D8095D" w:rsidRDefault="00F549A1" w:rsidP="00B87F1E">
            <w:pPr>
              <w:rPr>
                <w:rFonts w:eastAsia="Calibri" w:cs="Arial"/>
                <w:color w:val="auto"/>
              </w:rPr>
            </w:pPr>
            <w:r w:rsidRPr="00D8095D">
              <w:rPr>
                <w:rFonts w:eastAsia="Calibri" w:cs="Arial"/>
                <w:color w:val="auto"/>
              </w:rPr>
              <w:t>AND</w:t>
            </w:r>
          </w:p>
          <w:p w14:paraId="7EF7EDF0" w14:textId="77777777" w:rsidR="00F549A1" w:rsidRPr="00D8095D" w:rsidRDefault="00F549A1" w:rsidP="00B87F1E">
            <w:pPr>
              <w:rPr>
                <w:rFonts w:eastAsia="Calibri" w:cs="Arial"/>
                <w:color w:val="auto"/>
              </w:rPr>
            </w:pPr>
          </w:p>
          <w:p w14:paraId="087017D0" w14:textId="1D091CBC"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.6 Mechanical clearing</w:t>
            </w:r>
            <w:r w:rsidRPr="00D8095D">
              <w:rPr>
                <w:rFonts w:eastAsia="Calibri" w:cs="Arial"/>
                <w:color w:val="auto"/>
              </w:rPr>
              <w:t xml:space="preserve"> does not occur within 5 metres of the trunk of a </w:t>
            </w:r>
            <w:r w:rsidRPr="00D8095D">
              <w:rPr>
                <w:rFonts w:eastAsia="Calibri" w:cs="Arial"/>
                <w:b/>
                <w:color w:val="auto"/>
              </w:rPr>
              <w:t>mature tree</w:t>
            </w:r>
            <w:r w:rsidRPr="00D8095D">
              <w:rPr>
                <w:rFonts w:eastAsia="Calibri" w:cs="Arial"/>
                <w:color w:val="auto"/>
              </w:rPr>
              <w:t xml:space="preserve">, </w:t>
            </w:r>
            <w:r w:rsidRPr="00D8095D">
              <w:rPr>
                <w:rFonts w:eastAsia="Calibri" w:cs="Arial"/>
                <w:b/>
                <w:color w:val="auto"/>
              </w:rPr>
              <w:t>habitat tree</w:t>
            </w:r>
            <w:r w:rsidRPr="00D8095D">
              <w:rPr>
                <w:rFonts w:eastAsia="Calibri" w:cs="Arial"/>
                <w:color w:val="auto"/>
              </w:rPr>
              <w:t xml:space="preserve"> or </w:t>
            </w:r>
            <w:r w:rsidRPr="00D8095D">
              <w:rPr>
                <w:rFonts w:eastAsia="Calibri" w:cs="Arial"/>
                <w:b/>
                <w:color w:val="auto"/>
              </w:rPr>
              <w:t>tall immature tree</w:t>
            </w:r>
            <w:r w:rsidRPr="00D8095D">
              <w:rPr>
                <w:rFonts w:eastAsia="Calibri" w:cs="Arial"/>
                <w:color w:val="auto"/>
              </w:rPr>
              <w:t>.</w:t>
            </w:r>
          </w:p>
          <w:p w14:paraId="4F4E3159" w14:textId="77777777" w:rsidR="00F549A1" w:rsidRPr="00D8095D" w:rsidRDefault="00F549A1" w:rsidP="00B87F1E">
            <w:pPr>
              <w:rPr>
                <w:rFonts w:eastAsia="Calibri" w:cs="Arial"/>
                <w:color w:val="auto"/>
              </w:rPr>
            </w:pPr>
          </w:p>
          <w:p w14:paraId="05C7F24F" w14:textId="77777777" w:rsidR="00F549A1" w:rsidRPr="00D8095D" w:rsidRDefault="00F549A1" w:rsidP="00B87F1E">
            <w:pPr>
              <w:rPr>
                <w:rFonts w:eastAsia="Calibri" w:cs="Arial"/>
                <w:color w:val="auto"/>
              </w:rPr>
            </w:pPr>
            <w:r w:rsidRPr="00D8095D">
              <w:rPr>
                <w:rFonts w:eastAsia="Calibri" w:cs="Arial"/>
                <w:color w:val="auto"/>
              </w:rPr>
              <w:lastRenderedPageBreak/>
              <w:t>AND</w:t>
            </w:r>
          </w:p>
          <w:p w14:paraId="62A78568" w14:textId="77777777" w:rsidR="00F549A1" w:rsidRPr="00D8095D" w:rsidRDefault="00F549A1" w:rsidP="00B87F1E">
            <w:pPr>
              <w:rPr>
                <w:rFonts w:eastAsia="Calibri" w:cs="Arial"/>
                <w:color w:val="auto"/>
              </w:rPr>
            </w:pPr>
          </w:p>
          <w:p w14:paraId="4FB5D646" w14:textId="78C1A51E" w:rsidR="00F549A1" w:rsidRPr="00D8095D" w:rsidRDefault="00F549A1" w:rsidP="00B87F1E">
            <w:pPr>
              <w:rPr>
                <w:rFonts w:eastAsia="Calibri" w:cs="Arial"/>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.7 Clearing</w:t>
            </w:r>
            <w:r w:rsidRPr="00D8095D">
              <w:rPr>
                <w:rFonts w:eastAsia="Calibri" w:cs="Arial"/>
                <w:color w:val="auto"/>
              </w:rPr>
              <w:t xml:space="preserve"> is not undertaken by:</w:t>
            </w:r>
          </w:p>
          <w:p w14:paraId="0DEA2010" w14:textId="77777777" w:rsidR="00F549A1" w:rsidRPr="00D8095D" w:rsidRDefault="00F549A1" w:rsidP="00DA7801">
            <w:pPr>
              <w:pStyle w:val="ListParagraph"/>
              <w:numPr>
                <w:ilvl w:val="0"/>
                <w:numId w:val="95"/>
              </w:numPr>
              <w:tabs>
                <w:tab w:val="clear" w:pos="720"/>
                <w:tab w:val="num" w:pos="456"/>
              </w:tabs>
              <w:ind w:left="456" w:hanging="425"/>
              <w:contextualSpacing w:val="0"/>
              <w:rPr>
                <w:rFonts w:eastAsia="Calibri" w:cs="Arial"/>
                <w:color w:val="auto"/>
              </w:rPr>
            </w:pPr>
            <w:r w:rsidRPr="00D8095D">
              <w:rPr>
                <w:rFonts w:eastAsia="Calibri" w:cs="Arial"/>
                <w:b/>
                <w:color w:val="auto"/>
              </w:rPr>
              <w:t>aerial application</w:t>
            </w:r>
            <w:r w:rsidRPr="00D8095D">
              <w:rPr>
                <w:rFonts w:eastAsia="Calibri" w:cs="Arial"/>
                <w:color w:val="auto"/>
              </w:rPr>
              <w:t xml:space="preserve"> of any herbicide; and/or</w:t>
            </w:r>
          </w:p>
          <w:p w14:paraId="69DCB71D" w14:textId="77777777" w:rsidR="00F549A1" w:rsidRPr="00D8095D" w:rsidRDefault="00F549A1" w:rsidP="00DA7801">
            <w:pPr>
              <w:pStyle w:val="ListParagraph"/>
              <w:numPr>
                <w:ilvl w:val="0"/>
                <w:numId w:val="95"/>
              </w:numPr>
              <w:tabs>
                <w:tab w:val="clear" w:pos="720"/>
                <w:tab w:val="num" w:pos="456"/>
              </w:tabs>
              <w:ind w:left="456" w:hanging="425"/>
              <w:contextualSpacing w:val="0"/>
              <w:rPr>
                <w:rFonts w:eastAsia="Calibri" w:cs="Arial"/>
                <w:color w:val="auto"/>
              </w:rPr>
            </w:pPr>
            <w:r w:rsidRPr="00D8095D">
              <w:rPr>
                <w:rFonts w:eastAsia="Calibri" w:cs="Arial"/>
                <w:color w:val="auto"/>
              </w:rPr>
              <w:t xml:space="preserve">application of a </w:t>
            </w:r>
            <w:r w:rsidRPr="00D8095D">
              <w:rPr>
                <w:rFonts w:eastAsia="Calibri" w:cs="Arial"/>
                <w:b/>
                <w:color w:val="auto"/>
              </w:rPr>
              <w:t>root-absorbed broad spectrum herbicide</w:t>
            </w:r>
            <w:r w:rsidRPr="00D8095D">
              <w:rPr>
                <w:rFonts w:eastAsia="Calibri" w:cs="Arial"/>
                <w:color w:val="auto"/>
              </w:rPr>
              <w:t>.</w:t>
            </w:r>
          </w:p>
          <w:p w14:paraId="5369C14E" w14:textId="77777777" w:rsidR="00F549A1" w:rsidRPr="00D8095D" w:rsidRDefault="00F549A1" w:rsidP="00B87F1E">
            <w:pPr>
              <w:rPr>
                <w:rFonts w:eastAsia="Calibri" w:cs="Arial"/>
                <w:color w:val="auto"/>
              </w:rPr>
            </w:pPr>
          </w:p>
          <w:p w14:paraId="1B29AB26" w14:textId="77777777" w:rsidR="00F549A1" w:rsidRPr="00D8095D" w:rsidRDefault="00F549A1" w:rsidP="00B87F1E">
            <w:pPr>
              <w:rPr>
                <w:rFonts w:eastAsia="Calibri" w:cs="Arial"/>
                <w:color w:val="auto"/>
              </w:rPr>
            </w:pPr>
            <w:r w:rsidRPr="00D8095D">
              <w:rPr>
                <w:rFonts w:eastAsia="Calibri" w:cs="Arial"/>
                <w:color w:val="auto"/>
              </w:rPr>
              <w:t>AND</w:t>
            </w:r>
          </w:p>
          <w:p w14:paraId="2897942B" w14:textId="77777777" w:rsidR="00F549A1" w:rsidRPr="00D8095D" w:rsidRDefault="00F549A1" w:rsidP="00B87F1E">
            <w:pPr>
              <w:rPr>
                <w:rFonts w:eastAsia="Calibri" w:cs="Arial"/>
                <w:color w:val="auto"/>
              </w:rPr>
            </w:pPr>
          </w:p>
          <w:p w14:paraId="5A1BF469" w14:textId="6A9498FE" w:rsidR="00F549A1" w:rsidRPr="00D8095D" w:rsidRDefault="00F549A1" w:rsidP="00B87F1E">
            <w:pPr>
              <w:pStyle w:val="BodyText1"/>
              <w:spacing w:after="0"/>
              <w:rPr>
                <w:rFonts w:eastAsia="Calibri"/>
                <w:szCs w:val="20"/>
              </w:rPr>
            </w:pPr>
            <w:r w:rsidRPr="00D8095D">
              <w:rPr>
                <w:rFonts w:eastAsia="Calibri"/>
                <w:b/>
                <w:szCs w:val="20"/>
              </w:rPr>
              <w:t>AO15</w:t>
            </w:r>
            <w:r>
              <w:rPr>
                <w:rFonts w:eastAsia="Calibri"/>
                <w:b/>
                <w:szCs w:val="20"/>
              </w:rPr>
              <w:t>3</w:t>
            </w:r>
            <w:r w:rsidRPr="00D8095D">
              <w:rPr>
                <w:rFonts w:eastAsia="Calibri"/>
                <w:b/>
                <w:szCs w:val="20"/>
              </w:rPr>
              <w:t>.8</w:t>
            </w:r>
            <w:r w:rsidRPr="00D8095D">
              <w:rPr>
                <w:rFonts w:eastAsia="Calibri"/>
                <w:szCs w:val="20"/>
              </w:rPr>
              <w:t xml:space="preserve"> Chemical </w:t>
            </w:r>
            <w:r w:rsidRPr="00D8095D">
              <w:rPr>
                <w:rFonts w:eastAsia="Calibri"/>
                <w:b/>
                <w:szCs w:val="20"/>
              </w:rPr>
              <w:t>clearing</w:t>
            </w:r>
            <w:r w:rsidRPr="00D8095D">
              <w:rPr>
                <w:rFonts w:eastAsia="Calibri"/>
                <w:szCs w:val="20"/>
              </w:rPr>
              <w:t xml:space="preserve"> does not occur within five metres of the trunk of a </w:t>
            </w:r>
            <w:r w:rsidRPr="00D8095D">
              <w:rPr>
                <w:rFonts w:eastAsia="Calibri"/>
                <w:b/>
                <w:szCs w:val="20"/>
              </w:rPr>
              <w:t>mature tree</w:t>
            </w:r>
            <w:r w:rsidRPr="00D8095D">
              <w:rPr>
                <w:rFonts w:eastAsia="Calibri"/>
                <w:szCs w:val="20"/>
              </w:rPr>
              <w:t xml:space="preserve">, </w:t>
            </w:r>
            <w:r w:rsidRPr="00D8095D">
              <w:rPr>
                <w:rFonts w:eastAsia="Calibri"/>
                <w:b/>
                <w:szCs w:val="20"/>
              </w:rPr>
              <w:t>habitat tree</w:t>
            </w:r>
            <w:r w:rsidRPr="00D8095D">
              <w:rPr>
                <w:rFonts w:eastAsia="Calibri"/>
                <w:szCs w:val="20"/>
              </w:rPr>
              <w:t xml:space="preserve"> or </w:t>
            </w:r>
            <w:r w:rsidRPr="00D8095D">
              <w:rPr>
                <w:rFonts w:eastAsia="Calibri"/>
                <w:b/>
                <w:szCs w:val="20"/>
              </w:rPr>
              <w:t>tall immature tree</w:t>
            </w:r>
            <w:r w:rsidRPr="00D8095D">
              <w:rPr>
                <w:rFonts w:eastAsia="Calibri"/>
                <w:szCs w:val="20"/>
              </w:rPr>
              <w:t>.</w:t>
            </w:r>
          </w:p>
          <w:p w14:paraId="7D7C4239" w14:textId="77777777" w:rsidR="00F549A1" w:rsidRPr="00D8095D" w:rsidRDefault="00F549A1" w:rsidP="00B87F1E">
            <w:pPr>
              <w:pStyle w:val="BodyText1"/>
              <w:spacing w:after="0"/>
            </w:pPr>
          </w:p>
          <w:p w14:paraId="23057BFF" w14:textId="77777777" w:rsidR="00F549A1" w:rsidRPr="00D8095D" w:rsidRDefault="00F549A1" w:rsidP="00B87F1E">
            <w:pPr>
              <w:pStyle w:val="BodyText1"/>
              <w:spacing w:after="0"/>
            </w:pPr>
            <w:r w:rsidRPr="00D8095D">
              <w:t>AND</w:t>
            </w:r>
          </w:p>
          <w:p w14:paraId="24729FB5" w14:textId="77777777" w:rsidR="00F549A1" w:rsidRPr="00D8095D" w:rsidRDefault="00F549A1" w:rsidP="00B87F1E">
            <w:pPr>
              <w:pStyle w:val="BodyText1"/>
              <w:spacing w:after="0"/>
            </w:pPr>
          </w:p>
          <w:p w14:paraId="5C65B3D3" w14:textId="577A1555" w:rsidR="00F549A1" w:rsidRPr="00D8095D" w:rsidRDefault="00F549A1" w:rsidP="00B87F1E">
            <w:pPr>
              <w:rPr>
                <w:rFonts w:eastAsia="MS Mincho"/>
                <w:color w:val="auto"/>
              </w:rPr>
            </w:pPr>
            <w:r w:rsidRPr="00D8095D">
              <w:rPr>
                <w:rFonts w:eastAsia="Calibri" w:cs="Arial"/>
                <w:b/>
                <w:color w:val="auto"/>
              </w:rPr>
              <w:t>AO15</w:t>
            </w:r>
            <w:r>
              <w:rPr>
                <w:rFonts w:eastAsia="Calibri" w:cs="Arial"/>
                <w:b/>
                <w:color w:val="auto"/>
              </w:rPr>
              <w:t>3</w:t>
            </w:r>
            <w:r w:rsidRPr="00D8095D">
              <w:rPr>
                <w:rFonts w:eastAsia="Calibri" w:cs="Arial"/>
                <w:b/>
                <w:color w:val="auto"/>
              </w:rPr>
              <w:t xml:space="preserve">.9 </w:t>
            </w:r>
            <w:r w:rsidRPr="00D8095D">
              <w:rPr>
                <w:rFonts w:eastAsia="Calibri" w:cs="Arial"/>
                <w:color w:val="auto"/>
              </w:rPr>
              <w:t>Any</w:t>
            </w:r>
            <w:r w:rsidRPr="00D8095D">
              <w:rPr>
                <w:rFonts w:eastAsia="Calibri" w:cs="Arial"/>
                <w:b/>
                <w:color w:val="auto"/>
              </w:rPr>
              <w:t xml:space="preserve"> regional ecosystem burn </w:t>
            </w:r>
            <w:r w:rsidRPr="00D8095D">
              <w:rPr>
                <w:rFonts w:eastAsia="Calibri" w:cs="Arial"/>
                <w:color w:val="auto"/>
              </w:rPr>
              <w:t xml:space="preserve">is undertaken in accordance with the fire guideline for the </w:t>
            </w:r>
            <w:r w:rsidRPr="00D8095D">
              <w:rPr>
                <w:rFonts w:eastAsia="Calibri" w:cs="Arial"/>
                <w:b/>
                <w:color w:val="auto"/>
              </w:rPr>
              <w:t>regional ecosystem</w:t>
            </w:r>
            <w:r w:rsidRPr="00D8095D">
              <w:rPr>
                <w:rFonts w:eastAsia="Calibri" w:cs="Arial"/>
                <w:color w:val="auto"/>
              </w:rPr>
              <w:t>, as outlined in the Regional Ecosystem Description Database (REDD).</w:t>
            </w:r>
          </w:p>
        </w:tc>
        <w:tc>
          <w:tcPr>
            <w:tcW w:w="1650" w:type="pct"/>
          </w:tcPr>
          <w:p w14:paraId="192D23EA" w14:textId="77777777" w:rsidR="00F549A1" w:rsidRPr="00D8095D" w:rsidRDefault="00F549A1" w:rsidP="00B87F1E">
            <w:pPr>
              <w:rPr>
                <w:rFonts w:eastAsia="Calibri" w:cs="Arial"/>
                <w:b/>
                <w:color w:val="auto"/>
              </w:rPr>
            </w:pPr>
          </w:p>
        </w:tc>
      </w:tr>
      <w:tr w:rsidR="00F549A1" w:rsidRPr="00F76167" w14:paraId="111B0072" w14:textId="73C78226" w:rsidTr="00F549A1">
        <w:tc>
          <w:tcPr>
            <w:tcW w:w="5000" w:type="pct"/>
            <w:gridSpan w:val="5"/>
            <w:shd w:val="clear" w:color="auto" w:fill="DADADA"/>
          </w:tcPr>
          <w:p w14:paraId="47D8EA35" w14:textId="6BE946A0" w:rsidR="00F549A1" w:rsidRPr="00D8095D" w:rsidRDefault="00F549A1" w:rsidP="00E553A1">
            <w:pPr>
              <w:rPr>
                <w:rFonts w:eastAsia="Calibri"/>
                <w:b/>
                <w:color w:val="auto"/>
              </w:rPr>
            </w:pPr>
            <w:r w:rsidRPr="00D8095D">
              <w:rPr>
                <w:rFonts w:eastAsia="Calibri"/>
                <w:b/>
                <w:color w:val="auto"/>
              </w:rPr>
              <w:lastRenderedPageBreak/>
              <w:t>Clearing limited to specific regional ecosystems and specific clearing methods</w:t>
            </w:r>
          </w:p>
        </w:tc>
      </w:tr>
      <w:tr w:rsidR="00F549A1" w:rsidRPr="00F76167" w14:paraId="5FEAE92D" w14:textId="679DDD93" w:rsidTr="00F549A1">
        <w:tc>
          <w:tcPr>
            <w:tcW w:w="1675" w:type="pct"/>
            <w:gridSpan w:val="2"/>
          </w:tcPr>
          <w:p w14:paraId="6451FDAA" w14:textId="3EB9957C" w:rsidR="00F549A1" w:rsidRPr="00D8095D" w:rsidRDefault="00F549A1" w:rsidP="00E553A1">
            <w:pPr>
              <w:rPr>
                <w:rFonts w:eastAsia="Calibri" w:cs="Arial"/>
                <w:color w:val="auto"/>
              </w:rPr>
            </w:pPr>
            <w:r w:rsidRPr="00D8095D">
              <w:rPr>
                <w:rFonts w:eastAsia="Calibri" w:cs="Arial"/>
                <w:b/>
                <w:color w:val="auto"/>
              </w:rPr>
              <w:t>PO15</w:t>
            </w:r>
            <w:r>
              <w:rPr>
                <w:rFonts w:eastAsia="Calibri" w:cs="Arial"/>
                <w:b/>
                <w:color w:val="auto"/>
              </w:rPr>
              <w:t>4</w:t>
            </w:r>
            <w:r w:rsidRPr="00D8095D">
              <w:rPr>
                <w:rFonts w:eastAsia="Calibri" w:cs="Arial"/>
                <w:color w:val="auto"/>
              </w:rPr>
              <w:t xml:space="preserve"> </w:t>
            </w:r>
            <w:r w:rsidRPr="00D8095D">
              <w:rPr>
                <w:rFonts w:eastAsia="Calibri" w:cs="Arial"/>
                <w:b/>
                <w:color w:val="auto"/>
              </w:rPr>
              <w:t xml:space="preserve">Clearing </w:t>
            </w:r>
            <w:r w:rsidRPr="00D8095D">
              <w:rPr>
                <w:rFonts w:eastAsia="Calibri" w:cs="Arial"/>
                <w:color w:val="auto"/>
              </w:rPr>
              <w:t xml:space="preserve">must be for the purpose of restoring the remnant </w:t>
            </w:r>
            <w:r w:rsidRPr="00D8095D">
              <w:rPr>
                <w:rFonts w:eastAsia="Calibri" w:cs="Arial"/>
                <w:b/>
                <w:color w:val="auto"/>
              </w:rPr>
              <w:t>regional ecosystem</w:t>
            </w:r>
            <w:r w:rsidRPr="00D8095D">
              <w:rPr>
                <w:rFonts w:eastAsia="Calibri" w:cs="Arial"/>
                <w:color w:val="auto"/>
              </w:rPr>
              <w:t xml:space="preserve"> and only occur if all of the following apply:</w:t>
            </w:r>
          </w:p>
          <w:p w14:paraId="561A9EF8" w14:textId="322D0A06" w:rsidR="00F549A1" w:rsidRPr="00D8095D" w:rsidRDefault="00F549A1" w:rsidP="00DA7801">
            <w:pPr>
              <w:pStyle w:val="ListParagraph"/>
              <w:numPr>
                <w:ilvl w:val="0"/>
                <w:numId w:val="111"/>
              </w:numPr>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is in </w:t>
            </w:r>
            <w:r w:rsidRPr="00D8095D">
              <w:rPr>
                <w:rFonts w:eastAsia="Calibri" w:cs="Arial"/>
                <w:b/>
                <w:color w:val="auto"/>
              </w:rPr>
              <w:t>regional ecosystems</w:t>
            </w:r>
            <w:r w:rsidRPr="00D8095D">
              <w:rPr>
                <w:rFonts w:eastAsia="Calibri" w:cs="Arial"/>
                <w:color w:val="auto"/>
              </w:rPr>
              <w:t xml:space="preserve"> prescribed in </w:t>
            </w:r>
            <w:r>
              <w:rPr>
                <w:rFonts w:eastAsia="MS Mincho" w:cs="Arial"/>
                <w:color w:val="auto"/>
              </w:rPr>
              <w:t>reference table 4</w:t>
            </w:r>
            <w:r w:rsidRPr="00D8095D">
              <w:rPr>
                <w:rFonts w:eastAsia="MS Mincho" w:cs="Arial"/>
                <w:color w:val="auto"/>
              </w:rPr>
              <w:t xml:space="preserve"> </w:t>
            </w:r>
            <w:r w:rsidRPr="00D8095D">
              <w:rPr>
                <w:rFonts w:eastAsia="Calibri" w:cs="Arial"/>
                <w:color w:val="auto"/>
              </w:rPr>
              <w:t>of this code; and</w:t>
            </w:r>
          </w:p>
          <w:p w14:paraId="1E79DCC9" w14:textId="117137DA" w:rsidR="00F549A1" w:rsidRPr="00D8095D" w:rsidRDefault="00F549A1" w:rsidP="00DA7801">
            <w:pPr>
              <w:pStyle w:val="ListParagraph"/>
              <w:numPr>
                <w:ilvl w:val="0"/>
                <w:numId w:val="111"/>
              </w:numPr>
              <w:contextualSpacing w:val="0"/>
              <w:rPr>
                <w:rFonts w:eastAsia="Calibri" w:cs="Arial"/>
                <w:b/>
                <w:color w:val="auto"/>
              </w:rPr>
            </w:pPr>
            <w:r w:rsidRPr="00D8095D">
              <w:rPr>
                <w:rFonts w:eastAsia="Calibri" w:cs="Arial"/>
                <w:b/>
                <w:color w:val="auto"/>
              </w:rPr>
              <w:t>clearing</w:t>
            </w:r>
            <w:r w:rsidRPr="00D8095D">
              <w:rPr>
                <w:rFonts w:eastAsia="Calibri" w:cs="Arial"/>
                <w:color w:val="auto"/>
              </w:rPr>
              <w:t xml:space="preserve"> is in accordance with the </w:t>
            </w:r>
            <w:r w:rsidRPr="00D8095D">
              <w:rPr>
                <w:rFonts w:eastAsia="Calibri" w:cs="Arial"/>
                <w:b/>
                <w:color w:val="auto"/>
              </w:rPr>
              <w:t>clearing</w:t>
            </w:r>
            <w:r w:rsidRPr="00D8095D">
              <w:rPr>
                <w:rFonts w:eastAsia="Calibri" w:cs="Arial"/>
                <w:color w:val="auto"/>
              </w:rPr>
              <w:t xml:space="preserve"> restrictions for the </w:t>
            </w:r>
            <w:r w:rsidRPr="00D8095D">
              <w:rPr>
                <w:rFonts w:eastAsia="Calibri" w:cs="Arial"/>
                <w:b/>
                <w:color w:val="auto"/>
              </w:rPr>
              <w:t>regional ecosystem</w:t>
            </w:r>
            <w:r w:rsidRPr="00D8095D">
              <w:rPr>
                <w:rFonts w:eastAsia="Calibri" w:cs="Arial"/>
                <w:color w:val="auto"/>
              </w:rPr>
              <w:t xml:space="preserve"> prescribed in </w:t>
            </w:r>
            <w:r>
              <w:rPr>
                <w:rFonts w:eastAsia="MS Mincho" w:cs="Arial"/>
                <w:color w:val="auto"/>
              </w:rPr>
              <w:t>reference table 4</w:t>
            </w:r>
            <w:r w:rsidRPr="00D8095D">
              <w:rPr>
                <w:rFonts w:eastAsia="MS Mincho" w:cs="Arial"/>
                <w:color w:val="auto"/>
              </w:rPr>
              <w:t xml:space="preserve"> </w:t>
            </w:r>
            <w:r w:rsidRPr="00D8095D">
              <w:rPr>
                <w:rFonts w:eastAsia="Calibri" w:cs="Arial"/>
                <w:color w:val="auto"/>
              </w:rPr>
              <w:t>of this code.</w:t>
            </w:r>
          </w:p>
        </w:tc>
        <w:tc>
          <w:tcPr>
            <w:tcW w:w="1675" w:type="pct"/>
            <w:gridSpan w:val="2"/>
          </w:tcPr>
          <w:p w14:paraId="4417CB9C" w14:textId="3704596C" w:rsidR="00F549A1" w:rsidRPr="00D8095D" w:rsidRDefault="00F549A1" w:rsidP="00E553A1">
            <w:pPr>
              <w:rPr>
                <w:rFonts w:eastAsia="Calibri" w:cs="Arial"/>
                <w:b/>
                <w:color w:val="auto"/>
              </w:rPr>
            </w:pPr>
            <w:r w:rsidRPr="00D8095D">
              <w:rPr>
                <w:rFonts w:eastAsia="Calibri"/>
                <w:color w:val="auto"/>
              </w:rPr>
              <w:t>No acceptable outcome is prescribed.</w:t>
            </w:r>
          </w:p>
        </w:tc>
        <w:tc>
          <w:tcPr>
            <w:tcW w:w="1650" w:type="pct"/>
          </w:tcPr>
          <w:p w14:paraId="2E4A46F1" w14:textId="77777777" w:rsidR="00F549A1" w:rsidRPr="00D8095D" w:rsidRDefault="00F549A1" w:rsidP="00E553A1">
            <w:pPr>
              <w:rPr>
                <w:rFonts w:eastAsia="Calibri"/>
                <w:color w:val="auto"/>
              </w:rPr>
            </w:pPr>
          </w:p>
        </w:tc>
      </w:tr>
      <w:tr w:rsidR="00F549A1" w:rsidRPr="00F76167" w14:paraId="54900888" w14:textId="72904CA9" w:rsidTr="00F549A1">
        <w:tc>
          <w:tcPr>
            <w:tcW w:w="1675" w:type="pct"/>
            <w:gridSpan w:val="2"/>
          </w:tcPr>
          <w:p w14:paraId="1EFD6660" w14:textId="77777777" w:rsidR="00F549A1" w:rsidRPr="00D8095D" w:rsidRDefault="00F549A1" w:rsidP="006772E2">
            <w:pPr>
              <w:rPr>
                <w:rFonts w:eastAsia="Calibri" w:cs="Arial"/>
                <w:color w:val="auto"/>
                <w:lang w:eastAsia="en-AU"/>
              </w:rPr>
            </w:pPr>
            <w:r w:rsidRPr="00D8095D">
              <w:rPr>
                <w:b/>
                <w:bCs/>
                <w:color w:val="auto"/>
              </w:rPr>
              <w:t>PO15</w:t>
            </w:r>
            <w:r>
              <w:rPr>
                <w:b/>
                <w:bCs/>
                <w:color w:val="auto"/>
              </w:rPr>
              <w:t>5</w:t>
            </w:r>
            <w:r w:rsidRPr="00D8095D">
              <w:rPr>
                <w:b/>
                <w:bCs/>
                <w:color w:val="auto"/>
              </w:rPr>
              <w:t xml:space="preserve"> </w:t>
            </w:r>
            <w:r>
              <w:rPr>
                <w:rFonts w:eastAsia="Calibri" w:cs="Arial"/>
                <w:b/>
                <w:color w:val="auto"/>
              </w:rPr>
              <w:t>C</w:t>
            </w:r>
            <w:r w:rsidRPr="00D8095D">
              <w:rPr>
                <w:rFonts w:eastAsia="Calibri" w:cs="Arial"/>
                <w:b/>
                <w:color w:val="auto"/>
              </w:rPr>
              <w:t>learing</w:t>
            </w:r>
            <w:r w:rsidRPr="00D8095D">
              <w:rPr>
                <w:rFonts w:eastAsia="Calibri" w:cs="Arial"/>
                <w:color w:val="auto"/>
              </w:rPr>
              <w:t xml:space="preserve"> </w:t>
            </w:r>
            <w:r>
              <w:rPr>
                <w:rFonts w:eastAsia="Calibri" w:cs="Arial"/>
                <w:color w:val="auto"/>
              </w:rPr>
              <w:t xml:space="preserve">occurs only during a </w:t>
            </w:r>
            <w:r w:rsidRPr="00D8095D">
              <w:rPr>
                <w:rFonts w:eastAsia="Calibri" w:cs="Arial"/>
                <w:color w:val="auto"/>
              </w:rPr>
              <w:t>period that:</w:t>
            </w:r>
          </w:p>
          <w:p w14:paraId="7A4D2519" w14:textId="77777777" w:rsidR="00F549A1" w:rsidRPr="00D8095D" w:rsidRDefault="00F549A1" w:rsidP="006772E2">
            <w:pPr>
              <w:pStyle w:val="ListParagraph"/>
              <w:numPr>
                <w:ilvl w:val="0"/>
                <w:numId w:val="285"/>
              </w:numPr>
              <w:contextualSpacing w:val="0"/>
              <w:rPr>
                <w:rFonts w:eastAsia="Calibri" w:cs="Arial"/>
                <w:color w:val="auto"/>
              </w:rPr>
            </w:pPr>
            <w:r w:rsidRPr="00D8095D">
              <w:rPr>
                <w:rFonts w:eastAsia="Calibri" w:cs="Arial"/>
                <w:color w:val="auto"/>
              </w:rPr>
              <w:t xml:space="preserve">will not contribute to </w:t>
            </w:r>
            <w:r w:rsidRPr="00D8095D">
              <w:rPr>
                <w:rFonts w:eastAsia="Calibri" w:cs="Arial"/>
                <w:b/>
                <w:color w:val="auto"/>
              </w:rPr>
              <w:t>land degradation</w:t>
            </w:r>
            <w:r w:rsidRPr="00D8095D">
              <w:rPr>
                <w:rFonts w:eastAsia="Calibri" w:cs="Arial"/>
                <w:color w:val="auto"/>
              </w:rPr>
              <w:t>; and</w:t>
            </w:r>
          </w:p>
          <w:p w14:paraId="65A58DB3" w14:textId="77777777" w:rsidR="00F549A1" w:rsidRPr="006772E2" w:rsidRDefault="00F549A1" w:rsidP="006772E2">
            <w:pPr>
              <w:pStyle w:val="ListParagraph"/>
              <w:numPr>
                <w:ilvl w:val="0"/>
                <w:numId w:val="285"/>
              </w:numPr>
              <w:contextualSpacing w:val="0"/>
              <w:rPr>
                <w:rFonts w:eastAsia="Calibri" w:cs="Arial"/>
                <w:b/>
                <w:color w:val="auto"/>
              </w:rPr>
            </w:pPr>
            <w:r w:rsidRPr="00D8095D">
              <w:rPr>
                <w:rFonts w:eastAsia="Calibri" w:cs="Arial"/>
                <w:color w:val="auto"/>
              </w:rPr>
              <w:t xml:space="preserve">ensures the ongoing maintenance </w:t>
            </w:r>
            <w:r w:rsidRPr="006772E2">
              <w:rPr>
                <w:rFonts w:eastAsia="Calibri" w:cs="Arial"/>
                <w:bCs/>
                <w:color w:val="auto"/>
              </w:rPr>
              <w:t>of</w:t>
            </w:r>
            <w:r w:rsidRPr="00D8095D">
              <w:rPr>
                <w:rFonts w:eastAsia="Calibri" w:cs="Arial"/>
                <w:b/>
                <w:color w:val="auto"/>
              </w:rPr>
              <w:t xml:space="preserve"> ecological processes</w:t>
            </w:r>
            <w:r w:rsidRPr="00D8095D">
              <w:rPr>
                <w:rFonts w:eastAsia="Calibri" w:cs="Arial"/>
                <w:color w:val="auto"/>
              </w:rPr>
              <w:t xml:space="preserve"> and </w:t>
            </w:r>
            <w:r w:rsidRPr="00D8095D">
              <w:rPr>
                <w:rFonts w:eastAsia="Calibri" w:cs="Arial"/>
                <w:b/>
                <w:color w:val="auto"/>
              </w:rPr>
              <w:t>biodiversity</w:t>
            </w:r>
            <w:r w:rsidRPr="00D8095D">
              <w:rPr>
                <w:rFonts w:eastAsia="Calibri" w:cs="Arial"/>
                <w:color w:val="auto"/>
              </w:rPr>
              <w:t>; and</w:t>
            </w:r>
          </w:p>
          <w:p w14:paraId="4D1D6AA2" w14:textId="378ADF4E" w:rsidR="00F549A1" w:rsidRPr="006772E2" w:rsidRDefault="00F549A1" w:rsidP="006772E2">
            <w:pPr>
              <w:pStyle w:val="ListParagraph"/>
              <w:numPr>
                <w:ilvl w:val="0"/>
                <w:numId w:val="285"/>
              </w:numPr>
              <w:contextualSpacing w:val="0"/>
              <w:rPr>
                <w:rFonts w:eastAsia="Calibri" w:cs="Arial"/>
                <w:b/>
                <w:color w:val="auto"/>
              </w:rPr>
            </w:pPr>
            <w:r w:rsidRPr="006772E2">
              <w:rPr>
                <w:rFonts w:eastAsia="Calibri" w:cs="Arial"/>
                <w:color w:val="auto"/>
              </w:rPr>
              <w:t xml:space="preserve">maintains the </w:t>
            </w:r>
            <w:r w:rsidRPr="006772E2">
              <w:rPr>
                <w:rFonts w:eastAsia="Calibri" w:cs="Arial"/>
                <w:b/>
                <w:color w:val="auto"/>
              </w:rPr>
              <w:t>regional ecosystem</w:t>
            </w:r>
            <w:r w:rsidRPr="006772E2">
              <w:rPr>
                <w:rFonts w:eastAsia="Calibri" w:cs="Arial"/>
                <w:color w:val="auto"/>
              </w:rPr>
              <w:t>.</w:t>
            </w:r>
          </w:p>
        </w:tc>
        <w:tc>
          <w:tcPr>
            <w:tcW w:w="1675" w:type="pct"/>
            <w:gridSpan w:val="2"/>
          </w:tcPr>
          <w:p w14:paraId="7C90A828" w14:textId="79491C1B" w:rsidR="00F549A1" w:rsidRPr="00D8095D" w:rsidRDefault="00F549A1" w:rsidP="00DB78C2">
            <w:pPr>
              <w:rPr>
                <w:rFonts w:eastAsia="Calibri"/>
                <w:color w:val="auto"/>
              </w:rPr>
            </w:pPr>
            <w:r w:rsidRPr="00D8095D">
              <w:rPr>
                <w:color w:val="auto"/>
              </w:rPr>
              <w:t>No acceptable outcome is prescribed.</w:t>
            </w:r>
          </w:p>
        </w:tc>
        <w:tc>
          <w:tcPr>
            <w:tcW w:w="1650" w:type="pct"/>
          </w:tcPr>
          <w:p w14:paraId="24D9E9AE" w14:textId="77777777" w:rsidR="00F549A1" w:rsidRPr="00D8095D" w:rsidRDefault="00F549A1" w:rsidP="00DB78C2">
            <w:pPr>
              <w:rPr>
                <w:color w:val="auto"/>
              </w:rPr>
            </w:pPr>
          </w:p>
        </w:tc>
      </w:tr>
    </w:tbl>
    <w:p w14:paraId="33D93D3C" w14:textId="300EE55D" w:rsidR="006772E2" w:rsidRDefault="006772E2" w:rsidP="00255B0B">
      <w:pPr>
        <w:pStyle w:val="BodyText1"/>
      </w:pPr>
    </w:p>
    <w:sectPr w:rsidR="006772E2" w:rsidSect="00F549A1">
      <w:headerReference w:type="default" r:id="rId12"/>
      <w:footerReference w:type="default" r:id="rId13"/>
      <w:pgSz w:w="15840" w:h="12240" w:orient="landscape"/>
      <w:pgMar w:top="720" w:right="720" w:bottom="720" w:left="720" w:header="720" w:footer="10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7654" w14:textId="77777777" w:rsidR="00D93771" w:rsidRDefault="00D93771" w:rsidP="00396F22">
      <w:r>
        <w:separator/>
      </w:r>
    </w:p>
  </w:endnote>
  <w:endnote w:type="continuationSeparator" w:id="0">
    <w:p w14:paraId="1A0620D5" w14:textId="77777777" w:rsidR="00D93771" w:rsidRDefault="00D93771" w:rsidP="00396F22">
      <w:r>
        <w:continuationSeparator/>
      </w:r>
    </w:p>
  </w:endnote>
  <w:endnote w:type="continuationNotice" w:id="1">
    <w:p w14:paraId="6F545D12" w14:textId="77777777" w:rsidR="00D93771" w:rsidRDefault="00D93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skerville Old Face">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AE9B" w14:textId="1834D58D" w:rsidR="00AE263F" w:rsidRPr="007E07F0" w:rsidRDefault="126C513D" w:rsidP="00AE263F">
    <w:pPr>
      <w:pStyle w:val="Footer"/>
      <w:spacing w:before="120" w:after="120" w:line="360" w:lineRule="auto"/>
      <w:rPr>
        <w:color w:val="auto"/>
      </w:rPr>
    </w:pPr>
    <w:r w:rsidRPr="126C513D">
      <w:rPr>
        <w:color w:val="auto"/>
      </w:rPr>
      <w:t>State Development Assessment Provisions v3.</w:t>
    </w:r>
    <w:r w:rsidR="009A14C4">
      <w:rPr>
        <w:color w:val="auto"/>
      </w:rPr>
      <w:t>6</w:t>
    </w:r>
  </w:p>
  <w:p w14:paraId="0C3ADA48" w14:textId="25574357" w:rsidR="00AE263F" w:rsidRDefault="00AE263F" w:rsidP="00AE263F">
    <w:pPr>
      <w:pStyle w:val="Footer"/>
    </w:pPr>
    <w:r w:rsidRPr="007E07F0">
      <w:rPr>
        <w:color w:val="auto"/>
      </w:rPr>
      <w:t>State code 16: Native vegetation clearing</w:t>
    </w:r>
    <w:r>
      <w:t xml:space="preserve"> </w:t>
    </w:r>
    <w:sdt>
      <w:sdtPr>
        <w:id w:val="1110552243"/>
        <w:docPartObj>
          <w:docPartGallery w:val="Page Numbers (Bottom of Page)"/>
          <w:docPartUnique/>
        </w:docPartObj>
      </w:sdtPr>
      <w:sdtEndPr/>
      <w:sdtContent>
        <w:sdt>
          <w:sdtPr>
            <w:id w:val="-1769616900"/>
            <w:docPartObj>
              <w:docPartGallery w:val="Page Numbers (Top of Page)"/>
              <w:docPartUnique/>
            </w:docPartObj>
          </w:sdtPr>
          <w:sdtEndPr/>
          <w:sdtContent>
            <w:r>
              <w:tab/>
            </w:r>
            <w:r>
              <w:tab/>
            </w:r>
            <w:r w:rsidR="00F549A1">
              <w:tab/>
            </w:r>
            <w:r w:rsidR="00F549A1">
              <w:tab/>
            </w:r>
            <w:r w:rsidR="00F549A1">
              <w:tab/>
            </w:r>
            <w:r w:rsidR="00F549A1">
              <w:tab/>
            </w:r>
            <w:r w:rsidR="00F549A1">
              <w:tab/>
            </w:r>
            <w:r w:rsidR="00F549A1">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33C4C691" w14:textId="74F593FA" w:rsidR="00AE263F" w:rsidRPr="007E07F0" w:rsidRDefault="00AE263F" w:rsidP="007E07F0">
    <w:pPr>
      <w:pStyle w:val="Footer"/>
      <w:tabs>
        <w:tab w:val="left" w:pos="4750"/>
      </w:tabs>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2F7F" w14:textId="77777777" w:rsidR="00D93771" w:rsidRDefault="00D93771" w:rsidP="00396F22">
      <w:r>
        <w:separator/>
      </w:r>
    </w:p>
  </w:footnote>
  <w:footnote w:type="continuationSeparator" w:id="0">
    <w:p w14:paraId="0C525309" w14:textId="77777777" w:rsidR="00D93771" w:rsidRDefault="00D93771" w:rsidP="00396F22">
      <w:r>
        <w:continuationSeparator/>
      </w:r>
    </w:p>
  </w:footnote>
  <w:footnote w:type="continuationNotice" w:id="1">
    <w:p w14:paraId="65F5F80E" w14:textId="77777777" w:rsidR="00D93771" w:rsidRDefault="00D93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126C513D" w14:paraId="4F10E22C" w14:textId="77777777" w:rsidTr="126C513D">
      <w:trPr>
        <w:trHeight w:val="300"/>
      </w:trPr>
      <w:tc>
        <w:tcPr>
          <w:tcW w:w="4800" w:type="dxa"/>
        </w:tcPr>
        <w:p w14:paraId="6263E841" w14:textId="0C2C8E43" w:rsidR="126C513D" w:rsidRDefault="126C513D" w:rsidP="126C513D">
          <w:pPr>
            <w:pStyle w:val="Header"/>
            <w:ind w:left="-115"/>
          </w:pPr>
        </w:p>
      </w:tc>
      <w:tc>
        <w:tcPr>
          <w:tcW w:w="4800" w:type="dxa"/>
        </w:tcPr>
        <w:p w14:paraId="0C81ECE4" w14:textId="0D2C6CE2" w:rsidR="126C513D" w:rsidRDefault="126C513D" w:rsidP="126C513D">
          <w:pPr>
            <w:pStyle w:val="Header"/>
            <w:jc w:val="center"/>
          </w:pPr>
        </w:p>
      </w:tc>
      <w:tc>
        <w:tcPr>
          <w:tcW w:w="4800" w:type="dxa"/>
        </w:tcPr>
        <w:p w14:paraId="46BC07D8" w14:textId="51C8ED6E" w:rsidR="126C513D" w:rsidRDefault="126C513D" w:rsidP="126C513D">
          <w:pPr>
            <w:pStyle w:val="Header"/>
            <w:ind w:right="-115"/>
            <w:jc w:val="right"/>
          </w:pPr>
        </w:p>
      </w:tc>
    </w:tr>
  </w:tbl>
  <w:p w14:paraId="2D39BDC2" w14:textId="39D58D12" w:rsidR="126C513D" w:rsidRDefault="126C513D" w:rsidP="126C5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43590"/>
    <w:multiLevelType w:val="hybridMultilevel"/>
    <w:tmpl w:val="35E05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0B26950"/>
    <w:multiLevelType w:val="hybridMultilevel"/>
    <w:tmpl w:val="CDCA66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17D3C89"/>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1DA3E5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2506C3C"/>
    <w:multiLevelType w:val="hybridMultilevel"/>
    <w:tmpl w:val="4D5E5ECA"/>
    <w:lvl w:ilvl="0" w:tplc="FCCA56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 w15:restartNumberingAfterBreak="0">
    <w:nsid w:val="026C2381"/>
    <w:multiLevelType w:val="hybridMultilevel"/>
    <w:tmpl w:val="EC8AFCAA"/>
    <w:lvl w:ilvl="0" w:tplc="CA908E6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02F8241B"/>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 w15:restartNumberingAfterBreak="0">
    <w:nsid w:val="03644BF0"/>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42367E7"/>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 w15:restartNumberingAfterBreak="0">
    <w:nsid w:val="0429466B"/>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 w15:restartNumberingAfterBreak="0">
    <w:nsid w:val="056536A6"/>
    <w:multiLevelType w:val="hybridMultilevel"/>
    <w:tmpl w:val="D7487E18"/>
    <w:lvl w:ilvl="0" w:tplc="CC7AE0F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05926BDE"/>
    <w:multiLevelType w:val="hybridMultilevel"/>
    <w:tmpl w:val="A1B075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06286D4F"/>
    <w:multiLevelType w:val="hybridMultilevel"/>
    <w:tmpl w:val="A20A024E"/>
    <w:lvl w:ilvl="0" w:tplc="0C09000F">
      <w:start w:val="1"/>
      <w:numFmt w:val="decimal"/>
      <w:lvlText w:val="%1."/>
      <w:lvlJc w:val="left"/>
      <w:pPr>
        <w:ind w:left="360" w:hanging="360"/>
      </w:p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 w15:restartNumberingAfterBreak="0">
    <w:nsid w:val="068A0E36"/>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6C6012E"/>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 w15:restartNumberingAfterBreak="0">
    <w:nsid w:val="075F0303"/>
    <w:multiLevelType w:val="hybridMultilevel"/>
    <w:tmpl w:val="A870644C"/>
    <w:lvl w:ilvl="0" w:tplc="0C09000F">
      <w:start w:val="1"/>
      <w:numFmt w:val="decimal"/>
      <w:lvlText w:val="%1."/>
      <w:lvlJc w:val="left"/>
      <w:pPr>
        <w:ind w:left="785" w:hanging="360"/>
      </w:pPr>
    </w:lvl>
    <w:lvl w:ilvl="1" w:tplc="0C090019">
      <w:start w:val="1"/>
      <w:numFmt w:val="lowerLetter"/>
      <w:lvlText w:val="%2."/>
      <w:lvlJc w:val="left"/>
      <w:pPr>
        <w:ind w:left="1505" w:hanging="360"/>
      </w:pPr>
    </w:lvl>
    <w:lvl w:ilvl="2" w:tplc="0C09000F">
      <w:start w:val="1"/>
      <w:numFmt w:val="decimal"/>
      <w:lvlText w:val="%3."/>
      <w:lvlJc w:val="left"/>
      <w:pPr>
        <w:ind w:left="2405" w:hanging="360"/>
      </w:pPr>
      <w:rPr>
        <w:rFonts w:hint="default"/>
      </w:r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15:restartNumberingAfterBreak="0">
    <w:nsid w:val="07AF66DE"/>
    <w:multiLevelType w:val="hybridMultilevel"/>
    <w:tmpl w:val="FE26BF80"/>
    <w:lvl w:ilvl="0" w:tplc="38521586">
      <w:start w:val="1"/>
      <w:numFmt w:val="lowerLetter"/>
      <w:lvlText w:val="%1."/>
      <w:lvlJc w:val="left"/>
      <w:pPr>
        <w:ind w:left="1080" w:hanging="360"/>
      </w:pPr>
      <w:rPr>
        <w:rFonts w:ascii="Arial" w:hAnsi="Arial" w:cs="Arial" w:hint="default"/>
        <w:b w:val="0"/>
        <w:bCs/>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07CA0896"/>
    <w:multiLevelType w:val="multilevel"/>
    <w:tmpl w:val="456E22DE"/>
    <w:lvl w:ilvl="0">
      <w:start w:val="1"/>
      <w:numFmt w:val="lowerLetter"/>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28" w15:restartNumberingAfterBreak="0">
    <w:nsid w:val="08043550"/>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093568A7"/>
    <w:multiLevelType w:val="hybridMultilevel"/>
    <w:tmpl w:val="2BEA27B4"/>
    <w:lvl w:ilvl="0" w:tplc="A6C0A530">
      <w:start w:val="1"/>
      <w:numFmt w:val="decimal"/>
      <w:lvlText w:val="%1."/>
      <w:lvlJc w:val="left"/>
      <w:pPr>
        <w:ind w:left="720" w:hanging="360"/>
      </w:pPr>
      <w:rPr>
        <w:b w:val="0"/>
        <w:i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094B31CD"/>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09582336"/>
    <w:multiLevelType w:val="hybridMultilevel"/>
    <w:tmpl w:val="943A0FEA"/>
    <w:lvl w:ilvl="0" w:tplc="EC90FAE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ADE0589"/>
    <w:multiLevelType w:val="hybridMultilevel"/>
    <w:tmpl w:val="9536D6D8"/>
    <w:lvl w:ilvl="0" w:tplc="40CEAD40">
      <w:start w:val="1"/>
      <w:numFmt w:val="decimal"/>
      <w:lvlText w:val="%1."/>
      <w:lvlJc w:val="left"/>
      <w:pPr>
        <w:ind w:left="360" w:hanging="360"/>
      </w:pPr>
      <w:rPr>
        <w:rFonts w:cs="Times New Roman"/>
        <w:b w:val="0"/>
      </w:rPr>
    </w:lvl>
    <w:lvl w:ilvl="1" w:tplc="C688FD74">
      <w:start w:val="1"/>
      <w:numFmt w:val="lowerLetter"/>
      <w:lvlText w:val="%2."/>
      <w:lvlJc w:val="left"/>
      <w:pPr>
        <w:ind w:left="1080" w:hanging="360"/>
      </w:pPr>
      <w:rPr>
        <w:rFonts w:cs="Times New Roman"/>
        <w:b w:val="0"/>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3" w15:restartNumberingAfterBreak="0">
    <w:nsid w:val="0B70064D"/>
    <w:multiLevelType w:val="hybridMultilevel"/>
    <w:tmpl w:val="F1BEA3D4"/>
    <w:lvl w:ilvl="0" w:tplc="8110B08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4" w15:restartNumberingAfterBreak="0">
    <w:nsid w:val="0D035DA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5" w15:restartNumberingAfterBreak="0">
    <w:nsid w:val="0D2912E2"/>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6" w15:restartNumberingAfterBreak="0">
    <w:nsid w:val="0D830A45"/>
    <w:multiLevelType w:val="hybridMultilevel"/>
    <w:tmpl w:val="31862734"/>
    <w:lvl w:ilvl="0" w:tplc="50D4481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0DD721C6"/>
    <w:multiLevelType w:val="hybridMultilevel"/>
    <w:tmpl w:val="00121DFA"/>
    <w:lvl w:ilvl="0" w:tplc="444A4788">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8" w15:restartNumberingAfterBreak="0">
    <w:nsid w:val="0E4E0B42"/>
    <w:multiLevelType w:val="hybridMultilevel"/>
    <w:tmpl w:val="D21C2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0E824DCC"/>
    <w:multiLevelType w:val="hybridMultilevel"/>
    <w:tmpl w:val="840E7A48"/>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0F956EE9"/>
    <w:multiLevelType w:val="hybridMultilevel"/>
    <w:tmpl w:val="1A80F450"/>
    <w:lvl w:ilvl="0" w:tplc="40CEAD4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41" w15:restartNumberingAfterBreak="0">
    <w:nsid w:val="0FBC511B"/>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42" w15:restartNumberingAfterBreak="0">
    <w:nsid w:val="0FEA3C73"/>
    <w:multiLevelType w:val="hybridMultilevel"/>
    <w:tmpl w:val="FF644E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118C5E5B"/>
    <w:multiLevelType w:val="hybridMultilevel"/>
    <w:tmpl w:val="286AB2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11F103D7"/>
    <w:multiLevelType w:val="hybridMultilevel"/>
    <w:tmpl w:val="6FDCCB0A"/>
    <w:lvl w:ilvl="0" w:tplc="EB467B5E">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11F479E0"/>
    <w:multiLevelType w:val="hybridMultilevel"/>
    <w:tmpl w:val="F2A41F28"/>
    <w:lvl w:ilvl="0" w:tplc="8BC81892">
      <w:start w:val="1"/>
      <w:numFmt w:val="decimal"/>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1F77652"/>
    <w:multiLevelType w:val="hybridMultilevel"/>
    <w:tmpl w:val="239EE63A"/>
    <w:lvl w:ilvl="0" w:tplc="F95AA994">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122C653A"/>
    <w:multiLevelType w:val="hybridMultilevel"/>
    <w:tmpl w:val="F5206536"/>
    <w:lvl w:ilvl="0" w:tplc="39B4025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132077CC"/>
    <w:multiLevelType w:val="hybridMultilevel"/>
    <w:tmpl w:val="7144DC5E"/>
    <w:lvl w:ilvl="0" w:tplc="A6E6673E">
      <w:start w:val="1"/>
      <w:numFmt w:val="decimal"/>
      <w:lvlText w:val="%1."/>
      <w:lvlJc w:val="left"/>
      <w:pPr>
        <w:ind w:left="360" w:hanging="360"/>
      </w:pPr>
      <w:rPr>
        <w:rFonts w:hint="default"/>
        <w:b w:val="0"/>
        <w:bCs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1345614D"/>
    <w:multiLevelType w:val="hybridMultilevel"/>
    <w:tmpl w:val="2C6C824C"/>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137B08C1"/>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2" w15:restartNumberingAfterBreak="0">
    <w:nsid w:val="14CA4EA5"/>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3" w15:restartNumberingAfterBreak="0">
    <w:nsid w:val="15435370"/>
    <w:multiLevelType w:val="hybridMultilevel"/>
    <w:tmpl w:val="5ADACB20"/>
    <w:lvl w:ilvl="0" w:tplc="6BBA291E">
      <w:start w:val="1"/>
      <w:numFmt w:val="decimal"/>
      <w:lvlText w:val="%1."/>
      <w:lvlJc w:val="left"/>
      <w:pPr>
        <w:ind w:left="36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157977A8"/>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5" w15:restartNumberingAfterBreak="0">
    <w:nsid w:val="173A41E6"/>
    <w:multiLevelType w:val="hybridMultilevel"/>
    <w:tmpl w:val="BCF8EA02"/>
    <w:lvl w:ilvl="0" w:tplc="136A30D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177476E4"/>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7" w15:restartNumberingAfterBreak="0">
    <w:nsid w:val="177816C4"/>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58" w15:restartNumberingAfterBreak="0">
    <w:nsid w:val="17DF68BC"/>
    <w:multiLevelType w:val="hybridMultilevel"/>
    <w:tmpl w:val="336AC64C"/>
    <w:lvl w:ilvl="0" w:tplc="0C09000F">
      <w:start w:val="1"/>
      <w:numFmt w:val="decimal"/>
      <w:lvlText w:val="%1."/>
      <w:lvlJc w:val="left"/>
      <w:pPr>
        <w:ind w:left="720" w:hanging="360"/>
      </w:pPr>
    </w:lvl>
    <w:lvl w:ilvl="1" w:tplc="E63C5068">
      <w:start w:val="1"/>
      <w:numFmt w:val="decimal"/>
      <w:lvlText w:val="%2."/>
      <w:lvlJc w:val="left"/>
      <w:pPr>
        <w:ind w:left="1440" w:hanging="360"/>
      </w:pPr>
      <w:rPr>
        <w:sz w:val="16"/>
        <w:szCs w:val="16"/>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1801265B"/>
    <w:multiLevelType w:val="hybridMultilevel"/>
    <w:tmpl w:val="77B4AAD2"/>
    <w:lvl w:ilvl="0" w:tplc="D2489BFA">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1B900E78"/>
    <w:multiLevelType w:val="hybridMultilevel"/>
    <w:tmpl w:val="CD9C55DC"/>
    <w:lvl w:ilvl="0" w:tplc="6BBA291E">
      <w:start w:val="1"/>
      <w:numFmt w:val="decimal"/>
      <w:lvlText w:val="%1."/>
      <w:lvlJc w:val="left"/>
      <w:pPr>
        <w:ind w:left="360" w:hanging="360"/>
      </w:pPr>
      <w:rPr>
        <w:rFonts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29728602">
      <w:start w:val="1"/>
      <w:numFmt w:val="lowerLetter"/>
      <w:lvlText w:val="%5."/>
      <w:lvlJc w:val="left"/>
      <w:pPr>
        <w:ind w:left="3600" w:hanging="360"/>
      </w:pPr>
      <w:rPr>
        <w:b w:val="0"/>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BD74A09"/>
    <w:multiLevelType w:val="hybridMultilevel"/>
    <w:tmpl w:val="DDB27480"/>
    <w:lvl w:ilvl="0" w:tplc="A530ABA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1BEF68FA"/>
    <w:multiLevelType w:val="hybridMultilevel"/>
    <w:tmpl w:val="A21C93F2"/>
    <w:lvl w:ilvl="0" w:tplc="2BD4D3A2">
      <w:start w:val="1"/>
      <w:numFmt w:val="decimal"/>
      <w:lvlText w:val="%1."/>
      <w:lvlJc w:val="left"/>
      <w:pPr>
        <w:tabs>
          <w:tab w:val="num" w:pos="360"/>
        </w:tabs>
        <w:ind w:left="357" w:hanging="357"/>
      </w:pPr>
      <w:rPr>
        <w:rFonts w:cs="Times New Roman" w:hint="default"/>
        <w:b w:val="0"/>
        <w:i w:val="0"/>
        <w:color w:val="000000" w:themeColor="text1"/>
        <w:sz w:val="20"/>
        <w:szCs w:val="20"/>
      </w:rPr>
    </w:lvl>
    <w:lvl w:ilvl="1" w:tplc="0C090019">
      <w:start w:val="1"/>
      <w:numFmt w:val="lowerLetter"/>
      <w:lvlText w:val="%2."/>
      <w:lvlJc w:val="left"/>
      <w:pPr>
        <w:tabs>
          <w:tab w:val="num" w:pos="700"/>
        </w:tabs>
        <w:ind w:left="700" w:hanging="360"/>
      </w:pPr>
    </w:lvl>
    <w:lvl w:ilvl="2" w:tplc="0C09001B">
      <w:start w:val="1"/>
      <w:numFmt w:val="lowerRoman"/>
      <w:lvlText w:val="%3."/>
      <w:lvlJc w:val="right"/>
      <w:pPr>
        <w:tabs>
          <w:tab w:val="num" w:pos="1420"/>
        </w:tabs>
        <w:ind w:left="1420" w:hanging="180"/>
      </w:pPr>
    </w:lvl>
    <w:lvl w:ilvl="3" w:tplc="0C09000F">
      <w:start w:val="1"/>
      <w:numFmt w:val="decimal"/>
      <w:lvlText w:val="%4."/>
      <w:lvlJc w:val="left"/>
      <w:pPr>
        <w:tabs>
          <w:tab w:val="num" w:pos="2140"/>
        </w:tabs>
        <w:ind w:left="2140" w:hanging="360"/>
      </w:pPr>
    </w:lvl>
    <w:lvl w:ilvl="4" w:tplc="0C090019">
      <w:start w:val="1"/>
      <w:numFmt w:val="lowerLetter"/>
      <w:lvlText w:val="%5."/>
      <w:lvlJc w:val="left"/>
      <w:pPr>
        <w:tabs>
          <w:tab w:val="num" w:pos="2860"/>
        </w:tabs>
        <w:ind w:left="2860" w:hanging="360"/>
      </w:pPr>
    </w:lvl>
    <w:lvl w:ilvl="5" w:tplc="0C09001B">
      <w:start w:val="1"/>
      <w:numFmt w:val="lowerRoman"/>
      <w:lvlText w:val="%6."/>
      <w:lvlJc w:val="right"/>
      <w:pPr>
        <w:tabs>
          <w:tab w:val="num" w:pos="3580"/>
        </w:tabs>
        <w:ind w:left="3580" w:hanging="180"/>
      </w:pPr>
    </w:lvl>
    <w:lvl w:ilvl="6" w:tplc="0C09000F">
      <w:start w:val="1"/>
      <w:numFmt w:val="decimal"/>
      <w:lvlText w:val="%7."/>
      <w:lvlJc w:val="left"/>
      <w:pPr>
        <w:tabs>
          <w:tab w:val="num" w:pos="4300"/>
        </w:tabs>
        <w:ind w:left="4300" w:hanging="360"/>
      </w:pPr>
    </w:lvl>
    <w:lvl w:ilvl="7" w:tplc="0C090019">
      <w:start w:val="1"/>
      <w:numFmt w:val="lowerLetter"/>
      <w:lvlText w:val="%8."/>
      <w:lvlJc w:val="left"/>
      <w:pPr>
        <w:tabs>
          <w:tab w:val="num" w:pos="5020"/>
        </w:tabs>
        <w:ind w:left="5020" w:hanging="360"/>
      </w:pPr>
    </w:lvl>
    <w:lvl w:ilvl="8" w:tplc="0C09001B">
      <w:start w:val="1"/>
      <w:numFmt w:val="lowerRoman"/>
      <w:lvlText w:val="%9."/>
      <w:lvlJc w:val="right"/>
      <w:pPr>
        <w:tabs>
          <w:tab w:val="num" w:pos="5740"/>
        </w:tabs>
        <w:ind w:left="5740" w:hanging="180"/>
      </w:pPr>
    </w:lvl>
  </w:abstractNum>
  <w:abstractNum w:abstractNumId="63" w15:restartNumberingAfterBreak="0">
    <w:nsid w:val="1C076F6B"/>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1C366A1F"/>
    <w:multiLevelType w:val="hybridMultilevel"/>
    <w:tmpl w:val="D2AE1796"/>
    <w:lvl w:ilvl="0" w:tplc="2D486E9C">
      <w:start w:val="1"/>
      <w:numFmt w:val="decimal"/>
      <w:lvlText w:val="%1."/>
      <w:lvlJc w:val="left"/>
      <w:pPr>
        <w:ind w:left="720" w:hanging="360"/>
      </w:pPr>
      <w:rPr>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5" w15:restartNumberingAfterBreak="0">
    <w:nsid w:val="1C785BA6"/>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1CAB030E"/>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67" w15:restartNumberingAfterBreak="0">
    <w:nsid w:val="1D65575C"/>
    <w:multiLevelType w:val="hybridMultilevel"/>
    <w:tmpl w:val="B13AAE20"/>
    <w:lvl w:ilvl="0" w:tplc="904066F6">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1D6E39A3"/>
    <w:multiLevelType w:val="hybridMultilevel"/>
    <w:tmpl w:val="38D8FF7A"/>
    <w:lvl w:ilvl="0" w:tplc="8BFE0346">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69" w15:restartNumberingAfterBreak="0">
    <w:nsid w:val="1DD229B1"/>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0" w15:restartNumberingAfterBreak="0">
    <w:nsid w:val="1DF27D55"/>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1E1D6CAF"/>
    <w:multiLevelType w:val="hybridMultilevel"/>
    <w:tmpl w:val="84D44404"/>
    <w:lvl w:ilvl="0" w:tplc="0C090019">
      <w:start w:val="1"/>
      <w:numFmt w:val="lowerLetter"/>
      <w:lvlText w:val="%1."/>
      <w:lvlJc w:val="left"/>
      <w:pPr>
        <w:ind w:left="700" w:hanging="360"/>
      </w:p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72" w15:restartNumberingAfterBreak="0">
    <w:nsid w:val="1EEF6178"/>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3" w15:restartNumberingAfterBreak="0">
    <w:nsid w:val="1F9854F9"/>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4" w15:restartNumberingAfterBreak="0">
    <w:nsid w:val="1FA23058"/>
    <w:multiLevelType w:val="hybridMultilevel"/>
    <w:tmpl w:val="5780299E"/>
    <w:lvl w:ilvl="0" w:tplc="FACAD9C4">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75" w15:restartNumberingAfterBreak="0">
    <w:nsid w:val="1FC5072D"/>
    <w:multiLevelType w:val="hybridMultilevel"/>
    <w:tmpl w:val="FE464A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20D958E4"/>
    <w:multiLevelType w:val="hybridMultilevel"/>
    <w:tmpl w:val="E18697BC"/>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7" w15:restartNumberingAfterBreak="0">
    <w:nsid w:val="211D1AA3"/>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213D4816"/>
    <w:multiLevelType w:val="hybridMultilevel"/>
    <w:tmpl w:val="E606FE3E"/>
    <w:lvl w:ilvl="0" w:tplc="47969D6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B4A55BC">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9" w15:restartNumberingAfterBreak="0">
    <w:nsid w:val="214931BF"/>
    <w:multiLevelType w:val="hybridMultilevel"/>
    <w:tmpl w:val="A0FA302E"/>
    <w:lvl w:ilvl="0" w:tplc="B358C7A2">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0" w15:restartNumberingAfterBreak="0">
    <w:nsid w:val="21AE36BE"/>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22850212"/>
    <w:multiLevelType w:val="hybridMultilevel"/>
    <w:tmpl w:val="E594F00C"/>
    <w:lvl w:ilvl="0" w:tplc="E5848E12">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2" w15:restartNumberingAfterBreak="0">
    <w:nsid w:val="22A019C7"/>
    <w:multiLevelType w:val="hybridMultilevel"/>
    <w:tmpl w:val="F1BEBC0E"/>
    <w:lvl w:ilvl="0" w:tplc="FA483FA6">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3" w15:restartNumberingAfterBreak="0">
    <w:nsid w:val="22E84BDA"/>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4" w15:restartNumberingAfterBreak="0">
    <w:nsid w:val="2365257C"/>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23813FDB"/>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27744395"/>
    <w:multiLevelType w:val="hybridMultilevel"/>
    <w:tmpl w:val="F2C649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27CB44BC"/>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8" w15:restartNumberingAfterBreak="0">
    <w:nsid w:val="288D5AF6"/>
    <w:multiLevelType w:val="hybridMultilevel"/>
    <w:tmpl w:val="D64A63AC"/>
    <w:lvl w:ilvl="0" w:tplc="527E369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89" w15:restartNumberingAfterBreak="0">
    <w:nsid w:val="28947B29"/>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0" w15:restartNumberingAfterBreak="0">
    <w:nsid w:val="28B61472"/>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29DC20C2"/>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2" w15:restartNumberingAfterBreak="0">
    <w:nsid w:val="2A5A7CE1"/>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3" w15:restartNumberingAfterBreak="0">
    <w:nsid w:val="2A73318A"/>
    <w:multiLevelType w:val="hybridMultilevel"/>
    <w:tmpl w:val="4F0E36D2"/>
    <w:lvl w:ilvl="0" w:tplc="0C09000F">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4" w15:restartNumberingAfterBreak="0">
    <w:nsid w:val="2A9712FA"/>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5" w15:restartNumberingAfterBreak="0">
    <w:nsid w:val="2B2026DD"/>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96" w15:restartNumberingAfterBreak="0">
    <w:nsid w:val="2B662140"/>
    <w:multiLevelType w:val="hybridMultilevel"/>
    <w:tmpl w:val="8A78A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2D362054"/>
    <w:multiLevelType w:val="hybridMultilevel"/>
    <w:tmpl w:val="68166E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2D7E0881"/>
    <w:multiLevelType w:val="hybridMultilevel"/>
    <w:tmpl w:val="E30A7C90"/>
    <w:lvl w:ilvl="0" w:tplc="29B0A2E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9" w15:restartNumberingAfterBreak="0">
    <w:nsid w:val="2DDB538C"/>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2E3C6EF6"/>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2EC6242F"/>
    <w:multiLevelType w:val="hybridMultilevel"/>
    <w:tmpl w:val="E30A7C90"/>
    <w:lvl w:ilvl="0" w:tplc="29B0A2E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2" w15:restartNumberingAfterBreak="0">
    <w:nsid w:val="2F56295E"/>
    <w:multiLevelType w:val="hybridMultilevel"/>
    <w:tmpl w:val="67164222"/>
    <w:lvl w:ilvl="0" w:tplc="0C09000F">
      <w:start w:val="1"/>
      <w:numFmt w:val="decimal"/>
      <w:lvlText w:val="%1."/>
      <w:lvlJc w:val="left"/>
      <w:pPr>
        <w:ind w:left="720" w:hanging="360"/>
      </w:pPr>
    </w:lvl>
    <w:lvl w:ilvl="1" w:tplc="0C090019">
      <w:start w:val="1"/>
      <w:numFmt w:val="lowerLetter"/>
      <w:lvlText w:val="%2."/>
      <w:lvlJc w:val="left"/>
      <w:pPr>
        <w:ind w:left="1440" w:hanging="360"/>
      </w:pPr>
      <w:rPr>
        <w:sz w:val="16"/>
        <w:szCs w:val="16"/>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3" w15:restartNumberingAfterBreak="0">
    <w:nsid w:val="2F6E554D"/>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301A06F8"/>
    <w:multiLevelType w:val="hybridMultilevel"/>
    <w:tmpl w:val="68DAE3D2"/>
    <w:lvl w:ilvl="0" w:tplc="922C4068">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5" w15:restartNumberingAfterBreak="0">
    <w:nsid w:val="303A65BD"/>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06" w15:restartNumberingAfterBreak="0">
    <w:nsid w:val="30986C64"/>
    <w:multiLevelType w:val="hybridMultilevel"/>
    <w:tmpl w:val="2766EC78"/>
    <w:lvl w:ilvl="0" w:tplc="51C2DB0E">
      <w:start w:val="1"/>
      <w:numFmt w:val="lowerRoman"/>
      <w:lvlText w:val="%1."/>
      <w:lvlJc w:val="right"/>
      <w:pPr>
        <w:ind w:left="1080" w:hanging="360"/>
      </w:pPr>
      <w:rPr>
        <w:rFonts w:ascii="Arial" w:hAnsi="Arial" w:cs="Arial" w:hint="default"/>
        <w:b w:val="0"/>
        <w:bCs/>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30CF3558"/>
    <w:multiLevelType w:val="hybridMultilevel"/>
    <w:tmpl w:val="0694DAEA"/>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08" w15:restartNumberingAfterBreak="0">
    <w:nsid w:val="312512CA"/>
    <w:multiLevelType w:val="hybridMultilevel"/>
    <w:tmpl w:val="0050770E"/>
    <w:lvl w:ilvl="0" w:tplc="E1FAC8F0">
      <w:start w:val="1"/>
      <w:numFmt w:val="decimal"/>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31500DAC"/>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0" w15:restartNumberingAfterBreak="0">
    <w:nsid w:val="32080996"/>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1" w15:restartNumberingAfterBreak="0">
    <w:nsid w:val="32093B24"/>
    <w:multiLevelType w:val="hybridMultilevel"/>
    <w:tmpl w:val="E1BEFAFC"/>
    <w:lvl w:ilvl="0" w:tplc="1D00E420">
      <w:start w:val="1"/>
      <w:numFmt w:val="decimal"/>
      <w:lvlText w:val="%1."/>
      <w:lvlJc w:val="left"/>
      <w:pPr>
        <w:ind w:left="360" w:hanging="360"/>
      </w:pPr>
      <w:rPr>
        <w:b w:val="0"/>
        <w:bCs/>
        <w:sz w:val="20"/>
        <w:szCs w:val="20"/>
      </w:rPr>
    </w:lvl>
    <w:lvl w:ilvl="1" w:tplc="49304238">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2" w15:restartNumberingAfterBreak="0">
    <w:nsid w:val="32412F26"/>
    <w:multiLevelType w:val="hybridMultilevel"/>
    <w:tmpl w:val="20BC2BD6"/>
    <w:lvl w:ilvl="0" w:tplc="0C09000F">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15:restartNumberingAfterBreak="0">
    <w:nsid w:val="329E269D"/>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32BA5552"/>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5" w15:restartNumberingAfterBreak="0">
    <w:nsid w:val="333A053F"/>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15:restartNumberingAfterBreak="0">
    <w:nsid w:val="34927589"/>
    <w:multiLevelType w:val="hybridMultilevel"/>
    <w:tmpl w:val="E44E0C54"/>
    <w:lvl w:ilvl="0" w:tplc="314CAC7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35820268"/>
    <w:multiLevelType w:val="hybridMultilevel"/>
    <w:tmpl w:val="C812115E"/>
    <w:lvl w:ilvl="0" w:tplc="9CBE9B88">
      <w:start w:val="1"/>
      <w:numFmt w:val="decimal"/>
      <w:lvlText w:val="%1."/>
      <w:lvlJc w:val="left"/>
      <w:pPr>
        <w:ind w:left="360" w:hanging="360"/>
      </w:pPr>
      <w:rPr>
        <w:b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8" w15:restartNumberingAfterBreak="0">
    <w:nsid w:val="35DF6909"/>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19" w15:restartNumberingAfterBreak="0">
    <w:nsid w:val="35EF5FCD"/>
    <w:multiLevelType w:val="hybridMultilevel"/>
    <w:tmpl w:val="B2F26218"/>
    <w:lvl w:ilvl="0" w:tplc="0C09000F">
      <w:start w:val="1"/>
      <w:numFmt w:val="decimal"/>
      <w:lvlText w:val="%1."/>
      <w:lvlJc w:val="left"/>
      <w:pPr>
        <w:ind w:left="717" w:hanging="360"/>
      </w:pPr>
      <w:rPr>
        <w:b w:val="0"/>
      </w:r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2877" w:hanging="360"/>
      </w:pPr>
      <w:rPr>
        <w:rFonts w:cs="Times New Roman"/>
      </w:rPr>
    </w:lvl>
    <w:lvl w:ilvl="4" w:tplc="0C090019">
      <w:start w:val="1"/>
      <w:numFmt w:val="lowerLetter"/>
      <w:lvlText w:val="%5."/>
      <w:lvlJc w:val="left"/>
      <w:pPr>
        <w:ind w:left="3597" w:hanging="360"/>
      </w:pPr>
      <w:rPr>
        <w:rFonts w:cs="Times New Roman"/>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120" w15:restartNumberingAfterBreak="0">
    <w:nsid w:val="35EF6042"/>
    <w:multiLevelType w:val="hybridMultilevel"/>
    <w:tmpl w:val="862267FE"/>
    <w:lvl w:ilvl="0" w:tplc="F9000EEA">
      <w:start w:val="1"/>
      <w:numFmt w:val="decimal"/>
      <w:lvlText w:val="%1."/>
      <w:lvlJc w:val="left"/>
      <w:pPr>
        <w:ind w:left="720" w:hanging="360"/>
      </w:pPr>
      <w:rPr>
        <w:rFonts w:cs="Times New Roman"/>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1" w15:restartNumberingAfterBreak="0">
    <w:nsid w:val="37DC2AFE"/>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2" w15:restartNumberingAfterBreak="0">
    <w:nsid w:val="37F04434"/>
    <w:multiLevelType w:val="hybridMultilevel"/>
    <w:tmpl w:val="7FCE92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3" w15:restartNumberingAfterBreak="0">
    <w:nsid w:val="380F571C"/>
    <w:multiLevelType w:val="multilevel"/>
    <w:tmpl w:val="8534B054"/>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24" w15:restartNumberingAfterBreak="0">
    <w:nsid w:val="382A6B20"/>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5" w15:restartNumberingAfterBreak="0">
    <w:nsid w:val="383F77D5"/>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6" w15:restartNumberingAfterBreak="0">
    <w:nsid w:val="385B2940"/>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27"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28" w15:restartNumberingAfterBreak="0">
    <w:nsid w:val="393B5257"/>
    <w:multiLevelType w:val="hybridMultilevel"/>
    <w:tmpl w:val="82C2ADF8"/>
    <w:lvl w:ilvl="0" w:tplc="8A229F90">
      <w:start w:val="1"/>
      <w:numFmt w:val="decimal"/>
      <w:lvlText w:val="%1."/>
      <w:lvlJc w:val="left"/>
      <w:pPr>
        <w:ind w:left="720" w:hanging="360"/>
      </w:pPr>
      <w:rPr>
        <w:rFonts w:ascii="Arial" w:eastAsia="Tahoma" w:hAnsi="Arial" w:cs="Arial"/>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9" w15:restartNumberingAfterBreak="0">
    <w:nsid w:val="39872B10"/>
    <w:multiLevelType w:val="hybridMultilevel"/>
    <w:tmpl w:val="78F85A58"/>
    <w:styleLink w:val="ArticleSection1"/>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0" w15:restartNumberingAfterBreak="0">
    <w:nsid w:val="39DF5D9E"/>
    <w:multiLevelType w:val="hybridMultilevel"/>
    <w:tmpl w:val="7080719E"/>
    <w:lvl w:ilvl="0" w:tplc="0C090019">
      <w:start w:val="1"/>
      <w:numFmt w:val="lowerLetter"/>
      <w:lvlText w:val="%1."/>
      <w:lvlJc w:val="left"/>
      <w:pPr>
        <w:ind w:left="681" w:hanging="360"/>
      </w:pPr>
    </w:lvl>
    <w:lvl w:ilvl="1" w:tplc="0C090019">
      <w:start w:val="1"/>
      <w:numFmt w:val="lowerLetter"/>
      <w:lvlText w:val="%2."/>
      <w:lvlJc w:val="left"/>
      <w:pPr>
        <w:ind w:left="1401" w:hanging="360"/>
      </w:pPr>
    </w:lvl>
    <w:lvl w:ilvl="2" w:tplc="0C09001B" w:tentative="1">
      <w:start w:val="1"/>
      <w:numFmt w:val="lowerRoman"/>
      <w:lvlText w:val="%3."/>
      <w:lvlJc w:val="right"/>
      <w:pPr>
        <w:ind w:left="2121" w:hanging="180"/>
      </w:pPr>
    </w:lvl>
    <w:lvl w:ilvl="3" w:tplc="0C09000F" w:tentative="1">
      <w:start w:val="1"/>
      <w:numFmt w:val="decimal"/>
      <w:lvlText w:val="%4."/>
      <w:lvlJc w:val="left"/>
      <w:pPr>
        <w:ind w:left="2841" w:hanging="360"/>
      </w:pPr>
    </w:lvl>
    <w:lvl w:ilvl="4" w:tplc="0C090019" w:tentative="1">
      <w:start w:val="1"/>
      <w:numFmt w:val="lowerLetter"/>
      <w:lvlText w:val="%5."/>
      <w:lvlJc w:val="left"/>
      <w:pPr>
        <w:ind w:left="3561" w:hanging="360"/>
      </w:pPr>
    </w:lvl>
    <w:lvl w:ilvl="5" w:tplc="0C09001B" w:tentative="1">
      <w:start w:val="1"/>
      <w:numFmt w:val="lowerRoman"/>
      <w:lvlText w:val="%6."/>
      <w:lvlJc w:val="right"/>
      <w:pPr>
        <w:ind w:left="4281" w:hanging="180"/>
      </w:pPr>
    </w:lvl>
    <w:lvl w:ilvl="6" w:tplc="0C09000F" w:tentative="1">
      <w:start w:val="1"/>
      <w:numFmt w:val="decimal"/>
      <w:lvlText w:val="%7."/>
      <w:lvlJc w:val="left"/>
      <w:pPr>
        <w:ind w:left="5001" w:hanging="360"/>
      </w:pPr>
    </w:lvl>
    <w:lvl w:ilvl="7" w:tplc="0C090019" w:tentative="1">
      <w:start w:val="1"/>
      <w:numFmt w:val="lowerLetter"/>
      <w:lvlText w:val="%8."/>
      <w:lvlJc w:val="left"/>
      <w:pPr>
        <w:ind w:left="5721" w:hanging="360"/>
      </w:pPr>
    </w:lvl>
    <w:lvl w:ilvl="8" w:tplc="0C09001B" w:tentative="1">
      <w:start w:val="1"/>
      <w:numFmt w:val="lowerRoman"/>
      <w:lvlText w:val="%9."/>
      <w:lvlJc w:val="right"/>
      <w:pPr>
        <w:ind w:left="6441" w:hanging="180"/>
      </w:pPr>
    </w:lvl>
  </w:abstractNum>
  <w:abstractNum w:abstractNumId="131" w15:restartNumberingAfterBreak="0">
    <w:nsid w:val="3AA16DFA"/>
    <w:multiLevelType w:val="hybridMultilevel"/>
    <w:tmpl w:val="0694DAEA"/>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2" w15:restartNumberingAfterBreak="0">
    <w:nsid w:val="3AF20DDA"/>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3" w15:restartNumberingAfterBreak="0">
    <w:nsid w:val="3BAC660A"/>
    <w:multiLevelType w:val="hybridMultilevel"/>
    <w:tmpl w:val="C88659E0"/>
    <w:lvl w:ilvl="0" w:tplc="7C928A16">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28E8C236">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4" w15:restartNumberingAfterBreak="0">
    <w:nsid w:val="3D312F9E"/>
    <w:multiLevelType w:val="hybridMultilevel"/>
    <w:tmpl w:val="448E6B00"/>
    <w:lvl w:ilvl="0" w:tplc="4DA2A140">
      <w:start w:val="1"/>
      <w:numFmt w:val="decimal"/>
      <w:lvlText w:val="%1."/>
      <w:lvlJc w:val="left"/>
      <w:pPr>
        <w:ind w:left="360" w:hanging="360"/>
      </w:pPr>
      <w:rPr>
        <w:rFonts w:cs="Times New Roman"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3D407420"/>
    <w:multiLevelType w:val="hybridMultilevel"/>
    <w:tmpl w:val="3B9AF95E"/>
    <w:lvl w:ilvl="0" w:tplc="44307584">
      <w:start w:val="1"/>
      <w:numFmt w:val="decimal"/>
      <w:lvlText w:val="%1."/>
      <w:lvlJc w:val="left"/>
      <w:pPr>
        <w:ind w:left="720" w:hanging="360"/>
      </w:pPr>
      <w:rPr>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6" w15:restartNumberingAfterBreak="0">
    <w:nsid w:val="3D830674"/>
    <w:multiLevelType w:val="hybridMultilevel"/>
    <w:tmpl w:val="1316AD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7" w15:restartNumberingAfterBreak="0">
    <w:nsid w:val="3E6314B8"/>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8" w15:restartNumberingAfterBreak="0">
    <w:nsid w:val="3EDF4200"/>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39" w15:restartNumberingAfterBreak="0">
    <w:nsid w:val="3F223CBE"/>
    <w:multiLevelType w:val="hybridMultilevel"/>
    <w:tmpl w:val="2CCE36C4"/>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0" w15:restartNumberingAfterBreak="0">
    <w:nsid w:val="400A05B8"/>
    <w:multiLevelType w:val="hybridMultilevel"/>
    <w:tmpl w:val="1316AD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1" w15:restartNumberingAfterBreak="0">
    <w:nsid w:val="402344E5"/>
    <w:multiLevelType w:val="hybridMultilevel"/>
    <w:tmpl w:val="6C1274A8"/>
    <w:lvl w:ilvl="0" w:tplc="7DBE6E3C">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40EE252A"/>
    <w:multiLevelType w:val="hybridMultilevel"/>
    <w:tmpl w:val="E6086094"/>
    <w:lvl w:ilvl="0" w:tplc="A4E2FFEA">
      <w:start w:val="1"/>
      <w:numFmt w:val="decimal"/>
      <w:lvlText w:val="%1."/>
      <w:lvlJc w:val="left"/>
      <w:pPr>
        <w:ind w:left="417" w:hanging="360"/>
      </w:pPr>
      <w:rPr>
        <w:rFonts w:cs="Times New Roman"/>
        <w:b w:val="0"/>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3" w15:restartNumberingAfterBreak="0">
    <w:nsid w:val="4186728B"/>
    <w:multiLevelType w:val="hybridMultilevel"/>
    <w:tmpl w:val="B4EA122A"/>
    <w:lvl w:ilvl="0" w:tplc="2D1E477A">
      <w:start w:val="1"/>
      <w:numFmt w:val="decimal"/>
      <w:lvlText w:val="%1."/>
      <w:lvlJc w:val="left"/>
      <w:pPr>
        <w:ind w:left="360" w:hanging="360"/>
      </w:pPr>
      <w:rPr>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42087493"/>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5" w15:restartNumberingAfterBreak="0">
    <w:nsid w:val="421F5A1B"/>
    <w:multiLevelType w:val="hybridMultilevel"/>
    <w:tmpl w:val="448E6B00"/>
    <w:lvl w:ilvl="0" w:tplc="4DA2A140">
      <w:start w:val="1"/>
      <w:numFmt w:val="decimal"/>
      <w:lvlText w:val="%1."/>
      <w:lvlJc w:val="left"/>
      <w:pPr>
        <w:ind w:left="360" w:hanging="360"/>
      </w:pPr>
      <w:rPr>
        <w:rFonts w:cs="Times New Roman"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42690079"/>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7" w15:restartNumberingAfterBreak="0">
    <w:nsid w:val="427B2CFD"/>
    <w:multiLevelType w:val="hybridMultilevel"/>
    <w:tmpl w:val="3FBEB3BA"/>
    <w:lvl w:ilvl="0" w:tplc="77D490BE">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48" w15:restartNumberingAfterBreak="0">
    <w:nsid w:val="43066E35"/>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0" w15:restartNumberingAfterBreak="0">
    <w:nsid w:val="445B0A1A"/>
    <w:multiLevelType w:val="hybridMultilevel"/>
    <w:tmpl w:val="5C98CCAC"/>
    <w:lvl w:ilvl="0" w:tplc="9CE68BD2">
      <w:start w:val="1"/>
      <w:numFmt w:val="decimal"/>
      <w:lvlText w:val="%1."/>
      <w:lvlJc w:val="left"/>
      <w:pPr>
        <w:ind w:left="720" w:hanging="360"/>
      </w:pPr>
      <w:rPr>
        <w:b w:val="0"/>
        <w:bCs/>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1" w15:restartNumberingAfterBreak="0">
    <w:nsid w:val="451B7035"/>
    <w:multiLevelType w:val="hybridMultilevel"/>
    <w:tmpl w:val="CF6AB0D6"/>
    <w:lvl w:ilvl="0" w:tplc="853856EA">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2" w15:restartNumberingAfterBreak="0">
    <w:nsid w:val="451D2BB8"/>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3" w15:restartNumberingAfterBreak="0">
    <w:nsid w:val="454A5975"/>
    <w:multiLevelType w:val="hybridMultilevel"/>
    <w:tmpl w:val="918293F4"/>
    <w:lvl w:ilvl="0" w:tplc="77DCCFB6">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4" w15:restartNumberingAfterBreak="0">
    <w:nsid w:val="45522826"/>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15:restartNumberingAfterBreak="0">
    <w:nsid w:val="45EB1A2D"/>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6" w15:restartNumberingAfterBreak="0">
    <w:nsid w:val="45F92246"/>
    <w:multiLevelType w:val="hybridMultilevel"/>
    <w:tmpl w:val="567677B0"/>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57" w15:restartNumberingAfterBreak="0">
    <w:nsid w:val="46A73878"/>
    <w:multiLevelType w:val="hybridMultilevel"/>
    <w:tmpl w:val="329E3C50"/>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46B607F4"/>
    <w:multiLevelType w:val="hybridMultilevel"/>
    <w:tmpl w:val="97681D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9" w15:restartNumberingAfterBreak="0">
    <w:nsid w:val="46E341F7"/>
    <w:multiLevelType w:val="hybridMultilevel"/>
    <w:tmpl w:val="767A9972"/>
    <w:lvl w:ilvl="0" w:tplc="E79A9BF8">
      <w:start w:val="1"/>
      <w:numFmt w:val="decimal"/>
      <w:lvlText w:val="%1."/>
      <w:lvlJc w:val="left"/>
      <w:pPr>
        <w:ind w:left="720" w:hanging="360"/>
      </w:pPr>
      <w:rPr>
        <w:sz w:val="20"/>
        <w:szCs w:val="20"/>
      </w:rPr>
    </w:lvl>
    <w:lvl w:ilvl="1" w:tplc="6644DEF2">
      <w:start w:val="1"/>
      <w:numFmt w:val="lowerLetter"/>
      <w:lvlText w:val="%2."/>
      <w:lvlJc w:val="left"/>
      <w:pPr>
        <w:ind w:left="1440" w:hanging="726"/>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476829F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1" w15:restartNumberingAfterBreak="0">
    <w:nsid w:val="47A265FB"/>
    <w:multiLevelType w:val="hybridMultilevel"/>
    <w:tmpl w:val="F11C53EE"/>
    <w:lvl w:ilvl="0" w:tplc="4ADC31C6">
      <w:start w:val="1"/>
      <w:numFmt w:val="decimal"/>
      <w:lvlText w:val="%1."/>
      <w:lvlJc w:val="left"/>
      <w:pPr>
        <w:ind w:left="360" w:hanging="360"/>
      </w:pPr>
      <w:rPr>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2" w15:restartNumberingAfterBreak="0">
    <w:nsid w:val="47B3510F"/>
    <w:multiLevelType w:val="hybridMultilevel"/>
    <w:tmpl w:val="261E9AF8"/>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4" w15:restartNumberingAfterBreak="0">
    <w:nsid w:val="487E3ED4"/>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5" w15:restartNumberingAfterBreak="0">
    <w:nsid w:val="488256EC"/>
    <w:multiLevelType w:val="multilevel"/>
    <w:tmpl w:val="42AE8FD8"/>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66" w15:restartNumberingAfterBreak="0">
    <w:nsid w:val="48A6424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7" w15:restartNumberingAfterBreak="0">
    <w:nsid w:val="498369F7"/>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68" w15:restartNumberingAfterBreak="0">
    <w:nsid w:val="49E635CF"/>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9" w15:restartNumberingAfterBreak="0">
    <w:nsid w:val="4A5A15B5"/>
    <w:multiLevelType w:val="hybridMultilevel"/>
    <w:tmpl w:val="05F2621E"/>
    <w:lvl w:ilvl="0" w:tplc="A4E2FFEA">
      <w:start w:val="1"/>
      <w:numFmt w:val="decimal"/>
      <w:lvlText w:val="%1."/>
      <w:lvlJc w:val="left"/>
      <w:pPr>
        <w:ind w:left="416" w:hanging="360"/>
      </w:pPr>
      <w:rPr>
        <w:rFonts w:cs="Times New Roman"/>
        <w:b w:val="0"/>
      </w:r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170" w15:restartNumberingAfterBreak="0">
    <w:nsid w:val="4A8F0643"/>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1" w15:restartNumberingAfterBreak="0">
    <w:nsid w:val="4B111D46"/>
    <w:multiLevelType w:val="hybridMultilevel"/>
    <w:tmpl w:val="A37C4060"/>
    <w:lvl w:ilvl="0" w:tplc="283E3AA4">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2" w15:restartNumberingAfterBreak="0">
    <w:nsid w:val="4B6810E6"/>
    <w:multiLevelType w:val="hybridMultilevel"/>
    <w:tmpl w:val="4BCAE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3" w15:restartNumberingAfterBreak="0">
    <w:nsid w:val="4B9E3FDC"/>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74" w15:restartNumberingAfterBreak="0">
    <w:nsid w:val="4BC05686"/>
    <w:multiLevelType w:val="hybridMultilevel"/>
    <w:tmpl w:val="F8EE663A"/>
    <w:lvl w:ilvl="0" w:tplc="93849E72">
      <w:start w:val="1"/>
      <w:numFmt w:val="decimal"/>
      <w:lvlText w:val="%1."/>
      <w:lvlJc w:val="left"/>
      <w:pPr>
        <w:ind w:left="390" w:hanging="360"/>
      </w:pPr>
      <w:rPr>
        <w:rFonts w:ascii="Arial" w:eastAsia="Calibri" w:hAnsi="Arial" w:cs="Arial"/>
        <w:b w:val="0"/>
      </w:rPr>
    </w:lvl>
    <w:lvl w:ilvl="1" w:tplc="89E8F568">
      <w:start w:val="1"/>
      <w:numFmt w:val="lowerLetter"/>
      <w:lvlText w:val="%2."/>
      <w:lvlJc w:val="left"/>
      <w:pPr>
        <w:ind w:left="1470" w:hanging="360"/>
      </w:pPr>
      <w:rPr>
        <w:b w:val="0"/>
      </w:r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75" w15:restartNumberingAfterBreak="0">
    <w:nsid w:val="4C232221"/>
    <w:multiLevelType w:val="hybridMultilevel"/>
    <w:tmpl w:val="E2EC0BEE"/>
    <w:lvl w:ilvl="0" w:tplc="EBC689F8">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6" w15:restartNumberingAfterBreak="0">
    <w:nsid w:val="4D3D6D79"/>
    <w:multiLevelType w:val="hybridMultilevel"/>
    <w:tmpl w:val="448E6B00"/>
    <w:lvl w:ilvl="0" w:tplc="4DA2A140">
      <w:start w:val="1"/>
      <w:numFmt w:val="decimal"/>
      <w:lvlText w:val="%1."/>
      <w:lvlJc w:val="left"/>
      <w:pPr>
        <w:ind w:left="360" w:hanging="360"/>
      </w:pPr>
      <w:rPr>
        <w:rFonts w:cs="Times New Roman"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15:restartNumberingAfterBreak="0">
    <w:nsid w:val="4DAC7FD2"/>
    <w:multiLevelType w:val="multilevel"/>
    <w:tmpl w:val="BA6AE718"/>
    <w:lvl w:ilvl="0">
      <w:start w:val="1"/>
      <w:numFmt w:val="decimal"/>
      <w:lvlText w:val="%1."/>
      <w:lvlJc w:val="left"/>
      <w:pPr>
        <w:tabs>
          <w:tab w:val="num" w:pos="357"/>
        </w:tabs>
        <w:ind w:left="357" w:hanging="357"/>
      </w:pPr>
      <w:rPr>
        <w:rFonts w:ascii="Arial" w:eastAsia="Calibri" w:hAnsi="Arial" w:cs="Arial"/>
        <w:b w:val="0"/>
        <w:i w:val="0"/>
        <w:color w:val="4D4D4F"/>
        <w:sz w:val="20"/>
        <w:szCs w:val="20"/>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178" w15:restartNumberingAfterBreak="0">
    <w:nsid w:val="4DF90449"/>
    <w:multiLevelType w:val="hybridMultilevel"/>
    <w:tmpl w:val="307EBA2C"/>
    <w:lvl w:ilvl="0" w:tplc="E54C35BE">
      <w:start w:val="1"/>
      <w:numFmt w:val="decimal"/>
      <w:lvlText w:val="%1."/>
      <w:lvlJc w:val="left"/>
      <w:pPr>
        <w:ind w:left="408" w:hanging="360"/>
      </w:pPr>
      <w:rPr>
        <w:b w:val="0"/>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79" w15:restartNumberingAfterBreak="0">
    <w:nsid w:val="4E11196C"/>
    <w:multiLevelType w:val="multilevel"/>
    <w:tmpl w:val="B4966EAE"/>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180" w15:restartNumberingAfterBreak="0">
    <w:nsid w:val="4E7A6366"/>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1" w15:restartNumberingAfterBreak="0">
    <w:nsid w:val="4ECC3423"/>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2" w15:restartNumberingAfterBreak="0">
    <w:nsid w:val="4FB80631"/>
    <w:multiLevelType w:val="hybridMultilevel"/>
    <w:tmpl w:val="DCAEBE28"/>
    <w:lvl w:ilvl="0" w:tplc="98BE30E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3" w15:restartNumberingAfterBreak="0">
    <w:nsid w:val="50190E18"/>
    <w:multiLevelType w:val="hybridMultilevel"/>
    <w:tmpl w:val="11D21E44"/>
    <w:lvl w:ilvl="0" w:tplc="92D6832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84" w15:restartNumberingAfterBreak="0">
    <w:nsid w:val="50644531"/>
    <w:multiLevelType w:val="hybridMultilevel"/>
    <w:tmpl w:val="FAA2CF18"/>
    <w:lvl w:ilvl="0" w:tplc="6BBA291E">
      <w:start w:val="1"/>
      <w:numFmt w:val="decimal"/>
      <w:lvlText w:val="%1."/>
      <w:lvlJc w:val="left"/>
      <w:pPr>
        <w:ind w:left="360" w:hanging="360"/>
      </w:pPr>
      <w:rPr>
        <w:rFonts w:cs="Times New Roman"/>
        <w:b w:val="0"/>
      </w:rPr>
    </w:lvl>
    <w:lvl w:ilvl="1" w:tplc="84C0644C">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50AD3196"/>
    <w:multiLevelType w:val="hybridMultilevel"/>
    <w:tmpl w:val="A0AC4EE0"/>
    <w:lvl w:ilvl="0" w:tplc="721E4D2E">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6" w15:restartNumberingAfterBreak="0">
    <w:nsid w:val="50CE23E9"/>
    <w:multiLevelType w:val="hybridMultilevel"/>
    <w:tmpl w:val="D9AAC84C"/>
    <w:lvl w:ilvl="0" w:tplc="8E0CD06E">
      <w:start w:val="1"/>
      <w:numFmt w:val="decimal"/>
      <w:lvlText w:val="%1."/>
      <w:lvlJc w:val="left"/>
      <w:pPr>
        <w:ind w:left="720" w:hanging="360"/>
      </w:pPr>
      <w:rPr>
        <w:b w:val="0"/>
        <w:i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7" w15:restartNumberingAfterBreak="0">
    <w:nsid w:val="50FD2DCA"/>
    <w:multiLevelType w:val="hybridMultilevel"/>
    <w:tmpl w:val="DF6819E4"/>
    <w:lvl w:ilvl="0" w:tplc="9C90D376">
      <w:start w:val="1"/>
      <w:numFmt w:val="decimal"/>
      <w:lvlText w:val="%1."/>
      <w:lvlJc w:val="left"/>
      <w:pPr>
        <w:ind w:left="720" w:hanging="360"/>
      </w:pPr>
      <w:rPr>
        <w:b w:val="0"/>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8" w15:restartNumberingAfterBreak="0">
    <w:nsid w:val="51131EC2"/>
    <w:multiLevelType w:val="hybridMultilevel"/>
    <w:tmpl w:val="33D4DB52"/>
    <w:lvl w:ilvl="0" w:tplc="50E8411A">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9" w15:restartNumberingAfterBreak="0">
    <w:nsid w:val="52821026"/>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15:restartNumberingAfterBreak="0">
    <w:nsid w:val="53A53210"/>
    <w:multiLevelType w:val="hybridMultilevel"/>
    <w:tmpl w:val="F65AA4A6"/>
    <w:lvl w:ilvl="0" w:tplc="F27C20F0">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1"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2" w15:restartNumberingAfterBreak="0">
    <w:nsid w:val="5472523C"/>
    <w:multiLevelType w:val="hybridMultilevel"/>
    <w:tmpl w:val="BEF44F08"/>
    <w:lvl w:ilvl="0" w:tplc="853856EA">
      <w:start w:val="1"/>
      <w:numFmt w:val="decimal"/>
      <w:lvlText w:val="%1."/>
      <w:lvlJc w:val="left"/>
      <w:pPr>
        <w:ind w:left="410" w:hanging="360"/>
      </w:pPr>
      <w:rPr>
        <w:b w:val="0"/>
        <w:bCs/>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93" w15:restartNumberingAfterBreak="0">
    <w:nsid w:val="54AD2DFA"/>
    <w:multiLevelType w:val="hybridMultilevel"/>
    <w:tmpl w:val="2CCE36C4"/>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4" w15:restartNumberingAfterBreak="0">
    <w:nsid w:val="55090141"/>
    <w:multiLevelType w:val="hybridMultilevel"/>
    <w:tmpl w:val="F9E432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5" w15:restartNumberingAfterBreak="0">
    <w:nsid w:val="559F7B37"/>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56F241DE"/>
    <w:multiLevelType w:val="hybridMultilevel"/>
    <w:tmpl w:val="5D32B3BE"/>
    <w:lvl w:ilvl="0" w:tplc="20E42EA2">
      <w:start w:val="1"/>
      <w:numFmt w:val="decimal"/>
      <w:lvlText w:val="%1."/>
      <w:lvlJc w:val="left"/>
      <w:pPr>
        <w:ind w:left="36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7" w15:restartNumberingAfterBreak="0">
    <w:nsid w:val="57180247"/>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198" w15:restartNumberingAfterBreak="0">
    <w:nsid w:val="57842C15"/>
    <w:multiLevelType w:val="hybridMultilevel"/>
    <w:tmpl w:val="AF1C699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9" w15:restartNumberingAfterBreak="0">
    <w:nsid w:val="57C742F1"/>
    <w:multiLevelType w:val="hybridMultilevel"/>
    <w:tmpl w:val="3E7452A8"/>
    <w:lvl w:ilvl="0" w:tplc="48B48A8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0" w15:restartNumberingAfterBreak="0">
    <w:nsid w:val="57D41EC1"/>
    <w:multiLevelType w:val="hybridMultilevel"/>
    <w:tmpl w:val="020CEE68"/>
    <w:styleLink w:val="1111111"/>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1" w15:restartNumberingAfterBreak="0">
    <w:nsid w:val="57FF1946"/>
    <w:multiLevelType w:val="hybridMultilevel"/>
    <w:tmpl w:val="BD4A67FE"/>
    <w:lvl w:ilvl="0" w:tplc="1A9AD2C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2" w15:restartNumberingAfterBreak="0">
    <w:nsid w:val="581205BA"/>
    <w:multiLevelType w:val="hybridMultilevel"/>
    <w:tmpl w:val="E8B03760"/>
    <w:lvl w:ilvl="0" w:tplc="4B8CBB9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3" w15:restartNumberingAfterBreak="0">
    <w:nsid w:val="581F68CA"/>
    <w:multiLevelType w:val="hybridMultilevel"/>
    <w:tmpl w:val="5B72857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5AD02041"/>
    <w:multiLevelType w:val="hybridMultilevel"/>
    <w:tmpl w:val="D2AE1796"/>
    <w:lvl w:ilvl="0" w:tplc="2D486E9C">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5" w15:restartNumberingAfterBreak="0">
    <w:nsid w:val="5B0F1F17"/>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6" w15:restartNumberingAfterBreak="0">
    <w:nsid w:val="5B14469D"/>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5B5C1383"/>
    <w:multiLevelType w:val="hybridMultilevel"/>
    <w:tmpl w:val="77D6EEC6"/>
    <w:lvl w:ilvl="0" w:tplc="0C090019">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8" w15:restartNumberingAfterBreak="0">
    <w:nsid w:val="5BDA0F08"/>
    <w:multiLevelType w:val="hybridMultilevel"/>
    <w:tmpl w:val="DD10404E"/>
    <w:styleLink w:val="ListNumber211"/>
    <w:lvl w:ilvl="0" w:tplc="4AA0670E">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9" w15:restartNumberingAfterBreak="0">
    <w:nsid w:val="5C20148A"/>
    <w:multiLevelType w:val="hybridMultilevel"/>
    <w:tmpl w:val="3210D5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0" w15:restartNumberingAfterBreak="0">
    <w:nsid w:val="5C7D0478"/>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5EE117D6"/>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2" w15:restartNumberingAfterBreak="0">
    <w:nsid w:val="5F477CD7"/>
    <w:multiLevelType w:val="hybridMultilevel"/>
    <w:tmpl w:val="4ACA96AC"/>
    <w:lvl w:ilvl="0" w:tplc="83408D9A">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5F96413F"/>
    <w:multiLevelType w:val="hybridMultilevel"/>
    <w:tmpl w:val="F1BEBC0E"/>
    <w:lvl w:ilvl="0" w:tplc="FA483FA6">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4" w15:restartNumberingAfterBreak="0">
    <w:nsid w:val="5FF03DEE"/>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5" w15:restartNumberingAfterBreak="0">
    <w:nsid w:val="60DF2010"/>
    <w:multiLevelType w:val="hybridMultilevel"/>
    <w:tmpl w:val="EE8C117E"/>
    <w:lvl w:ilvl="0" w:tplc="6304EDE6">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szCs w:val="28"/>
        <w:vertAlign w:val="baseline"/>
      </w:rPr>
    </w:lvl>
    <w:lvl w:ilvl="1" w:tplc="71567E84">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tplc="1A104524">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tplc="DD1E8A14">
      <w:start w:val="1"/>
      <w:numFmt w:val="none"/>
      <w:suff w:val="nothing"/>
      <w:lvlText w:val=""/>
      <w:lvlJc w:val="left"/>
      <w:pPr>
        <w:ind w:left="0" w:firstLine="0"/>
      </w:pPr>
      <w:rPr>
        <w:rFonts w:ascii="Gill Sans MT" w:hAnsi="Gill Sans MT" w:hint="default"/>
        <w:b w:val="0"/>
        <w:i w:val="0"/>
        <w:color w:val="000000"/>
        <w:sz w:val="20"/>
      </w:rPr>
    </w:lvl>
    <w:lvl w:ilvl="4" w:tplc="BD2A921A">
      <w:start w:val="1"/>
      <w:numFmt w:val="none"/>
      <w:suff w:val="nothing"/>
      <w:lvlText w:val=""/>
      <w:lvlJc w:val="left"/>
      <w:pPr>
        <w:ind w:left="0" w:firstLine="0"/>
      </w:pPr>
      <w:rPr>
        <w:rFonts w:hint="default"/>
        <w:b w:val="0"/>
        <w:i w:val="0"/>
        <w:sz w:val="20"/>
      </w:rPr>
    </w:lvl>
    <w:lvl w:ilvl="5" w:tplc="9D3A4102">
      <w:start w:val="1"/>
      <w:numFmt w:val="none"/>
      <w:suff w:val="nothing"/>
      <w:lvlText w:val=""/>
      <w:lvlJc w:val="left"/>
      <w:pPr>
        <w:ind w:left="417" w:hanging="360"/>
      </w:pPr>
      <w:rPr>
        <w:rFonts w:hint="default"/>
        <w:color w:val="auto"/>
      </w:rPr>
    </w:lvl>
    <w:lvl w:ilvl="6" w:tplc="6E3C9180">
      <w:start w:val="1"/>
      <w:numFmt w:val="none"/>
      <w:suff w:val="nothing"/>
      <w:lvlText w:val=""/>
      <w:lvlJc w:val="left"/>
      <w:pPr>
        <w:ind w:left="777" w:hanging="360"/>
      </w:pPr>
      <w:rPr>
        <w:rFonts w:hint="default"/>
        <w:color w:val="auto"/>
      </w:rPr>
    </w:lvl>
    <w:lvl w:ilvl="7" w:tplc="46C8F27E">
      <w:start w:val="1"/>
      <w:numFmt w:val="none"/>
      <w:suff w:val="nothing"/>
      <w:lvlText w:val=""/>
      <w:lvlJc w:val="left"/>
      <w:pPr>
        <w:ind w:left="1137" w:hanging="360"/>
      </w:pPr>
      <w:rPr>
        <w:rFonts w:hint="default"/>
        <w:color w:val="003366"/>
        <w:sz w:val="20"/>
      </w:rPr>
    </w:lvl>
    <w:lvl w:ilvl="8" w:tplc="550AC07E">
      <w:start w:val="1"/>
      <w:numFmt w:val="none"/>
      <w:suff w:val="nothing"/>
      <w:lvlText w:val=""/>
      <w:lvlJc w:val="left"/>
      <w:pPr>
        <w:ind w:left="1497" w:hanging="360"/>
      </w:pPr>
      <w:rPr>
        <w:rFonts w:hint="default"/>
        <w:color w:val="ED7F00"/>
      </w:rPr>
    </w:lvl>
  </w:abstractNum>
  <w:abstractNum w:abstractNumId="216" w15:restartNumberingAfterBreak="0">
    <w:nsid w:val="613E40DE"/>
    <w:multiLevelType w:val="hybridMultilevel"/>
    <w:tmpl w:val="68166ED4"/>
    <w:lvl w:ilvl="0" w:tplc="0C09000F">
      <w:start w:val="1"/>
      <w:numFmt w:val="decimal"/>
      <w:pStyle w:val="NoHeading1"/>
      <w:lvlText w:val="%1."/>
      <w:lvlJc w:val="left"/>
      <w:pPr>
        <w:ind w:left="360" w:hanging="360"/>
      </w:pPr>
    </w:lvl>
    <w:lvl w:ilvl="1" w:tplc="0C090019" w:tentative="1">
      <w:start w:val="1"/>
      <w:numFmt w:val="lowerLetter"/>
      <w:pStyle w:val="NoHeading2"/>
      <w:lvlText w:val="%2."/>
      <w:lvlJc w:val="left"/>
      <w:pPr>
        <w:ind w:left="1080" w:hanging="360"/>
      </w:pPr>
    </w:lvl>
    <w:lvl w:ilvl="2" w:tplc="0C09001B" w:tentative="1">
      <w:start w:val="1"/>
      <w:numFmt w:val="lowerRoman"/>
      <w:pStyle w:val="NoHeading3"/>
      <w:lvlText w:val="%3."/>
      <w:lvlJc w:val="right"/>
      <w:pPr>
        <w:ind w:left="1800" w:hanging="180"/>
      </w:pPr>
    </w:lvl>
    <w:lvl w:ilvl="3" w:tplc="0C09000F" w:tentative="1">
      <w:start w:val="1"/>
      <w:numFmt w:val="decimal"/>
      <w:pStyle w:val="FigureRef"/>
      <w:lvlText w:val="%4."/>
      <w:lvlJc w:val="left"/>
      <w:pPr>
        <w:ind w:left="2520" w:hanging="360"/>
      </w:pPr>
    </w:lvl>
    <w:lvl w:ilvl="4" w:tplc="0C090019" w:tentative="1">
      <w:start w:val="1"/>
      <w:numFmt w:val="lowerLetter"/>
      <w:pStyle w:val="TableRef"/>
      <w:lvlText w:val="%5."/>
      <w:lvlJc w:val="left"/>
      <w:pPr>
        <w:ind w:left="3240" w:hanging="360"/>
      </w:pPr>
    </w:lvl>
    <w:lvl w:ilvl="5" w:tplc="0C09001B" w:tentative="1">
      <w:start w:val="1"/>
      <w:numFmt w:val="lowerRoman"/>
      <w:pStyle w:val="ListNumber"/>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7" w15:restartNumberingAfterBreak="0">
    <w:nsid w:val="61A2606C"/>
    <w:multiLevelType w:val="hybridMultilevel"/>
    <w:tmpl w:val="2376C52C"/>
    <w:lvl w:ilvl="0" w:tplc="A4E2FF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18" w15:restartNumberingAfterBreak="0">
    <w:nsid w:val="61F00EB7"/>
    <w:multiLevelType w:val="hybridMultilevel"/>
    <w:tmpl w:val="4BCAE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9" w15:restartNumberingAfterBreak="0">
    <w:nsid w:val="62157CBB"/>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20" w15:restartNumberingAfterBreak="0">
    <w:nsid w:val="62581AE5"/>
    <w:multiLevelType w:val="multilevel"/>
    <w:tmpl w:val="42AE8FD8"/>
    <w:lvl w:ilvl="0">
      <w:start w:val="1"/>
      <w:numFmt w:val="decimal"/>
      <w:lvlText w:val="%1."/>
      <w:lvlJc w:val="left"/>
      <w:pPr>
        <w:tabs>
          <w:tab w:val="num" w:pos="720"/>
        </w:tabs>
        <w:ind w:left="720" w:hanging="720"/>
      </w:pPr>
      <w:rPr>
        <w:b w:val="0"/>
        <w:sz w:val="20"/>
        <w:szCs w:val="20"/>
      </w:rPr>
    </w:lvl>
    <w:lvl w:ilvl="1">
      <w:start w:val="1"/>
      <w:numFmt w:val="lowerLetter"/>
      <w:lvlText w:val="%2."/>
      <w:lvlJc w:val="left"/>
      <w:pPr>
        <w:tabs>
          <w:tab w:val="num" w:pos="447"/>
        </w:tabs>
        <w:ind w:left="447" w:hanging="720"/>
      </w:pPr>
    </w:lvl>
    <w:lvl w:ilvl="2">
      <w:start w:val="1"/>
      <w:numFmt w:val="decimal"/>
      <w:lvlText w:val="%3."/>
      <w:lvlJc w:val="left"/>
      <w:pPr>
        <w:tabs>
          <w:tab w:val="num" w:pos="1167"/>
        </w:tabs>
        <w:ind w:left="1167" w:hanging="720"/>
      </w:pPr>
    </w:lvl>
    <w:lvl w:ilvl="3">
      <w:start w:val="1"/>
      <w:numFmt w:val="decimal"/>
      <w:lvlText w:val="%4."/>
      <w:lvlJc w:val="left"/>
      <w:pPr>
        <w:tabs>
          <w:tab w:val="num" w:pos="1887"/>
        </w:tabs>
        <w:ind w:left="1887" w:hanging="720"/>
      </w:pPr>
    </w:lvl>
    <w:lvl w:ilvl="4">
      <w:start w:val="1"/>
      <w:numFmt w:val="decimal"/>
      <w:lvlText w:val="%5."/>
      <w:lvlJc w:val="left"/>
      <w:pPr>
        <w:tabs>
          <w:tab w:val="num" w:pos="2607"/>
        </w:tabs>
        <w:ind w:left="2607" w:hanging="720"/>
      </w:pPr>
    </w:lvl>
    <w:lvl w:ilvl="5">
      <w:start w:val="1"/>
      <w:numFmt w:val="decimal"/>
      <w:lvlText w:val="%6."/>
      <w:lvlJc w:val="left"/>
      <w:pPr>
        <w:tabs>
          <w:tab w:val="num" w:pos="3327"/>
        </w:tabs>
        <w:ind w:left="3327" w:hanging="720"/>
      </w:pPr>
    </w:lvl>
    <w:lvl w:ilvl="6">
      <w:start w:val="1"/>
      <w:numFmt w:val="decimal"/>
      <w:lvlText w:val="%7."/>
      <w:lvlJc w:val="left"/>
      <w:pPr>
        <w:tabs>
          <w:tab w:val="num" w:pos="4047"/>
        </w:tabs>
        <w:ind w:left="4047" w:hanging="720"/>
      </w:pPr>
    </w:lvl>
    <w:lvl w:ilvl="7">
      <w:start w:val="1"/>
      <w:numFmt w:val="decimal"/>
      <w:lvlText w:val="%8."/>
      <w:lvlJc w:val="left"/>
      <w:pPr>
        <w:tabs>
          <w:tab w:val="num" w:pos="4767"/>
        </w:tabs>
        <w:ind w:left="4767" w:hanging="720"/>
      </w:pPr>
    </w:lvl>
    <w:lvl w:ilvl="8">
      <w:start w:val="1"/>
      <w:numFmt w:val="decimal"/>
      <w:lvlText w:val="%9."/>
      <w:lvlJc w:val="left"/>
      <w:pPr>
        <w:tabs>
          <w:tab w:val="num" w:pos="5487"/>
        </w:tabs>
        <w:ind w:left="5487" w:hanging="720"/>
      </w:pPr>
    </w:lvl>
  </w:abstractNum>
  <w:abstractNum w:abstractNumId="221" w15:restartNumberingAfterBreak="0">
    <w:nsid w:val="629B1803"/>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2" w15:restartNumberingAfterBreak="0">
    <w:nsid w:val="64055067"/>
    <w:multiLevelType w:val="hybridMultilevel"/>
    <w:tmpl w:val="302682A4"/>
    <w:lvl w:ilvl="0" w:tplc="FC8AD53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3" w15:restartNumberingAfterBreak="0">
    <w:nsid w:val="6585592D"/>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15:restartNumberingAfterBreak="0">
    <w:nsid w:val="65FE1CA6"/>
    <w:multiLevelType w:val="hybridMultilevel"/>
    <w:tmpl w:val="86D28D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5" w15:restartNumberingAfterBreak="0">
    <w:nsid w:val="663D7F10"/>
    <w:multiLevelType w:val="multilevel"/>
    <w:tmpl w:val="4008E35E"/>
    <w:lvl w:ilvl="0">
      <w:start w:val="1"/>
      <w:numFmt w:val="decimal"/>
      <w:lvlText w:val="%1."/>
      <w:lvlJc w:val="left"/>
      <w:pPr>
        <w:tabs>
          <w:tab w:val="num" w:pos="851"/>
        </w:tabs>
        <w:ind w:left="851" w:hanging="851"/>
      </w:pPr>
      <w:rPr>
        <w:rFonts w:hint="default"/>
        <w:b w:val="0"/>
        <w:bCs/>
        <w:i w:val="0"/>
        <w:color w:val="auto"/>
        <w:sz w:val="20"/>
        <w:szCs w:val="20"/>
      </w:rPr>
    </w:lvl>
    <w:lvl w:ilvl="1">
      <w:start w:val="1"/>
      <w:numFmt w:val="decimal"/>
      <w:lvlText w:val="%1.%2"/>
      <w:lvlJc w:val="left"/>
      <w:pPr>
        <w:tabs>
          <w:tab w:val="num" w:pos="851"/>
        </w:tabs>
        <w:ind w:left="851" w:hanging="851"/>
      </w:pPr>
      <w:rPr>
        <w:rFonts w:hint="default"/>
        <w:b/>
        <w:i w:val="0"/>
        <w:color w:val="78BA2E"/>
        <w:sz w:val="40"/>
      </w:rPr>
    </w:lvl>
    <w:lvl w:ilvl="2">
      <w:start w:val="1"/>
      <w:numFmt w:val="decimal"/>
      <w:lvlText w:val="%1.%2.%3"/>
      <w:lvlJc w:val="left"/>
      <w:pPr>
        <w:tabs>
          <w:tab w:val="num" w:pos="851"/>
        </w:tabs>
        <w:ind w:left="851" w:hanging="851"/>
      </w:pPr>
      <w:rPr>
        <w:rFonts w:hint="default"/>
        <w:b/>
        <w:i w:val="0"/>
        <w:color w:val="003058"/>
        <w:sz w:val="28"/>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26" w15:restartNumberingAfterBreak="0">
    <w:nsid w:val="68637AFB"/>
    <w:multiLevelType w:val="hybridMultilevel"/>
    <w:tmpl w:val="5FEC7188"/>
    <w:lvl w:ilvl="0" w:tplc="DE04D4A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7" w15:restartNumberingAfterBreak="0">
    <w:nsid w:val="697E44B8"/>
    <w:multiLevelType w:val="hybridMultilevel"/>
    <w:tmpl w:val="6FF23854"/>
    <w:styleLink w:val="1ai1"/>
    <w:lvl w:ilvl="0" w:tplc="39F4AAA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8" w15:restartNumberingAfterBreak="0">
    <w:nsid w:val="69C61C27"/>
    <w:multiLevelType w:val="hybridMultilevel"/>
    <w:tmpl w:val="4C466DB6"/>
    <w:lvl w:ilvl="0" w:tplc="69928E40">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9" w15:restartNumberingAfterBreak="0">
    <w:nsid w:val="6AF20853"/>
    <w:multiLevelType w:val="hybridMultilevel"/>
    <w:tmpl w:val="B2F26218"/>
    <w:lvl w:ilvl="0" w:tplc="0C09000F">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0"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1" w15:restartNumberingAfterBreak="0">
    <w:nsid w:val="6BCD716E"/>
    <w:multiLevelType w:val="hybridMultilevel"/>
    <w:tmpl w:val="0ECE5364"/>
    <w:lvl w:ilvl="0" w:tplc="6BBA291E">
      <w:start w:val="1"/>
      <w:numFmt w:val="decimal"/>
      <w:lvlText w:val="%1."/>
      <w:lvlJc w:val="left"/>
      <w:pPr>
        <w:ind w:left="360" w:hanging="360"/>
      </w:pPr>
      <w:rPr>
        <w:rFonts w:cs="Times New Roman"/>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6DC1589E"/>
    <w:multiLevelType w:val="hybridMultilevel"/>
    <w:tmpl w:val="5830A6F2"/>
    <w:lvl w:ilvl="0" w:tplc="0C09000F">
      <w:start w:val="1"/>
      <w:numFmt w:val="decimal"/>
      <w:lvlText w:val="%1."/>
      <w:lvlJc w:val="left"/>
      <w:pPr>
        <w:ind w:left="717" w:hanging="360"/>
      </w:pPr>
      <w:rPr>
        <w:b w:val="0"/>
      </w:rPr>
    </w:lvl>
    <w:lvl w:ilvl="1" w:tplc="0C090019">
      <w:start w:val="1"/>
      <w:numFmt w:val="lowerLetter"/>
      <w:lvlText w:val="%2."/>
      <w:lvlJc w:val="left"/>
      <w:pPr>
        <w:ind w:left="1437" w:hanging="360"/>
      </w:pPr>
      <w:rPr>
        <w:rFonts w:cs="Times New Roman"/>
      </w:rPr>
    </w:lvl>
    <w:lvl w:ilvl="2" w:tplc="0C09001B">
      <w:start w:val="1"/>
      <w:numFmt w:val="lowerRoman"/>
      <w:lvlText w:val="%3."/>
      <w:lvlJc w:val="right"/>
      <w:pPr>
        <w:ind w:left="2157" w:hanging="180"/>
      </w:pPr>
      <w:rPr>
        <w:rFonts w:cs="Times New Roman"/>
      </w:rPr>
    </w:lvl>
    <w:lvl w:ilvl="3" w:tplc="0C09000F">
      <w:start w:val="1"/>
      <w:numFmt w:val="decimal"/>
      <w:lvlText w:val="%4."/>
      <w:lvlJc w:val="left"/>
      <w:pPr>
        <w:ind w:left="644" w:hanging="360"/>
      </w:pPr>
    </w:lvl>
    <w:lvl w:ilvl="4" w:tplc="2C6EC1C2">
      <w:start w:val="1"/>
      <w:numFmt w:val="lowerLetter"/>
      <w:lvlText w:val="%5."/>
      <w:lvlJc w:val="left"/>
      <w:pPr>
        <w:ind w:left="1068" w:hanging="360"/>
      </w:pPr>
      <w:rPr>
        <w:rFonts w:cs="Times New Roman"/>
        <w:b w:val="0"/>
      </w:rPr>
    </w:lvl>
    <w:lvl w:ilvl="5" w:tplc="0C09001B">
      <w:start w:val="1"/>
      <w:numFmt w:val="lowerRoman"/>
      <w:lvlText w:val="%6."/>
      <w:lvlJc w:val="right"/>
      <w:pPr>
        <w:ind w:left="4317" w:hanging="180"/>
      </w:pPr>
      <w:rPr>
        <w:rFonts w:cs="Times New Roman"/>
      </w:rPr>
    </w:lvl>
    <w:lvl w:ilvl="6" w:tplc="0C09000F">
      <w:start w:val="1"/>
      <w:numFmt w:val="decimal"/>
      <w:lvlText w:val="%7."/>
      <w:lvlJc w:val="left"/>
      <w:pPr>
        <w:ind w:left="5037" w:hanging="360"/>
      </w:pPr>
      <w:rPr>
        <w:rFonts w:cs="Times New Roman"/>
      </w:rPr>
    </w:lvl>
    <w:lvl w:ilvl="7" w:tplc="0C090019">
      <w:start w:val="1"/>
      <w:numFmt w:val="lowerLetter"/>
      <w:lvlText w:val="%8."/>
      <w:lvlJc w:val="left"/>
      <w:pPr>
        <w:ind w:left="5757" w:hanging="360"/>
      </w:pPr>
      <w:rPr>
        <w:rFonts w:cs="Times New Roman"/>
      </w:rPr>
    </w:lvl>
    <w:lvl w:ilvl="8" w:tplc="0C09001B">
      <w:start w:val="1"/>
      <w:numFmt w:val="lowerRoman"/>
      <w:lvlText w:val="%9."/>
      <w:lvlJc w:val="right"/>
      <w:pPr>
        <w:ind w:left="6477" w:hanging="180"/>
      </w:pPr>
      <w:rPr>
        <w:rFonts w:cs="Times New Roman"/>
      </w:rPr>
    </w:lvl>
  </w:abstractNum>
  <w:abstractNum w:abstractNumId="233" w15:restartNumberingAfterBreak="0">
    <w:nsid w:val="6DEC48AA"/>
    <w:multiLevelType w:val="hybridMultilevel"/>
    <w:tmpl w:val="11D21E44"/>
    <w:lvl w:ilvl="0" w:tplc="92D68322">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4" w15:restartNumberingAfterBreak="0">
    <w:nsid w:val="6E0F02E8"/>
    <w:multiLevelType w:val="hybridMultilevel"/>
    <w:tmpl w:val="D78EE32C"/>
    <w:lvl w:ilvl="0" w:tplc="9BB26D40">
      <w:start w:val="1"/>
      <w:numFmt w:val="decimal"/>
      <w:lvlText w:val="%1."/>
      <w:lvlJc w:val="left"/>
      <w:pPr>
        <w:tabs>
          <w:tab w:val="num" w:pos="720"/>
        </w:tabs>
        <w:ind w:left="720" w:hanging="720"/>
      </w:pPr>
      <w:rPr>
        <w:b w:val="0"/>
        <w:sz w:val="20"/>
        <w:szCs w:val="20"/>
      </w:rPr>
    </w:lvl>
    <w:lvl w:ilvl="1" w:tplc="3D0C4110">
      <w:start w:val="1"/>
      <w:numFmt w:val="lowerLetter"/>
      <w:lvlText w:val="%2."/>
      <w:lvlJc w:val="left"/>
      <w:pPr>
        <w:tabs>
          <w:tab w:val="num" w:pos="447"/>
        </w:tabs>
        <w:ind w:left="447" w:hanging="720"/>
      </w:pPr>
    </w:lvl>
    <w:lvl w:ilvl="2" w:tplc="725EFE9C">
      <w:start w:val="1"/>
      <w:numFmt w:val="decimal"/>
      <w:lvlText w:val="%3."/>
      <w:lvlJc w:val="left"/>
      <w:pPr>
        <w:tabs>
          <w:tab w:val="num" w:pos="1167"/>
        </w:tabs>
        <w:ind w:left="1167" w:hanging="720"/>
      </w:pPr>
    </w:lvl>
    <w:lvl w:ilvl="3" w:tplc="5AA0FE14">
      <w:start w:val="1"/>
      <w:numFmt w:val="decimal"/>
      <w:lvlText w:val="%4."/>
      <w:lvlJc w:val="left"/>
      <w:pPr>
        <w:tabs>
          <w:tab w:val="num" w:pos="1887"/>
        </w:tabs>
        <w:ind w:left="1887" w:hanging="720"/>
      </w:pPr>
    </w:lvl>
    <w:lvl w:ilvl="4" w:tplc="DF4C1E7A">
      <w:start w:val="1"/>
      <w:numFmt w:val="decimal"/>
      <w:lvlText w:val="%5."/>
      <w:lvlJc w:val="left"/>
      <w:pPr>
        <w:tabs>
          <w:tab w:val="num" w:pos="2607"/>
        </w:tabs>
        <w:ind w:left="2607" w:hanging="720"/>
      </w:pPr>
    </w:lvl>
    <w:lvl w:ilvl="5" w:tplc="93768740">
      <w:start w:val="1"/>
      <w:numFmt w:val="decimal"/>
      <w:lvlText w:val="%6."/>
      <w:lvlJc w:val="left"/>
      <w:pPr>
        <w:tabs>
          <w:tab w:val="num" w:pos="3327"/>
        </w:tabs>
        <w:ind w:left="3327" w:hanging="720"/>
      </w:pPr>
    </w:lvl>
    <w:lvl w:ilvl="6" w:tplc="036CC2A4">
      <w:start w:val="1"/>
      <w:numFmt w:val="decimal"/>
      <w:lvlText w:val="%7."/>
      <w:lvlJc w:val="left"/>
      <w:pPr>
        <w:tabs>
          <w:tab w:val="num" w:pos="4047"/>
        </w:tabs>
        <w:ind w:left="4047" w:hanging="720"/>
      </w:pPr>
    </w:lvl>
    <w:lvl w:ilvl="7" w:tplc="865A9ACE">
      <w:start w:val="1"/>
      <w:numFmt w:val="decimal"/>
      <w:lvlText w:val="%8."/>
      <w:lvlJc w:val="left"/>
      <w:pPr>
        <w:tabs>
          <w:tab w:val="num" w:pos="4767"/>
        </w:tabs>
        <w:ind w:left="4767" w:hanging="720"/>
      </w:pPr>
    </w:lvl>
    <w:lvl w:ilvl="8" w:tplc="40C2D8E2">
      <w:start w:val="1"/>
      <w:numFmt w:val="decimal"/>
      <w:lvlText w:val="%9."/>
      <w:lvlJc w:val="left"/>
      <w:pPr>
        <w:tabs>
          <w:tab w:val="num" w:pos="5487"/>
        </w:tabs>
        <w:ind w:left="5487" w:hanging="720"/>
      </w:pPr>
    </w:lvl>
  </w:abstractNum>
  <w:abstractNum w:abstractNumId="235" w15:restartNumberingAfterBreak="0">
    <w:nsid w:val="6EDD568F"/>
    <w:multiLevelType w:val="hybridMultilevel"/>
    <w:tmpl w:val="0E32DE3C"/>
    <w:lvl w:ilvl="0" w:tplc="98BE30EE">
      <w:start w:val="1"/>
      <w:numFmt w:val="decimal"/>
      <w:lvlText w:val="%1."/>
      <w:lvlJc w:val="left"/>
      <w:pPr>
        <w:ind w:left="360" w:hanging="360"/>
      </w:pPr>
      <w:rPr>
        <w:b w:val="0"/>
      </w:rPr>
    </w:lvl>
    <w:lvl w:ilvl="1" w:tplc="0C090019" w:tentative="1">
      <w:start w:val="1"/>
      <w:numFmt w:val="lowerLetter"/>
      <w:lvlText w:val="%2."/>
      <w:lvlJc w:val="left"/>
      <w:pPr>
        <w:ind w:left="1020" w:hanging="360"/>
      </w:pPr>
    </w:lvl>
    <w:lvl w:ilvl="2" w:tplc="0C09001B" w:tentative="1">
      <w:start w:val="1"/>
      <w:numFmt w:val="lowerRoman"/>
      <w:lvlText w:val="%3."/>
      <w:lvlJc w:val="right"/>
      <w:pPr>
        <w:ind w:left="1740" w:hanging="180"/>
      </w:pPr>
    </w:lvl>
    <w:lvl w:ilvl="3" w:tplc="0C09000F" w:tentative="1">
      <w:start w:val="1"/>
      <w:numFmt w:val="decimal"/>
      <w:lvlText w:val="%4."/>
      <w:lvlJc w:val="left"/>
      <w:pPr>
        <w:ind w:left="2460" w:hanging="360"/>
      </w:pPr>
    </w:lvl>
    <w:lvl w:ilvl="4" w:tplc="0C090019" w:tentative="1">
      <w:start w:val="1"/>
      <w:numFmt w:val="lowerLetter"/>
      <w:lvlText w:val="%5."/>
      <w:lvlJc w:val="left"/>
      <w:pPr>
        <w:ind w:left="3180" w:hanging="360"/>
      </w:pPr>
    </w:lvl>
    <w:lvl w:ilvl="5" w:tplc="0C09001B" w:tentative="1">
      <w:start w:val="1"/>
      <w:numFmt w:val="lowerRoman"/>
      <w:lvlText w:val="%6."/>
      <w:lvlJc w:val="right"/>
      <w:pPr>
        <w:ind w:left="3900" w:hanging="180"/>
      </w:pPr>
    </w:lvl>
    <w:lvl w:ilvl="6" w:tplc="0C09000F" w:tentative="1">
      <w:start w:val="1"/>
      <w:numFmt w:val="decimal"/>
      <w:lvlText w:val="%7."/>
      <w:lvlJc w:val="left"/>
      <w:pPr>
        <w:ind w:left="4620" w:hanging="360"/>
      </w:pPr>
    </w:lvl>
    <w:lvl w:ilvl="7" w:tplc="0C090019" w:tentative="1">
      <w:start w:val="1"/>
      <w:numFmt w:val="lowerLetter"/>
      <w:lvlText w:val="%8."/>
      <w:lvlJc w:val="left"/>
      <w:pPr>
        <w:ind w:left="5340" w:hanging="360"/>
      </w:pPr>
    </w:lvl>
    <w:lvl w:ilvl="8" w:tplc="0C09001B" w:tentative="1">
      <w:start w:val="1"/>
      <w:numFmt w:val="lowerRoman"/>
      <w:lvlText w:val="%9."/>
      <w:lvlJc w:val="right"/>
      <w:pPr>
        <w:ind w:left="6060" w:hanging="180"/>
      </w:pPr>
    </w:lvl>
  </w:abstractNum>
  <w:abstractNum w:abstractNumId="236" w15:restartNumberingAfterBreak="0">
    <w:nsid w:val="70343CE7"/>
    <w:multiLevelType w:val="hybridMultilevel"/>
    <w:tmpl w:val="FA0649CE"/>
    <w:lvl w:ilvl="0" w:tplc="FB962CD0">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7" w15:restartNumberingAfterBreak="0">
    <w:nsid w:val="70791411"/>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38" w15:restartNumberingAfterBreak="0">
    <w:nsid w:val="717E437E"/>
    <w:multiLevelType w:val="hybridMultilevel"/>
    <w:tmpl w:val="223A9456"/>
    <w:lvl w:ilvl="0" w:tplc="1336728A">
      <w:start w:val="1"/>
      <w:numFmt w:val="decimal"/>
      <w:lvlText w:val="%1."/>
      <w:lvlJc w:val="left"/>
      <w:pPr>
        <w:ind w:left="720" w:hanging="360"/>
      </w:pPr>
      <w:rPr>
        <w:b w:val="0"/>
        <w:sz w:val="20"/>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9" w15:restartNumberingAfterBreak="0">
    <w:nsid w:val="71801A14"/>
    <w:multiLevelType w:val="hybridMultilevel"/>
    <w:tmpl w:val="3D5079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0" w15:restartNumberingAfterBreak="0">
    <w:nsid w:val="724C25F9"/>
    <w:multiLevelType w:val="hybridMultilevel"/>
    <w:tmpl w:val="4DFE9B6C"/>
    <w:lvl w:ilvl="0" w:tplc="E2E89BA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1" w15:restartNumberingAfterBreak="0">
    <w:nsid w:val="72696806"/>
    <w:multiLevelType w:val="hybridMultilevel"/>
    <w:tmpl w:val="79FC5AE2"/>
    <w:lvl w:ilvl="0" w:tplc="D374B044">
      <w:start w:val="1"/>
      <w:numFmt w:val="decimal"/>
      <w:lvlText w:val="%1."/>
      <w:lvlJc w:val="left"/>
      <w:pPr>
        <w:ind w:left="720" w:hanging="360"/>
      </w:pPr>
      <w:rPr>
        <w:rFonts w:ascii="Arial" w:hAnsi="Arial" w:cs="Times New Roman" w:hint="default"/>
        <w:sz w:val="16"/>
        <w:szCs w:val="16"/>
      </w:rPr>
    </w:lvl>
    <w:lvl w:ilvl="1" w:tplc="0C09000F">
      <w:start w:val="1"/>
      <w:numFmt w:val="decimal"/>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2" w15:restartNumberingAfterBreak="0">
    <w:nsid w:val="73862B16"/>
    <w:multiLevelType w:val="hybridMultilevel"/>
    <w:tmpl w:val="670A7192"/>
    <w:lvl w:ilvl="0" w:tplc="FCCA5684">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15:restartNumberingAfterBreak="0">
    <w:nsid w:val="73AD16C0"/>
    <w:multiLevelType w:val="hybridMultilevel"/>
    <w:tmpl w:val="94E6B064"/>
    <w:lvl w:ilvl="0" w:tplc="7E003A48">
      <w:start w:val="1"/>
      <w:numFmt w:val="decimal"/>
      <w:lvlText w:val="%1."/>
      <w:lvlJc w:val="left"/>
      <w:pPr>
        <w:ind w:left="720" w:hanging="360"/>
      </w:pPr>
      <w:rPr>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4" w15:restartNumberingAfterBreak="0">
    <w:nsid w:val="74AB0E67"/>
    <w:multiLevelType w:val="hybridMultilevel"/>
    <w:tmpl w:val="A9D036F0"/>
    <w:lvl w:ilvl="0" w:tplc="17E4C470">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45" w15:restartNumberingAfterBreak="0">
    <w:nsid w:val="74C1671D"/>
    <w:multiLevelType w:val="hybridMultilevel"/>
    <w:tmpl w:val="D0468B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6" w15:restartNumberingAfterBreak="0">
    <w:nsid w:val="750350B5"/>
    <w:multiLevelType w:val="hybridMultilevel"/>
    <w:tmpl w:val="ED22CC2A"/>
    <w:lvl w:ilvl="0" w:tplc="6D84C8EE">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75BF77A2"/>
    <w:multiLevelType w:val="hybridMultilevel"/>
    <w:tmpl w:val="567677B0"/>
    <w:lvl w:ilvl="0" w:tplc="FC8AD530">
      <w:start w:val="1"/>
      <w:numFmt w:val="decimal"/>
      <w:lvlText w:val="%1."/>
      <w:lvlJc w:val="left"/>
      <w:pPr>
        <w:ind w:left="720" w:hanging="360"/>
      </w:pPr>
      <w:rPr>
        <w:rFonts w:cs="Times New Roman"/>
        <w:b w:val="0"/>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48"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249"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0" w15:restartNumberingAfterBreak="0">
    <w:nsid w:val="772E71F4"/>
    <w:multiLevelType w:val="hybridMultilevel"/>
    <w:tmpl w:val="91A4A2C6"/>
    <w:lvl w:ilvl="0" w:tplc="34727384">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1" w15:restartNumberingAfterBreak="0">
    <w:nsid w:val="77345EA8"/>
    <w:multiLevelType w:val="hybridMultilevel"/>
    <w:tmpl w:val="17EAC05A"/>
    <w:lvl w:ilvl="0" w:tplc="A530ABA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15:restartNumberingAfterBreak="0">
    <w:nsid w:val="782440BE"/>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3" w15:restartNumberingAfterBreak="0">
    <w:nsid w:val="78F937DB"/>
    <w:multiLevelType w:val="hybridMultilevel"/>
    <w:tmpl w:val="00121DFA"/>
    <w:lvl w:ilvl="0" w:tplc="444A4788">
      <w:start w:val="1"/>
      <w:numFmt w:val="decimal"/>
      <w:lvlText w:val="%1."/>
      <w:lvlJc w:val="left"/>
      <w:pPr>
        <w:ind w:left="360" w:hanging="360"/>
      </w:pPr>
      <w:rPr>
        <w:rFonts w:cs="Times New Roman"/>
        <w:b w:val="0"/>
        <w:bCs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4" w15:restartNumberingAfterBreak="0">
    <w:nsid w:val="79405983"/>
    <w:multiLevelType w:val="hybridMultilevel"/>
    <w:tmpl w:val="862267FE"/>
    <w:lvl w:ilvl="0" w:tplc="F9000EEA">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5" w15:restartNumberingAfterBreak="0">
    <w:nsid w:val="7A0B43CF"/>
    <w:multiLevelType w:val="hybridMultilevel"/>
    <w:tmpl w:val="3B9AF95E"/>
    <w:lvl w:ilvl="0" w:tplc="44307584">
      <w:start w:val="1"/>
      <w:numFmt w:val="decimal"/>
      <w:lvlText w:val="%1."/>
      <w:lvlJc w:val="left"/>
      <w:pPr>
        <w:ind w:left="360" w:hanging="360"/>
      </w:pPr>
      <w:rPr>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56" w15:restartNumberingAfterBreak="0">
    <w:nsid w:val="7A6723E6"/>
    <w:multiLevelType w:val="hybridMultilevel"/>
    <w:tmpl w:val="767A9972"/>
    <w:lvl w:ilvl="0" w:tplc="E79A9BF8">
      <w:start w:val="1"/>
      <w:numFmt w:val="decimal"/>
      <w:lvlText w:val="%1."/>
      <w:lvlJc w:val="left"/>
      <w:pPr>
        <w:ind w:left="360" w:hanging="360"/>
      </w:pPr>
      <w:rPr>
        <w:sz w:val="20"/>
        <w:szCs w:val="20"/>
      </w:rPr>
    </w:lvl>
    <w:lvl w:ilvl="1" w:tplc="6644DEF2">
      <w:start w:val="1"/>
      <w:numFmt w:val="lowerLetter"/>
      <w:lvlText w:val="%2."/>
      <w:lvlJc w:val="left"/>
      <w:pPr>
        <w:ind w:left="1080" w:hanging="726"/>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7" w15:restartNumberingAfterBreak="0">
    <w:nsid w:val="7A7E7B75"/>
    <w:multiLevelType w:val="hybridMultilevel"/>
    <w:tmpl w:val="DFF8BB68"/>
    <w:lvl w:ilvl="0" w:tplc="3384E00E">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8" w15:restartNumberingAfterBreak="0">
    <w:nsid w:val="7ADE6DAC"/>
    <w:multiLevelType w:val="hybridMultilevel"/>
    <w:tmpl w:val="0F3017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15:restartNumberingAfterBreak="0">
    <w:nsid w:val="7B286F2E"/>
    <w:multiLevelType w:val="hybridMultilevel"/>
    <w:tmpl w:val="BD4A67FE"/>
    <w:lvl w:ilvl="0" w:tplc="1A9AD2C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0" w15:restartNumberingAfterBreak="0">
    <w:nsid w:val="7B5A07B8"/>
    <w:multiLevelType w:val="hybridMultilevel"/>
    <w:tmpl w:val="D7487E18"/>
    <w:lvl w:ilvl="0" w:tplc="CC7AE0F8">
      <w:start w:val="1"/>
      <w:numFmt w:val="decimal"/>
      <w:lvlText w:val="%1."/>
      <w:lvlJc w:val="left"/>
      <w:pPr>
        <w:ind w:left="720" w:hanging="360"/>
      </w:pPr>
      <w:rPr>
        <w:b w:val="0"/>
        <w:sz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DA2677B0">
      <w:start w:val="1"/>
      <w:numFmt w:val="lowerLetter"/>
      <w:lvlText w:val="(%4)"/>
      <w:lvlJc w:val="left"/>
      <w:pPr>
        <w:ind w:left="3240" w:hanging="720"/>
      </w:pPr>
    </w:lvl>
    <w:lvl w:ilvl="4" w:tplc="3D12319C">
      <w:start w:val="1"/>
      <w:numFmt w:val="decimal"/>
      <w:lvlText w:val="(%5)"/>
      <w:lvlJc w:val="left"/>
      <w:pPr>
        <w:ind w:left="3960" w:hanging="72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1" w15:restartNumberingAfterBreak="0">
    <w:nsid w:val="7B664E80"/>
    <w:multiLevelType w:val="hybridMultilevel"/>
    <w:tmpl w:val="7FD81932"/>
    <w:lvl w:ilvl="0" w:tplc="83408D9A">
      <w:start w:val="1"/>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2" w15:restartNumberingAfterBreak="0">
    <w:nsid w:val="7BEC6D27"/>
    <w:multiLevelType w:val="hybridMultilevel"/>
    <w:tmpl w:val="5EE615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3" w15:restartNumberingAfterBreak="0">
    <w:nsid w:val="7D3F28C3"/>
    <w:multiLevelType w:val="hybridMultilevel"/>
    <w:tmpl w:val="1CD695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4" w15:restartNumberingAfterBreak="0">
    <w:nsid w:val="7D615530"/>
    <w:multiLevelType w:val="hybridMultilevel"/>
    <w:tmpl w:val="77B4AAD2"/>
    <w:lvl w:ilvl="0" w:tplc="D2489BFA">
      <w:start w:val="1"/>
      <w:numFmt w:val="decimal"/>
      <w:pStyle w:val="AppendixHeading1"/>
      <w:lvlText w:val="%1."/>
      <w:lvlJc w:val="left"/>
      <w:pPr>
        <w:ind w:left="360" w:hanging="360"/>
      </w:pPr>
      <w:rPr>
        <w:b w:val="0"/>
        <w:sz w:val="20"/>
        <w:szCs w:val="2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DA2677B0">
      <w:start w:val="1"/>
      <w:numFmt w:val="lowerLetter"/>
      <w:lvlText w:val="(%4)"/>
      <w:lvlJc w:val="left"/>
      <w:pPr>
        <w:ind w:left="2880" w:hanging="720"/>
      </w:pPr>
    </w:lvl>
    <w:lvl w:ilvl="4" w:tplc="3D12319C">
      <w:start w:val="1"/>
      <w:numFmt w:val="decimal"/>
      <w:lvlText w:val="(%5)"/>
      <w:lvlJc w:val="left"/>
      <w:pPr>
        <w:ind w:left="3600" w:hanging="72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5" w15:restartNumberingAfterBreak="0">
    <w:nsid w:val="7F1C1EB8"/>
    <w:multiLevelType w:val="hybridMultilevel"/>
    <w:tmpl w:val="7A5E0DD4"/>
    <w:lvl w:ilvl="0" w:tplc="E61C4898">
      <w:start w:val="1"/>
      <w:numFmt w:val="decimal"/>
      <w:lvlText w:val="%1."/>
      <w:lvlJc w:val="left"/>
      <w:pPr>
        <w:ind w:left="360" w:hanging="360"/>
      </w:pPr>
      <w:rPr>
        <w:rFonts w:cs="Times New Roman"/>
        <w:b w:val="0"/>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66" w15:restartNumberingAfterBreak="0">
    <w:nsid w:val="7FB22AAB"/>
    <w:multiLevelType w:val="hybridMultilevel"/>
    <w:tmpl w:val="EA08DE50"/>
    <w:lvl w:ilvl="0" w:tplc="7A4E6E2C">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7C46EA8A">
      <w:start w:val="1"/>
      <w:numFmt w:val="lowerRoman"/>
      <w:lvlText w:val="%3."/>
      <w:lvlJc w:val="left"/>
      <w:pPr>
        <w:ind w:left="2160" w:hanging="180"/>
      </w:pPr>
    </w:lvl>
    <w:lvl w:ilvl="3" w:tplc="DA2677B0">
      <w:start w:val="1"/>
      <w:numFmt w:val="lowerLetter"/>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26942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797143">
    <w:abstractNumId w:val="38"/>
  </w:num>
  <w:num w:numId="3" w16cid:durableId="1478567714">
    <w:abstractNumId w:val="9"/>
  </w:num>
  <w:num w:numId="4" w16cid:durableId="11044925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229745">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6016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563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86463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6978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1934179">
    <w:abstractNumId w:val="195"/>
  </w:num>
  <w:num w:numId="11" w16cid:durableId="13629792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841114">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360685">
    <w:abstractNumId w:val="84"/>
  </w:num>
  <w:num w:numId="14" w16cid:durableId="1669139140">
    <w:abstractNumId w:val="72"/>
  </w:num>
  <w:num w:numId="15" w16cid:durableId="1262956301">
    <w:abstractNumId w:val="237"/>
  </w:num>
  <w:num w:numId="16" w16cid:durableId="1982037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2955606">
    <w:abstractNumId w:val="35"/>
  </w:num>
  <w:num w:numId="18" w16cid:durableId="1787968428">
    <w:abstractNumId w:val="216"/>
  </w:num>
  <w:num w:numId="19" w16cid:durableId="484398866">
    <w:abstractNumId w:val="99"/>
  </w:num>
  <w:num w:numId="20" w16cid:durableId="575629105">
    <w:abstractNumId w:val="12"/>
  </w:num>
  <w:num w:numId="21" w16cid:durableId="1450708779">
    <w:abstractNumId w:val="114"/>
  </w:num>
  <w:num w:numId="22" w16cid:durableId="709111478">
    <w:abstractNumId w:val="63"/>
  </w:num>
  <w:num w:numId="23" w16cid:durableId="223296816">
    <w:abstractNumId w:val="69"/>
  </w:num>
  <w:num w:numId="24" w16cid:durableId="1398674147">
    <w:abstractNumId w:val="91"/>
  </w:num>
  <w:num w:numId="25" w16cid:durableId="1742560722">
    <w:abstractNumId w:val="83"/>
  </w:num>
  <w:num w:numId="26" w16cid:durableId="265618988">
    <w:abstractNumId w:val="52"/>
  </w:num>
  <w:num w:numId="27" w16cid:durableId="1807091368">
    <w:abstractNumId w:val="146"/>
  </w:num>
  <w:num w:numId="28" w16cid:durableId="1464154628">
    <w:abstractNumId w:val="197"/>
  </w:num>
  <w:num w:numId="29" w16cid:durableId="168638943">
    <w:abstractNumId w:val="181"/>
  </w:num>
  <w:num w:numId="30" w16cid:durableId="835612605">
    <w:abstractNumId w:val="97"/>
  </w:num>
  <w:num w:numId="31" w16cid:durableId="283272944">
    <w:abstractNumId w:val="211"/>
  </w:num>
  <w:num w:numId="32" w16cid:durableId="1243486099">
    <w:abstractNumId w:val="51"/>
  </w:num>
  <w:num w:numId="33" w16cid:durableId="1748502006">
    <w:abstractNumId w:val="254"/>
  </w:num>
  <w:num w:numId="34" w16cid:durableId="960263817">
    <w:abstractNumId w:val="65"/>
  </w:num>
  <w:num w:numId="35" w16cid:durableId="1310091321">
    <w:abstractNumId w:val="166"/>
  </w:num>
  <w:num w:numId="36" w16cid:durableId="1782797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9847538">
    <w:abstractNumId w:val="157"/>
  </w:num>
  <w:num w:numId="38" w16cid:durableId="262498738">
    <w:abstractNumId w:val="32"/>
  </w:num>
  <w:num w:numId="39" w16cid:durableId="431703128">
    <w:abstractNumId w:val="232"/>
  </w:num>
  <w:num w:numId="40" w16cid:durableId="174216912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22608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83611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9228298">
    <w:abstractNumId w:val="184"/>
  </w:num>
  <w:num w:numId="44" w16cid:durableId="1499423368">
    <w:abstractNumId w:val="60"/>
  </w:num>
  <w:num w:numId="45" w16cid:durableId="1010182288">
    <w:abstractNumId w:val="174"/>
  </w:num>
  <w:num w:numId="46" w16cid:durableId="179628976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66499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6218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00148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5983416">
    <w:abstractNumId w:val="239"/>
  </w:num>
  <w:num w:numId="51" w16cid:durableId="1930505916">
    <w:abstractNumId w:val="158"/>
  </w:num>
  <w:num w:numId="52" w16cid:durableId="1330059551">
    <w:abstractNumId w:val="95"/>
  </w:num>
  <w:num w:numId="53" w16cid:durableId="1640649427">
    <w:abstractNumId w:val="152"/>
  </w:num>
  <w:num w:numId="54" w16cid:durableId="1672291640">
    <w:abstractNumId w:val="138"/>
  </w:num>
  <w:num w:numId="55" w16cid:durableId="1248732190">
    <w:abstractNumId w:val="203"/>
  </w:num>
  <w:num w:numId="56" w16cid:durableId="163790472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8388490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42953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8926730">
    <w:abstractNumId w:val="48"/>
  </w:num>
  <w:num w:numId="60" w16cid:durableId="17435977">
    <w:abstractNumId w:val="180"/>
  </w:num>
  <w:num w:numId="61" w16cid:durableId="1159880489">
    <w:abstractNumId w:val="159"/>
  </w:num>
  <w:num w:numId="62" w16cid:durableId="319509136">
    <w:abstractNumId w:val="77"/>
  </w:num>
  <w:num w:numId="63" w16cid:durableId="509566612">
    <w:abstractNumId w:val="257"/>
  </w:num>
  <w:num w:numId="64" w16cid:durableId="1495145890">
    <w:abstractNumId w:val="240"/>
  </w:num>
  <w:num w:numId="65" w16cid:durableId="503983198">
    <w:abstractNumId w:val="206"/>
  </w:num>
  <w:num w:numId="66" w16cid:durableId="966548803">
    <w:abstractNumId w:val="49"/>
  </w:num>
  <w:num w:numId="67" w16cid:durableId="477378618">
    <w:abstractNumId w:val="90"/>
  </w:num>
  <w:num w:numId="68" w16cid:durableId="830175572">
    <w:abstractNumId w:val="245"/>
  </w:num>
  <w:num w:numId="69" w16cid:durableId="220362885">
    <w:abstractNumId w:val="140"/>
  </w:num>
  <w:num w:numId="70" w16cid:durableId="139661831">
    <w:abstractNumId w:val="25"/>
  </w:num>
  <w:num w:numId="71" w16cid:durableId="731275880">
    <w:abstractNumId w:val="31"/>
  </w:num>
  <w:num w:numId="72" w16cid:durableId="1660108967">
    <w:abstractNumId w:val="103"/>
  </w:num>
  <w:num w:numId="73" w16cid:durableId="1501845619">
    <w:abstractNumId w:val="42"/>
  </w:num>
  <w:num w:numId="74" w16cid:durableId="1670210278">
    <w:abstractNumId w:val="22"/>
  </w:num>
  <w:num w:numId="75" w16cid:durableId="1263297237">
    <w:abstractNumId w:val="115"/>
  </w:num>
  <w:num w:numId="76" w16cid:durableId="335497428">
    <w:abstractNumId w:val="39"/>
  </w:num>
  <w:num w:numId="77" w16cid:durableId="1526019516">
    <w:abstractNumId w:val="126"/>
  </w:num>
  <w:num w:numId="78" w16cid:durableId="893542363">
    <w:abstractNumId w:val="87"/>
  </w:num>
  <w:num w:numId="79" w16cid:durableId="12586374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38287995">
    <w:abstractNumId w:val="264"/>
  </w:num>
  <w:num w:numId="81" w16cid:durableId="514223194">
    <w:abstractNumId w:val="10"/>
  </w:num>
  <w:num w:numId="82" w16cid:durableId="2069453173">
    <w:abstractNumId w:val="102"/>
  </w:num>
  <w:num w:numId="83" w16cid:durableId="775640560">
    <w:abstractNumId w:val="141"/>
  </w:num>
  <w:num w:numId="84" w16cid:durableId="9556681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3277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9111842">
    <w:abstractNumId w:val="118"/>
  </w:num>
  <w:num w:numId="87" w16cid:durableId="1870794932">
    <w:abstractNumId w:val="79"/>
  </w:num>
  <w:num w:numId="88" w16cid:durableId="269434383">
    <w:abstractNumId w:val="214"/>
  </w:num>
  <w:num w:numId="89" w16cid:durableId="2072538954">
    <w:abstractNumId w:val="34"/>
  </w:num>
  <w:num w:numId="90" w16cid:durableId="3153897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52826637">
    <w:abstractNumId w:val="161"/>
  </w:num>
  <w:num w:numId="92" w16cid:durableId="749229749">
    <w:abstractNumId w:val="76"/>
    <w:lvlOverride w:ilvl="0">
      <w:startOverride w:val="1"/>
    </w:lvlOverride>
    <w:lvlOverride w:ilvl="1"/>
    <w:lvlOverride w:ilvl="2"/>
    <w:lvlOverride w:ilvl="3"/>
    <w:lvlOverride w:ilvl="4"/>
    <w:lvlOverride w:ilvl="5"/>
    <w:lvlOverride w:ilvl="6"/>
    <w:lvlOverride w:ilvl="7"/>
    <w:lvlOverride w:ilvl="8"/>
  </w:num>
  <w:num w:numId="93" w16cid:durableId="85804783">
    <w:abstractNumId w:val="207"/>
  </w:num>
  <w:num w:numId="94" w16cid:durableId="815875195">
    <w:abstractNumId w:val="27"/>
  </w:num>
  <w:num w:numId="95" w16cid:durableId="625508216">
    <w:abstractNumId w:val="234"/>
  </w:num>
  <w:num w:numId="96" w16cid:durableId="159586232">
    <w:abstractNumId w:val="194"/>
  </w:num>
  <w:num w:numId="97" w16cid:durableId="238713437">
    <w:abstractNumId w:val="155"/>
  </w:num>
  <w:num w:numId="98" w16cid:durableId="9120841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50323965">
    <w:abstractNumId w:val="262"/>
  </w:num>
  <w:num w:numId="100" w16cid:durableId="206694608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2090476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62378900">
    <w:abstractNumId w:val="62"/>
  </w:num>
  <w:num w:numId="103" w16cid:durableId="128765663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33131285">
    <w:abstractNumId w:val="17"/>
  </w:num>
  <w:num w:numId="105" w16cid:durableId="1418164365">
    <w:abstractNumId w:val="144"/>
  </w:num>
  <w:num w:numId="106" w16cid:durableId="1997879688">
    <w:abstractNumId w:val="252"/>
  </w:num>
  <w:num w:numId="107" w16cid:durableId="1578513480">
    <w:abstractNumId w:val="178"/>
  </w:num>
  <w:num w:numId="108" w16cid:durableId="380133410">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66840406">
    <w:abstractNumId w:val="182"/>
  </w:num>
  <w:num w:numId="110" w16cid:durableId="1356998270">
    <w:abstractNumId w:val="235"/>
  </w:num>
  <w:num w:numId="111" w16cid:durableId="1495560719">
    <w:abstractNumId w:val="116"/>
  </w:num>
  <w:num w:numId="112" w16cid:durableId="726488020">
    <w:abstractNumId w:val="165"/>
  </w:num>
  <w:num w:numId="113" w16cid:durableId="778523858">
    <w:abstractNumId w:val="8"/>
  </w:num>
  <w:num w:numId="114" w16cid:durableId="1345592531">
    <w:abstractNumId w:val="7"/>
  </w:num>
  <w:num w:numId="115" w16cid:durableId="1912423183">
    <w:abstractNumId w:val="249"/>
  </w:num>
  <w:num w:numId="116" w16cid:durableId="1249273492">
    <w:abstractNumId w:val="13"/>
  </w:num>
  <w:num w:numId="117" w16cid:durableId="1793473120">
    <w:abstractNumId w:val="230"/>
  </w:num>
  <w:num w:numId="118" w16cid:durableId="784272138">
    <w:abstractNumId w:val="191"/>
  </w:num>
  <w:num w:numId="119" w16cid:durableId="1975787939">
    <w:abstractNumId w:val="149"/>
  </w:num>
  <w:num w:numId="120" w16cid:durableId="348335949">
    <w:abstractNumId w:val="6"/>
  </w:num>
  <w:num w:numId="121" w16cid:durableId="1556509023">
    <w:abstractNumId w:val="5"/>
  </w:num>
  <w:num w:numId="122" w16cid:durableId="1418672130">
    <w:abstractNumId w:val="4"/>
  </w:num>
  <w:num w:numId="123" w16cid:durableId="939532593">
    <w:abstractNumId w:val="3"/>
  </w:num>
  <w:num w:numId="124" w16cid:durableId="1873688178">
    <w:abstractNumId w:val="2"/>
  </w:num>
  <w:num w:numId="125" w16cid:durableId="172652766">
    <w:abstractNumId w:val="1"/>
  </w:num>
  <w:num w:numId="126" w16cid:durableId="1528373269">
    <w:abstractNumId w:val="0"/>
  </w:num>
  <w:num w:numId="127" w16cid:durableId="2056154258">
    <w:abstractNumId w:val="163"/>
  </w:num>
  <w:num w:numId="128" w16cid:durableId="1629242759">
    <w:abstractNumId w:val="215"/>
  </w:num>
  <w:num w:numId="129" w16cid:durableId="320819475">
    <w:abstractNumId w:val="127"/>
  </w:num>
  <w:num w:numId="130" w16cid:durableId="147064890">
    <w:abstractNumId w:val="225"/>
  </w:num>
  <w:num w:numId="131" w16cid:durableId="1994479632">
    <w:abstractNumId w:val="248"/>
  </w:num>
  <w:num w:numId="132" w16cid:durableId="1156339499">
    <w:abstractNumId w:val="50"/>
  </w:num>
  <w:num w:numId="133" w16cid:durableId="155720384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8975805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185229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417853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115926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32235755">
    <w:abstractNumId w:val="81"/>
  </w:num>
  <w:num w:numId="139" w16cid:durableId="2780266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1024127">
    <w:abstractNumId w:val="266"/>
  </w:num>
  <w:num w:numId="141" w16cid:durableId="345444575">
    <w:abstractNumId w:val="202"/>
  </w:num>
  <w:num w:numId="142" w16cid:durableId="3952496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19622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731859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93214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62342554">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5219539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98106159">
    <w:abstractNumId w:val="241"/>
  </w:num>
  <w:num w:numId="149" w16cid:durableId="115109604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6652356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754252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281964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3076329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5166594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9994688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85180030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325469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30104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2240847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70276790">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6608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2424204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4783258">
    <w:abstractNumId w:val="129"/>
  </w:num>
  <w:num w:numId="164" w16cid:durableId="1576427777">
    <w:abstractNumId w:val="200"/>
  </w:num>
  <w:num w:numId="165" w16cid:durableId="1488202034">
    <w:abstractNumId w:val="208"/>
    <w:lvlOverride w:ilvl="0">
      <w:lvl w:ilvl="0" w:tplc="4AA0670E">
        <w:start w:val="1"/>
        <w:numFmt w:val="decimal"/>
        <w:lvlText w:val="%1."/>
        <w:lvlJc w:val="left"/>
        <w:pPr>
          <w:ind w:left="360" w:hanging="360"/>
        </w:pPr>
        <w:rPr>
          <w:rFonts w:cs="Times New Roman"/>
          <w:b w:val="0"/>
        </w:rPr>
      </w:lvl>
    </w:lvlOverride>
  </w:num>
  <w:num w:numId="166" w16cid:durableId="1561406767">
    <w:abstractNumId w:val="227"/>
    <w:lvlOverride w:ilvl="0">
      <w:lvl w:ilvl="0" w:tplc="39F4AAA0">
        <w:start w:val="1"/>
        <w:numFmt w:val="decimal"/>
        <w:lvlText w:val="%1."/>
        <w:lvlJc w:val="left"/>
        <w:pPr>
          <w:ind w:left="720" w:hanging="360"/>
        </w:pPr>
        <w:rPr>
          <w:b w:val="0"/>
        </w:rPr>
      </w:lvl>
    </w:lvlOverride>
  </w:num>
  <w:num w:numId="167" w16cid:durableId="566570801">
    <w:abstractNumId w:val="209"/>
  </w:num>
  <w:num w:numId="168" w16cid:durableId="1093822129">
    <w:abstractNumId w:val="43"/>
  </w:num>
  <w:num w:numId="169" w16cid:durableId="113914232">
    <w:abstractNumId w:val="143"/>
  </w:num>
  <w:num w:numId="170" w16cid:durableId="1035928740">
    <w:abstractNumId w:val="86"/>
  </w:num>
  <w:num w:numId="171" w16cid:durableId="20900447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64477433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6668393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62234728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6118326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13012007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6320629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7225785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23254590">
    <w:abstractNumId w:val="55"/>
  </w:num>
  <w:num w:numId="180" w16cid:durableId="14804907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29822719">
    <w:abstractNumId w:val="208"/>
  </w:num>
  <w:num w:numId="182" w16cid:durableId="1741488524">
    <w:abstractNumId w:val="227"/>
  </w:num>
  <w:num w:numId="183" w16cid:durableId="1806117184">
    <w:abstractNumId w:val="228"/>
  </w:num>
  <w:num w:numId="184" w16cid:durableId="1829592178">
    <w:abstractNumId w:val="238"/>
  </w:num>
  <w:num w:numId="185" w16cid:durableId="1209341801">
    <w:abstractNumId w:val="253"/>
  </w:num>
  <w:num w:numId="186" w16cid:durableId="202338712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99880117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789425972">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90708181">
    <w:abstractNumId w:val="70"/>
  </w:num>
  <w:num w:numId="190" w16cid:durableId="1341393493">
    <w:abstractNumId w:val="256"/>
  </w:num>
  <w:num w:numId="191" w16cid:durableId="1489323467">
    <w:abstractNumId w:val="222"/>
  </w:num>
  <w:num w:numId="192" w16cid:durableId="801576182">
    <w:abstractNumId w:val="188"/>
  </w:num>
  <w:num w:numId="193" w16cid:durableId="194121616">
    <w:abstractNumId w:val="82"/>
  </w:num>
  <w:num w:numId="194" w16cid:durableId="994381456">
    <w:abstractNumId w:val="137"/>
  </w:num>
  <w:num w:numId="195" w16cid:durableId="1652905937">
    <w:abstractNumId w:val="223"/>
  </w:num>
  <w:num w:numId="196" w16cid:durableId="1720133768">
    <w:abstractNumId w:val="30"/>
  </w:num>
  <w:num w:numId="197" w16cid:durableId="381562421">
    <w:abstractNumId w:val="125"/>
  </w:num>
  <w:num w:numId="198" w16cid:durableId="1537740892">
    <w:abstractNumId w:val="11"/>
  </w:num>
  <w:num w:numId="199" w16cid:durableId="632053529">
    <w:abstractNumId w:val="71"/>
  </w:num>
  <w:num w:numId="200" w16cid:durableId="625819910">
    <w:abstractNumId w:val="213"/>
  </w:num>
  <w:num w:numId="201" w16cid:durableId="1627084528">
    <w:abstractNumId w:val="221"/>
  </w:num>
  <w:num w:numId="202" w16cid:durableId="1224876573">
    <w:abstractNumId w:val="242"/>
  </w:num>
  <w:num w:numId="203" w16cid:durableId="419916235">
    <w:abstractNumId w:val="258"/>
  </w:num>
  <w:num w:numId="204" w16cid:durableId="1302269775">
    <w:abstractNumId w:val="156"/>
  </w:num>
  <w:num w:numId="205" w16cid:durableId="713385216">
    <w:abstractNumId w:val="215"/>
    <w:lvlOverride w:ilvl="0">
      <w:startOverride w:val="1"/>
    </w:lvlOverride>
  </w:num>
  <w:num w:numId="206" w16cid:durableId="1939674819">
    <w:abstractNumId w:val="170"/>
  </w:num>
  <w:num w:numId="207" w16cid:durableId="193008861">
    <w:abstractNumId w:val="224"/>
  </w:num>
  <w:num w:numId="208" w16cid:durableId="905647670">
    <w:abstractNumId w:val="226"/>
  </w:num>
  <w:num w:numId="209" w16cid:durableId="1526479849">
    <w:abstractNumId w:val="215"/>
    <w:lvlOverride w:ilvl="0">
      <w:startOverride w:val="1"/>
    </w:lvlOverride>
  </w:num>
  <w:num w:numId="210" w16cid:durableId="295457123">
    <w:abstractNumId w:val="154"/>
  </w:num>
  <w:num w:numId="211" w16cid:durableId="1391685048">
    <w:abstractNumId w:val="94"/>
  </w:num>
  <w:num w:numId="212" w16cid:durableId="1936015926">
    <w:abstractNumId w:val="80"/>
  </w:num>
  <w:num w:numId="213" w16cid:durableId="1248684298">
    <w:abstractNumId w:val="160"/>
  </w:num>
  <w:num w:numId="214" w16cid:durableId="1014842866">
    <w:abstractNumId w:val="136"/>
  </w:num>
  <w:num w:numId="215" w16cid:durableId="1866938935">
    <w:abstractNumId w:val="124"/>
  </w:num>
  <w:num w:numId="216" w16cid:durableId="29451952">
    <w:abstractNumId w:val="23"/>
  </w:num>
  <w:num w:numId="217" w16cid:durableId="1007515528">
    <w:abstractNumId w:val="123"/>
  </w:num>
  <w:num w:numId="218" w16cid:durableId="117454259">
    <w:abstractNumId w:val="130"/>
  </w:num>
  <w:num w:numId="219" w16cid:durableId="137113870">
    <w:abstractNumId w:val="28"/>
  </w:num>
  <w:num w:numId="220" w16cid:durableId="1670715709">
    <w:abstractNumId w:val="261"/>
  </w:num>
  <w:num w:numId="221" w16cid:durableId="803153909">
    <w:abstractNumId w:val="212"/>
  </w:num>
  <w:num w:numId="222" w16cid:durableId="664018700">
    <w:abstractNumId w:val="145"/>
  </w:num>
  <w:num w:numId="223" w16cid:durableId="2004163231">
    <w:abstractNumId w:val="21"/>
  </w:num>
  <w:num w:numId="224" w16cid:durableId="602762012">
    <w:abstractNumId w:val="61"/>
  </w:num>
  <w:num w:numId="225" w16cid:durableId="1437870425">
    <w:abstractNumId w:val="251"/>
  </w:num>
  <w:num w:numId="226" w16cid:durableId="170533951">
    <w:abstractNumId w:val="108"/>
  </w:num>
  <w:num w:numId="227" w16cid:durableId="510723990">
    <w:abstractNumId w:val="45"/>
  </w:num>
  <w:num w:numId="228" w16cid:durableId="996151901">
    <w:abstractNumId w:val="75"/>
  </w:num>
  <w:num w:numId="229" w16cid:durableId="1545361148">
    <w:abstractNumId w:val="112"/>
  </w:num>
  <w:num w:numId="230" w16cid:durableId="2025980859">
    <w:abstractNumId w:val="151"/>
  </w:num>
  <w:num w:numId="231" w16cid:durableId="1599292773">
    <w:abstractNumId w:val="192"/>
  </w:num>
  <w:num w:numId="232" w16cid:durableId="1855146185">
    <w:abstractNumId w:val="218"/>
  </w:num>
  <w:num w:numId="233" w16cid:durableId="1609387461">
    <w:abstractNumId w:val="172"/>
  </w:num>
  <w:num w:numId="234" w16cid:durableId="1852180336">
    <w:abstractNumId w:val="250"/>
  </w:num>
  <w:num w:numId="235" w16cid:durableId="333459294">
    <w:abstractNumId w:val="56"/>
  </w:num>
  <w:num w:numId="236" w16cid:durableId="2017685361">
    <w:abstractNumId w:val="89"/>
  </w:num>
  <w:num w:numId="237" w16cid:durableId="814762724">
    <w:abstractNumId w:val="24"/>
  </w:num>
  <w:num w:numId="238" w16cid:durableId="2087993743">
    <w:abstractNumId w:val="204"/>
  </w:num>
  <w:num w:numId="239" w16cid:durableId="1656642424">
    <w:abstractNumId w:val="18"/>
  </w:num>
  <w:num w:numId="240" w16cid:durableId="1315915865">
    <w:abstractNumId w:val="205"/>
  </w:num>
  <w:num w:numId="241" w16cid:durableId="235937984">
    <w:abstractNumId w:val="219"/>
  </w:num>
  <w:num w:numId="242" w16cid:durableId="943225449">
    <w:abstractNumId w:val="167"/>
  </w:num>
  <w:num w:numId="243" w16cid:durableId="2133284130">
    <w:abstractNumId w:val="229"/>
  </w:num>
  <w:num w:numId="244" w16cid:durableId="377320553">
    <w:abstractNumId w:val="109"/>
  </w:num>
  <w:num w:numId="245" w16cid:durableId="1627856465">
    <w:abstractNumId w:val="139"/>
  </w:num>
  <w:num w:numId="246" w16cid:durableId="231083363">
    <w:abstractNumId w:val="131"/>
  </w:num>
  <w:num w:numId="247" w16cid:durableId="1559394130">
    <w:abstractNumId w:val="164"/>
  </w:num>
  <w:num w:numId="248" w16cid:durableId="1471098395">
    <w:abstractNumId w:val="92"/>
  </w:num>
  <w:num w:numId="249" w16cid:durableId="1305740440">
    <w:abstractNumId w:val="66"/>
  </w:num>
  <w:num w:numId="250" w16cid:durableId="766928155">
    <w:abstractNumId w:val="54"/>
  </w:num>
  <w:num w:numId="251" w16cid:durableId="551500804">
    <w:abstractNumId w:val="121"/>
  </w:num>
  <w:num w:numId="252" w16cid:durableId="827332330">
    <w:abstractNumId w:val="105"/>
  </w:num>
  <w:num w:numId="253" w16cid:durableId="326252063">
    <w:abstractNumId w:val="168"/>
  </w:num>
  <w:num w:numId="254" w16cid:durableId="1998805837">
    <w:abstractNumId w:val="85"/>
  </w:num>
  <w:num w:numId="255" w16cid:durableId="1438674998">
    <w:abstractNumId w:val="142"/>
  </w:num>
  <w:num w:numId="256" w16cid:durableId="1519612954">
    <w:abstractNumId w:val="169"/>
  </w:num>
  <w:num w:numId="257" w16cid:durableId="1509249405">
    <w:abstractNumId w:val="106"/>
  </w:num>
  <w:num w:numId="258" w16cid:durableId="1120802128">
    <w:abstractNumId w:val="100"/>
  </w:num>
  <w:num w:numId="259" w16cid:durableId="712510186">
    <w:abstractNumId w:val="263"/>
  </w:num>
  <w:num w:numId="260" w16cid:durableId="919949723">
    <w:abstractNumId w:val="57"/>
  </w:num>
  <w:num w:numId="261" w16cid:durableId="766122284">
    <w:abstractNumId w:val="217"/>
  </w:num>
  <w:num w:numId="262" w16cid:durableId="709643644">
    <w:abstractNumId w:val="255"/>
  </w:num>
  <w:num w:numId="263" w16cid:durableId="1270892711">
    <w:abstractNumId w:val="132"/>
  </w:num>
  <w:num w:numId="264" w16cid:durableId="1520048133">
    <w:abstractNumId w:val="41"/>
  </w:num>
  <w:num w:numId="265" w16cid:durableId="971791728">
    <w:abstractNumId w:val="173"/>
  </w:num>
  <w:num w:numId="266" w16cid:durableId="1659067926">
    <w:abstractNumId w:val="220"/>
  </w:num>
  <w:num w:numId="267" w16cid:durableId="1354066285">
    <w:abstractNumId w:val="210"/>
  </w:num>
  <w:num w:numId="268" w16cid:durableId="1118375633">
    <w:abstractNumId w:val="113"/>
  </w:num>
  <w:num w:numId="269" w16cid:durableId="874853816">
    <w:abstractNumId w:val="231"/>
  </w:num>
  <w:num w:numId="270" w16cid:durableId="2127117353">
    <w:abstractNumId w:val="189"/>
  </w:num>
  <w:num w:numId="271" w16cid:durableId="1163159365">
    <w:abstractNumId w:val="148"/>
  </w:num>
  <w:num w:numId="272" w16cid:durableId="2145461961">
    <w:abstractNumId w:val="53"/>
  </w:num>
  <w:num w:numId="273" w16cid:durableId="1623921495">
    <w:abstractNumId w:val="67"/>
  </w:num>
  <w:num w:numId="274" w16cid:durableId="292060849">
    <w:abstractNumId w:val="201"/>
  </w:num>
  <w:num w:numId="275" w16cid:durableId="552472962">
    <w:abstractNumId w:val="193"/>
  </w:num>
  <w:num w:numId="276" w16cid:durableId="1945264275">
    <w:abstractNumId w:val="107"/>
  </w:num>
  <w:num w:numId="277" w16cid:durableId="585067150">
    <w:abstractNumId w:val="44"/>
  </w:num>
  <w:num w:numId="278" w16cid:durableId="1024599659">
    <w:abstractNumId w:val="110"/>
  </w:num>
  <w:num w:numId="279" w16cid:durableId="915210431">
    <w:abstractNumId w:val="259"/>
  </w:num>
  <w:num w:numId="280" w16cid:durableId="1449928167">
    <w:abstractNumId w:val="236"/>
  </w:num>
  <w:num w:numId="281" w16cid:durableId="1911963324">
    <w:abstractNumId w:val="122"/>
  </w:num>
  <w:num w:numId="282" w16cid:durableId="1338848042">
    <w:abstractNumId w:val="37"/>
  </w:num>
  <w:num w:numId="283" w16cid:durableId="326329486">
    <w:abstractNumId w:val="26"/>
  </w:num>
  <w:num w:numId="284" w16cid:durableId="44531132">
    <w:abstractNumId w:val="134"/>
  </w:num>
  <w:num w:numId="285" w16cid:durableId="1926307526">
    <w:abstractNumId w:val="176"/>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22"/>
    <w:rsid w:val="00001D7E"/>
    <w:rsid w:val="00003089"/>
    <w:rsid w:val="000053AF"/>
    <w:rsid w:val="00006852"/>
    <w:rsid w:val="0001020D"/>
    <w:rsid w:val="00010CAB"/>
    <w:rsid w:val="000121C4"/>
    <w:rsid w:val="0001288A"/>
    <w:rsid w:val="00012BE6"/>
    <w:rsid w:val="000142D3"/>
    <w:rsid w:val="00015093"/>
    <w:rsid w:val="00015BFF"/>
    <w:rsid w:val="000160DD"/>
    <w:rsid w:val="00016125"/>
    <w:rsid w:val="00020EE0"/>
    <w:rsid w:val="00021723"/>
    <w:rsid w:val="00022E15"/>
    <w:rsid w:val="00025405"/>
    <w:rsid w:val="00025B6D"/>
    <w:rsid w:val="0002744A"/>
    <w:rsid w:val="00030CA9"/>
    <w:rsid w:val="0003106D"/>
    <w:rsid w:val="00035822"/>
    <w:rsid w:val="00036516"/>
    <w:rsid w:val="0003771A"/>
    <w:rsid w:val="00040870"/>
    <w:rsid w:val="00041031"/>
    <w:rsid w:val="00044B09"/>
    <w:rsid w:val="0004741B"/>
    <w:rsid w:val="000523F9"/>
    <w:rsid w:val="00053916"/>
    <w:rsid w:val="000554C7"/>
    <w:rsid w:val="00055AA4"/>
    <w:rsid w:val="00056BB8"/>
    <w:rsid w:val="00062378"/>
    <w:rsid w:val="00062E69"/>
    <w:rsid w:val="000643C7"/>
    <w:rsid w:val="00064988"/>
    <w:rsid w:val="0006735B"/>
    <w:rsid w:val="0007046E"/>
    <w:rsid w:val="0007109E"/>
    <w:rsid w:val="0007322A"/>
    <w:rsid w:val="000754C1"/>
    <w:rsid w:val="00075AD2"/>
    <w:rsid w:val="00076D56"/>
    <w:rsid w:val="000827FA"/>
    <w:rsid w:val="00082E43"/>
    <w:rsid w:val="000840BE"/>
    <w:rsid w:val="00084ED2"/>
    <w:rsid w:val="000863B4"/>
    <w:rsid w:val="00090173"/>
    <w:rsid w:val="0009205C"/>
    <w:rsid w:val="00092908"/>
    <w:rsid w:val="00092D57"/>
    <w:rsid w:val="00094C11"/>
    <w:rsid w:val="00095ED3"/>
    <w:rsid w:val="0009703B"/>
    <w:rsid w:val="000976BD"/>
    <w:rsid w:val="000A3E0E"/>
    <w:rsid w:val="000A76C0"/>
    <w:rsid w:val="000B15BE"/>
    <w:rsid w:val="000B4C8E"/>
    <w:rsid w:val="000B656E"/>
    <w:rsid w:val="000B79F9"/>
    <w:rsid w:val="000C508D"/>
    <w:rsid w:val="000C55C3"/>
    <w:rsid w:val="000D3F2B"/>
    <w:rsid w:val="000D442A"/>
    <w:rsid w:val="000D65D2"/>
    <w:rsid w:val="000E07C4"/>
    <w:rsid w:val="000E11BC"/>
    <w:rsid w:val="000E1A74"/>
    <w:rsid w:val="000E3F07"/>
    <w:rsid w:val="000E4966"/>
    <w:rsid w:val="000E6A50"/>
    <w:rsid w:val="000E7170"/>
    <w:rsid w:val="000F2039"/>
    <w:rsid w:val="000F2FC4"/>
    <w:rsid w:val="000F2FD2"/>
    <w:rsid w:val="000F3367"/>
    <w:rsid w:val="000F3404"/>
    <w:rsid w:val="000F3B58"/>
    <w:rsid w:val="000F4CD7"/>
    <w:rsid w:val="000F56A2"/>
    <w:rsid w:val="000F648E"/>
    <w:rsid w:val="000F73C4"/>
    <w:rsid w:val="00100CB1"/>
    <w:rsid w:val="00100FE9"/>
    <w:rsid w:val="00103839"/>
    <w:rsid w:val="0010459D"/>
    <w:rsid w:val="00105DEF"/>
    <w:rsid w:val="00111C4C"/>
    <w:rsid w:val="00113716"/>
    <w:rsid w:val="00113795"/>
    <w:rsid w:val="00113C8F"/>
    <w:rsid w:val="001172BD"/>
    <w:rsid w:val="00117F3D"/>
    <w:rsid w:val="001206E9"/>
    <w:rsid w:val="00122CD9"/>
    <w:rsid w:val="001230EA"/>
    <w:rsid w:val="00124908"/>
    <w:rsid w:val="00130B7F"/>
    <w:rsid w:val="001333FB"/>
    <w:rsid w:val="00134CF3"/>
    <w:rsid w:val="001352D2"/>
    <w:rsid w:val="00135E45"/>
    <w:rsid w:val="00136EEE"/>
    <w:rsid w:val="00140892"/>
    <w:rsid w:val="00141213"/>
    <w:rsid w:val="00143CA1"/>
    <w:rsid w:val="00144D13"/>
    <w:rsid w:val="0015025D"/>
    <w:rsid w:val="001509D6"/>
    <w:rsid w:val="001557E2"/>
    <w:rsid w:val="00155849"/>
    <w:rsid w:val="001567AE"/>
    <w:rsid w:val="00164A40"/>
    <w:rsid w:val="001659DC"/>
    <w:rsid w:val="00171AD0"/>
    <w:rsid w:val="00172B36"/>
    <w:rsid w:val="0017332F"/>
    <w:rsid w:val="001739A3"/>
    <w:rsid w:val="001752E2"/>
    <w:rsid w:val="001767F1"/>
    <w:rsid w:val="00176826"/>
    <w:rsid w:val="00180446"/>
    <w:rsid w:val="00180D6C"/>
    <w:rsid w:val="00182188"/>
    <w:rsid w:val="0018365D"/>
    <w:rsid w:val="0018455E"/>
    <w:rsid w:val="001872CF"/>
    <w:rsid w:val="00190DDC"/>
    <w:rsid w:val="001921B2"/>
    <w:rsid w:val="00192B54"/>
    <w:rsid w:val="00195523"/>
    <w:rsid w:val="00196F55"/>
    <w:rsid w:val="001A0B8B"/>
    <w:rsid w:val="001A2A21"/>
    <w:rsid w:val="001A2AED"/>
    <w:rsid w:val="001A3D2A"/>
    <w:rsid w:val="001A6A5F"/>
    <w:rsid w:val="001B01E8"/>
    <w:rsid w:val="001B1FA2"/>
    <w:rsid w:val="001B3CD7"/>
    <w:rsid w:val="001B521F"/>
    <w:rsid w:val="001B5E24"/>
    <w:rsid w:val="001C1AEB"/>
    <w:rsid w:val="001C6731"/>
    <w:rsid w:val="001D1A19"/>
    <w:rsid w:val="001D1E56"/>
    <w:rsid w:val="001D23A7"/>
    <w:rsid w:val="001D25B7"/>
    <w:rsid w:val="001D36FD"/>
    <w:rsid w:val="001D4A15"/>
    <w:rsid w:val="001D4DE7"/>
    <w:rsid w:val="001D4FA0"/>
    <w:rsid w:val="001D5B57"/>
    <w:rsid w:val="001D61B3"/>
    <w:rsid w:val="001D68ED"/>
    <w:rsid w:val="001E2053"/>
    <w:rsid w:val="001E3A81"/>
    <w:rsid w:val="001E6782"/>
    <w:rsid w:val="001E6F13"/>
    <w:rsid w:val="001F123B"/>
    <w:rsid w:val="001F2261"/>
    <w:rsid w:val="001F263E"/>
    <w:rsid w:val="001F2965"/>
    <w:rsid w:val="001F3672"/>
    <w:rsid w:val="001F6B3F"/>
    <w:rsid w:val="001F6B4B"/>
    <w:rsid w:val="00201C82"/>
    <w:rsid w:val="0020592A"/>
    <w:rsid w:val="002060FA"/>
    <w:rsid w:val="00207719"/>
    <w:rsid w:val="0021013E"/>
    <w:rsid w:val="00210381"/>
    <w:rsid w:val="00212393"/>
    <w:rsid w:val="00213578"/>
    <w:rsid w:val="00217813"/>
    <w:rsid w:val="00220474"/>
    <w:rsid w:val="00220714"/>
    <w:rsid w:val="00222995"/>
    <w:rsid w:val="00223031"/>
    <w:rsid w:val="00224053"/>
    <w:rsid w:val="0022459D"/>
    <w:rsid w:val="0022496A"/>
    <w:rsid w:val="0022669D"/>
    <w:rsid w:val="00234385"/>
    <w:rsid w:val="00236415"/>
    <w:rsid w:val="00236635"/>
    <w:rsid w:val="00236B82"/>
    <w:rsid w:val="00237190"/>
    <w:rsid w:val="00237359"/>
    <w:rsid w:val="00237C3B"/>
    <w:rsid w:val="00240CA2"/>
    <w:rsid w:val="00241424"/>
    <w:rsid w:val="00242209"/>
    <w:rsid w:val="00244CFF"/>
    <w:rsid w:val="00245A44"/>
    <w:rsid w:val="00245C53"/>
    <w:rsid w:val="0024768A"/>
    <w:rsid w:val="002537F3"/>
    <w:rsid w:val="00253A24"/>
    <w:rsid w:val="0025450D"/>
    <w:rsid w:val="00255441"/>
    <w:rsid w:val="002556A7"/>
    <w:rsid w:val="00255B0B"/>
    <w:rsid w:val="00255EAC"/>
    <w:rsid w:val="00261649"/>
    <w:rsid w:val="00263B1F"/>
    <w:rsid w:val="002668E9"/>
    <w:rsid w:val="002735FD"/>
    <w:rsid w:val="0027592E"/>
    <w:rsid w:val="00275C7C"/>
    <w:rsid w:val="0027687B"/>
    <w:rsid w:val="00283548"/>
    <w:rsid w:val="00284557"/>
    <w:rsid w:val="0028559A"/>
    <w:rsid w:val="00285868"/>
    <w:rsid w:val="00286710"/>
    <w:rsid w:val="00290278"/>
    <w:rsid w:val="00290CEE"/>
    <w:rsid w:val="00290DAB"/>
    <w:rsid w:val="0029575E"/>
    <w:rsid w:val="002975B7"/>
    <w:rsid w:val="002A011B"/>
    <w:rsid w:val="002A1682"/>
    <w:rsid w:val="002B236C"/>
    <w:rsid w:val="002B4F36"/>
    <w:rsid w:val="002B5AF1"/>
    <w:rsid w:val="002B5C70"/>
    <w:rsid w:val="002C07B8"/>
    <w:rsid w:val="002C1930"/>
    <w:rsid w:val="002C4C9D"/>
    <w:rsid w:val="002C51A9"/>
    <w:rsid w:val="002C7D1E"/>
    <w:rsid w:val="002D153D"/>
    <w:rsid w:val="002D1BAA"/>
    <w:rsid w:val="002D2223"/>
    <w:rsid w:val="002E5D5E"/>
    <w:rsid w:val="002E5F6C"/>
    <w:rsid w:val="002E6671"/>
    <w:rsid w:val="002F00D1"/>
    <w:rsid w:val="002F02A2"/>
    <w:rsid w:val="002F037B"/>
    <w:rsid w:val="002F0474"/>
    <w:rsid w:val="002F0A01"/>
    <w:rsid w:val="002F296B"/>
    <w:rsid w:val="002F3497"/>
    <w:rsid w:val="002F43ED"/>
    <w:rsid w:val="002F4E87"/>
    <w:rsid w:val="002F6F97"/>
    <w:rsid w:val="002F6FE3"/>
    <w:rsid w:val="002F79E0"/>
    <w:rsid w:val="00301424"/>
    <w:rsid w:val="003049A6"/>
    <w:rsid w:val="00305459"/>
    <w:rsid w:val="00310812"/>
    <w:rsid w:val="00310C3B"/>
    <w:rsid w:val="00315F39"/>
    <w:rsid w:val="0031674C"/>
    <w:rsid w:val="00317FAC"/>
    <w:rsid w:val="003212E0"/>
    <w:rsid w:val="00321B2E"/>
    <w:rsid w:val="00323565"/>
    <w:rsid w:val="00324B6D"/>
    <w:rsid w:val="00326971"/>
    <w:rsid w:val="0032776B"/>
    <w:rsid w:val="0033011F"/>
    <w:rsid w:val="003311CB"/>
    <w:rsid w:val="003359D9"/>
    <w:rsid w:val="00336013"/>
    <w:rsid w:val="00337E23"/>
    <w:rsid w:val="00342A01"/>
    <w:rsid w:val="003473E8"/>
    <w:rsid w:val="00350F53"/>
    <w:rsid w:val="0035346B"/>
    <w:rsid w:val="00362EE6"/>
    <w:rsid w:val="00364D31"/>
    <w:rsid w:val="003650FF"/>
    <w:rsid w:val="00372E29"/>
    <w:rsid w:val="00376D4F"/>
    <w:rsid w:val="00381071"/>
    <w:rsid w:val="00381AE8"/>
    <w:rsid w:val="0038299B"/>
    <w:rsid w:val="00382D57"/>
    <w:rsid w:val="00383E2C"/>
    <w:rsid w:val="0038735F"/>
    <w:rsid w:val="00387955"/>
    <w:rsid w:val="003937CD"/>
    <w:rsid w:val="00395840"/>
    <w:rsid w:val="00395A25"/>
    <w:rsid w:val="00396F22"/>
    <w:rsid w:val="003A015F"/>
    <w:rsid w:val="003A03E5"/>
    <w:rsid w:val="003A115F"/>
    <w:rsid w:val="003A1E7E"/>
    <w:rsid w:val="003A22FF"/>
    <w:rsid w:val="003A23D9"/>
    <w:rsid w:val="003A3FF9"/>
    <w:rsid w:val="003A4C39"/>
    <w:rsid w:val="003A76BE"/>
    <w:rsid w:val="003B0CBD"/>
    <w:rsid w:val="003B356D"/>
    <w:rsid w:val="003B5FD7"/>
    <w:rsid w:val="003B735D"/>
    <w:rsid w:val="003C1593"/>
    <w:rsid w:val="003C1989"/>
    <w:rsid w:val="003C2EFF"/>
    <w:rsid w:val="003C694C"/>
    <w:rsid w:val="003D04FF"/>
    <w:rsid w:val="003D3215"/>
    <w:rsid w:val="003D39A9"/>
    <w:rsid w:val="003D4DC0"/>
    <w:rsid w:val="003D637E"/>
    <w:rsid w:val="003D6C02"/>
    <w:rsid w:val="003D782B"/>
    <w:rsid w:val="003E08CC"/>
    <w:rsid w:val="003E0AA1"/>
    <w:rsid w:val="003E0D71"/>
    <w:rsid w:val="003E1DB7"/>
    <w:rsid w:val="003E350E"/>
    <w:rsid w:val="003E40E0"/>
    <w:rsid w:val="003E56F9"/>
    <w:rsid w:val="003E6850"/>
    <w:rsid w:val="003E7973"/>
    <w:rsid w:val="003F1F42"/>
    <w:rsid w:val="003F21C5"/>
    <w:rsid w:val="003F346F"/>
    <w:rsid w:val="003F5BCA"/>
    <w:rsid w:val="003F6C30"/>
    <w:rsid w:val="003F6EA6"/>
    <w:rsid w:val="00401BF6"/>
    <w:rsid w:val="004029EE"/>
    <w:rsid w:val="00403ABD"/>
    <w:rsid w:val="00404DD4"/>
    <w:rsid w:val="00411EF2"/>
    <w:rsid w:val="00413B1E"/>
    <w:rsid w:val="00413C87"/>
    <w:rsid w:val="00414030"/>
    <w:rsid w:val="00414B54"/>
    <w:rsid w:val="00415AE1"/>
    <w:rsid w:val="00417534"/>
    <w:rsid w:val="004222FC"/>
    <w:rsid w:val="00422947"/>
    <w:rsid w:val="00422B7A"/>
    <w:rsid w:val="0042311D"/>
    <w:rsid w:val="004246F7"/>
    <w:rsid w:val="004315A3"/>
    <w:rsid w:val="0043314E"/>
    <w:rsid w:val="004333DD"/>
    <w:rsid w:val="0043401A"/>
    <w:rsid w:val="004357D3"/>
    <w:rsid w:val="00435899"/>
    <w:rsid w:val="004404F6"/>
    <w:rsid w:val="00442990"/>
    <w:rsid w:val="004461FC"/>
    <w:rsid w:val="00452784"/>
    <w:rsid w:val="00454BF6"/>
    <w:rsid w:val="00454ED6"/>
    <w:rsid w:val="00457864"/>
    <w:rsid w:val="004607E5"/>
    <w:rsid w:val="00461357"/>
    <w:rsid w:val="00461A6A"/>
    <w:rsid w:val="00464E45"/>
    <w:rsid w:val="00465DA3"/>
    <w:rsid w:val="004660E4"/>
    <w:rsid w:val="00471115"/>
    <w:rsid w:val="0047196B"/>
    <w:rsid w:val="00471D30"/>
    <w:rsid w:val="004728DA"/>
    <w:rsid w:val="00472D09"/>
    <w:rsid w:val="004755F1"/>
    <w:rsid w:val="004809A4"/>
    <w:rsid w:val="00480C20"/>
    <w:rsid w:val="0048382A"/>
    <w:rsid w:val="0048658B"/>
    <w:rsid w:val="004907D1"/>
    <w:rsid w:val="00490B33"/>
    <w:rsid w:val="00492696"/>
    <w:rsid w:val="004926DD"/>
    <w:rsid w:val="00492740"/>
    <w:rsid w:val="00496E79"/>
    <w:rsid w:val="004A018A"/>
    <w:rsid w:val="004A0A52"/>
    <w:rsid w:val="004A0DA3"/>
    <w:rsid w:val="004A17FA"/>
    <w:rsid w:val="004A1BD2"/>
    <w:rsid w:val="004A4ABC"/>
    <w:rsid w:val="004A6BD1"/>
    <w:rsid w:val="004B2553"/>
    <w:rsid w:val="004B4546"/>
    <w:rsid w:val="004B45C1"/>
    <w:rsid w:val="004B4C2E"/>
    <w:rsid w:val="004B5DD7"/>
    <w:rsid w:val="004B5ED7"/>
    <w:rsid w:val="004B7111"/>
    <w:rsid w:val="004B7473"/>
    <w:rsid w:val="004C07E1"/>
    <w:rsid w:val="004C424F"/>
    <w:rsid w:val="004C49E7"/>
    <w:rsid w:val="004C56E4"/>
    <w:rsid w:val="004D0DF2"/>
    <w:rsid w:val="004D2190"/>
    <w:rsid w:val="004D2424"/>
    <w:rsid w:val="004D5EE5"/>
    <w:rsid w:val="004D73E8"/>
    <w:rsid w:val="004D7853"/>
    <w:rsid w:val="004E0CA0"/>
    <w:rsid w:val="004E13D9"/>
    <w:rsid w:val="004E1C97"/>
    <w:rsid w:val="004E4F92"/>
    <w:rsid w:val="004F319F"/>
    <w:rsid w:val="004F487A"/>
    <w:rsid w:val="004F4A95"/>
    <w:rsid w:val="004F5DF4"/>
    <w:rsid w:val="004F6D7C"/>
    <w:rsid w:val="004F6FEC"/>
    <w:rsid w:val="0050031C"/>
    <w:rsid w:val="00500DFF"/>
    <w:rsid w:val="0050181C"/>
    <w:rsid w:val="00503279"/>
    <w:rsid w:val="005032C9"/>
    <w:rsid w:val="0050367B"/>
    <w:rsid w:val="00503C0B"/>
    <w:rsid w:val="00506865"/>
    <w:rsid w:val="00506C12"/>
    <w:rsid w:val="00510CC7"/>
    <w:rsid w:val="005128BD"/>
    <w:rsid w:val="00514685"/>
    <w:rsid w:val="00515F89"/>
    <w:rsid w:val="005166FE"/>
    <w:rsid w:val="005167A7"/>
    <w:rsid w:val="00521DC4"/>
    <w:rsid w:val="00522ABB"/>
    <w:rsid w:val="00524FA1"/>
    <w:rsid w:val="00526B56"/>
    <w:rsid w:val="0053156B"/>
    <w:rsid w:val="0053437B"/>
    <w:rsid w:val="00534DA2"/>
    <w:rsid w:val="00537826"/>
    <w:rsid w:val="00541065"/>
    <w:rsid w:val="00541A72"/>
    <w:rsid w:val="005420DD"/>
    <w:rsid w:val="005439ED"/>
    <w:rsid w:val="00547A36"/>
    <w:rsid w:val="005514F9"/>
    <w:rsid w:val="00552132"/>
    <w:rsid w:val="00553748"/>
    <w:rsid w:val="00554394"/>
    <w:rsid w:val="00554ACD"/>
    <w:rsid w:val="005557FA"/>
    <w:rsid w:val="00555D8F"/>
    <w:rsid w:val="005561A2"/>
    <w:rsid w:val="0055717B"/>
    <w:rsid w:val="00560810"/>
    <w:rsid w:val="00560997"/>
    <w:rsid w:val="005644D2"/>
    <w:rsid w:val="00566AAE"/>
    <w:rsid w:val="005715A6"/>
    <w:rsid w:val="00572BDB"/>
    <w:rsid w:val="00572E93"/>
    <w:rsid w:val="005735F4"/>
    <w:rsid w:val="005748A6"/>
    <w:rsid w:val="00575430"/>
    <w:rsid w:val="0057562A"/>
    <w:rsid w:val="0058070F"/>
    <w:rsid w:val="00582631"/>
    <w:rsid w:val="00582B83"/>
    <w:rsid w:val="00582EEC"/>
    <w:rsid w:val="00586C7C"/>
    <w:rsid w:val="00591687"/>
    <w:rsid w:val="00591DC1"/>
    <w:rsid w:val="00592C67"/>
    <w:rsid w:val="0059324A"/>
    <w:rsid w:val="005947C7"/>
    <w:rsid w:val="00597A2D"/>
    <w:rsid w:val="005A0528"/>
    <w:rsid w:val="005A160B"/>
    <w:rsid w:val="005A2FEA"/>
    <w:rsid w:val="005A7131"/>
    <w:rsid w:val="005B1A8D"/>
    <w:rsid w:val="005B34D2"/>
    <w:rsid w:val="005B3F92"/>
    <w:rsid w:val="005B4F99"/>
    <w:rsid w:val="005B6CB2"/>
    <w:rsid w:val="005B7600"/>
    <w:rsid w:val="005C284A"/>
    <w:rsid w:val="005C302D"/>
    <w:rsid w:val="005C4CD1"/>
    <w:rsid w:val="005C65C1"/>
    <w:rsid w:val="005C6EE2"/>
    <w:rsid w:val="005C7FEC"/>
    <w:rsid w:val="005D11DB"/>
    <w:rsid w:val="005D1389"/>
    <w:rsid w:val="005D1831"/>
    <w:rsid w:val="005D2207"/>
    <w:rsid w:val="005D6497"/>
    <w:rsid w:val="005D78C3"/>
    <w:rsid w:val="005E0C2F"/>
    <w:rsid w:val="005E3D95"/>
    <w:rsid w:val="005E5DA1"/>
    <w:rsid w:val="005E5F32"/>
    <w:rsid w:val="005E66AA"/>
    <w:rsid w:val="005E6808"/>
    <w:rsid w:val="005F2DAA"/>
    <w:rsid w:val="005F47DA"/>
    <w:rsid w:val="005F4ECC"/>
    <w:rsid w:val="005F65E3"/>
    <w:rsid w:val="005F694F"/>
    <w:rsid w:val="005F6D19"/>
    <w:rsid w:val="0060180F"/>
    <w:rsid w:val="00604ED1"/>
    <w:rsid w:val="00606244"/>
    <w:rsid w:val="00606E52"/>
    <w:rsid w:val="006070B0"/>
    <w:rsid w:val="00612BDF"/>
    <w:rsid w:val="00613CED"/>
    <w:rsid w:val="00614EDC"/>
    <w:rsid w:val="0061650F"/>
    <w:rsid w:val="00620056"/>
    <w:rsid w:val="00622C5E"/>
    <w:rsid w:val="00623FD6"/>
    <w:rsid w:val="00625F3D"/>
    <w:rsid w:val="00626379"/>
    <w:rsid w:val="00626C0E"/>
    <w:rsid w:val="006277CA"/>
    <w:rsid w:val="0063037A"/>
    <w:rsid w:val="00631BF0"/>
    <w:rsid w:val="00632F3E"/>
    <w:rsid w:val="00633BFF"/>
    <w:rsid w:val="00633C30"/>
    <w:rsid w:val="00633D3B"/>
    <w:rsid w:val="0063532A"/>
    <w:rsid w:val="00637419"/>
    <w:rsid w:val="00637A17"/>
    <w:rsid w:val="00640C02"/>
    <w:rsid w:val="006417CF"/>
    <w:rsid w:val="00642336"/>
    <w:rsid w:val="00642B55"/>
    <w:rsid w:val="00644EAF"/>
    <w:rsid w:val="00645217"/>
    <w:rsid w:val="00646632"/>
    <w:rsid w:val="0064748E"/>
    <w:rsid w:val="00647CF9"/>
    <w:rsid w:val="00650FDD"/>
    <w:rsid w:val="00652BDD"/>
    <w:rsid w:val="006560C8"/>
    <w:rsid w:val="00657F33"/>
    <w:rsid w:val="006601FF"/>
    <w:rsid w:val="00661C84"/>
    <w:rsid w:val="006634CE"/>
    <w:rsid w:val="006645FE"/>
    <w:rsid w:val="006646B8"/>
    <w:rsid w:val="00664EED"/>
    <w:rsid w:val="00665143"/>
    <w:rsid w:val="00665217"/>
    <w:rsid w:val="00665898"/>
    <w:rsid w:val="00666D6E"/>
    <w:rsid w:val="006700D3"/>
    <w:rsid w:val="00673E0F"/>
    <w:rsid w:val="006761FE"/>
    <w:rsid w:val="00676D57"/>
    <w:rsid w:val="006772E2"/>
    <w:rsid w:val="00677B45"/>
    <w:rsid w:val="00682F81"/>
    <w:rsid w:val="006851E6"/>
    <w:rsid w:val="00685C9A"/>
    <w:rsid w:val="00685CAC"/>
    <w:rsid w:val="0068646E"/>
    <w:rsid w:val="006902C2"/>
    <w:rsid w:val="00690F14"/>
    <w:rsid w:val="00691DFE"/>
    <w:rsid w:val="00693CCD"/>
    <w:rsid w:val="00694D5C"/>
    <w:rsid w:val="00694FCE"/>
    <w:rsid w:val="0069557E"/>
    <w:rsid w:val="006A038B"/>
    <w:rsid w:val="006A3E0D"/>
    <w:rsid w:val="006A6866"/>
    <w:rsid w:val="006A6E48"/>
    <w:rsid w:val="006A7787"/>
    <w:rsid w:val="006B0668"/>
    <w:rsid w:val="006B0DDD"/>
    <w:rsid w:val="006B1234"/>
    <w:rsid w:val="006B35DA"/>
    <w:rsid w:val="006B6339"/>
    <w:rsid w:val="006C3859"/>
    <w:rsid w:val="006C38A8"/>
    <w:rsid w:val="006C3967"/>
    <w:rsid w:val="006C766C"/>
    <w:rsid w:val="006C7D54"/>
    <w:rsid w:val="006D1E1E"/>
    <w:rsid w:val="006D680B"/>
    <w:rsid w:val="006D6F11"/>
    <w:rsid w:val="006D710E"/>
    <w:rsid w:val="006D7C6D"/>
    <w:rsid w:val="006E1E4B"/>
    <w:rsid w:val="006E2E59"/>
    <w:rsid w:val="006E3828"/>
    <w:rsid w:val="006E4CCD"/>
    <w:rsid w:val="006E6EB3"/>
    <w:rsid w:val="006E70D9"/>
    <w:rsid w:val="006E7884"/>
    <w:rsid w:val="006E7C10"/>
    <w:rsid w:val="006F0065"/>
    <w:rsid w:val="006F00F1"/>
    <w:rsid w:val="006F0A81"/>
    <w:rsid w:val="006F10D7"/>
    <w:rsid w:val="006F1B35"/>
    <w:rsid w:val="006F55A8"/>
    <w:rsid w:val="0070090C"/>
    <w:rsid w:val="00700E0B"/>
    <w:rsid w:val="00701E16"/>
    <w:rsid w:val="00701EEC"/>
    <w:rsid w:val="00702595"/>
    <w:rsid w:val="00702E6D"/>
    <w:rsid w:val="00704189"/>
    <w:rsid w:val="007043F5"/>
    <w:rsid w:val="007049F3"/>
    <w:rsid w:val="00705DC9"/>
    <w:rsid w:val="00707E7A"/>
    <w:rsid w:val="007103E0"/>
    <w:rsid w:val="00711815"/>
    <w:rsid w:val="00711933"/>
    <w:rsid w:val="00712F6A"/>
    <w:rsid w:val="007143E7"/>
    <w:rsid w:val="00715454"/>
    <w:rsid w:val="007169E6"/>
    <w:rsid w:val="007170AF"/>
    <w:rsid w:val="00721030"/>
    <w:rsid w:val="00721327"/>
    <w:rsid w:val="007220A4"/>
    <w:rsid w:val="0072373A"/>
    <w:rsid w:val="0072711B"/>
    <w:rsid w:val="00727953"/>
    <w:rsid w:val="0073514E"/>
    <w:rsid w:val="007356A3"/>
    <w:rsid w:val="00737CEC"/>
    <w:rsid w:val="00737DF2"/>
    <w:rsid w:val="00737F0D"/>
    <w:rsid w:val="007402C5"/>
    <w:rsid w:val="00743AAD"/>
    <w:rsid w:val="0074476D"/>
    <w:rsid w:val="00744E68"/>
    <w:rsid w:val="007459E2"/>
    <w:rsid w:val="00747DE4"/>
    <w:rsid w:val="00747E15"/>
    <w:rsid w:val="00751AEE"/>
    <w:rsid w:val="007527D9"/>
    <w:rsid w:val="0075453C"/>
    <w:rsid w:val="00757C16"/>
    <w:rsid w:val="00761B90"/>
    <w:rsid w:val="0076777D"/>
    <w:rsid w:val="00772330"/>
    <w:rsid w:val="0077746C"/>
    <w:rsid w:val="0077778E"/>
    <w:rsid w:val="007814C8"/>
    <w:rsid w:val="00781B3B"/>
    <w:rsid w:val="007826A3"/>
    <w:rsid w:val="007826D4"/>
    <w:rsid w:val="00784E52"/>
    <w:rsid w:val="0078560A"/>
    <w:rsid w:val="00785DDB"/>
    <w:rsid w:val="00786025"/>
    <w:rsid w:val="00786086"/>
    <w:rsid w:val="007868CF"/>
    <w:rsid w:val="007913A9"/>
    <w:rsid w:val="00795E58"/>
    <w:rsid w:val="007A1AE8"/>
    <w:rsid w:val="007A48A3"/>
    <w:rsid w:val="007A5A10"/>
    <w:rsid w:val="007A679F"/>
    <w:rsid w:val="007A6E4E"/>
    <w:rsid w:val="007A720D"/>
    <w:rsid w:val="007B05F4"/>
    <w:rsid w:val="007B1151"/>
    <w:rsid w:val="007B121B"/>
    <w:rsid w:val="007B37CA"/>
    <w:rsid w:val="007C0B00"/>
    <w:rsid w:val="007C4081"/>
    <w:rsid w:val="007D275A"/>
    <w:rsid w:val="007D6214"/>
    <w:rsid w:val="007D650F"/>
    <w:rsid w:val="007E07F0"/>
    <w:rsid w:val="007E4BD5"/>
    <w:rsid w:val="007E4ECD"/>
    <w:rsid w:val="007E7566"/>
    <w:rsid w:val="007F12D1"/>
    <w:rsid w:val="007F17C0"/>
    <w:rsid w:val="007F460A"/>
    <w:rsid w:val="007F4871"/>
    <w:rsid w:val="007F5414"/>
    <w:rsid w:val="007F7374"/>
    <w:rsid w:val="0080534B"/>
    <w:rsid w:val="00806523"/>
    <w:rsid w:val="00807C64"/>
    <w:rsid w:val="00807C75"/>
    <w:rsid w:val="0081153A"/>
    <w:rsid w:val="008132CD"/>
    <w:rsid w:val="0081388F"/>
    <w:rsid w:val="008149E8"/>
    <w:rsid w:val="008150B8"/>
    <w:rsid w:val="0081512A"/>
    <w:rsid w:val="0081553A"/>
    <w:rsid w:val="008158FB"/>
    <w:rsid w:val="008158FF"/>
    <w:rsid w:val="0081694C"/>
    <w:rsid w:val="00817200"/>
    <w:rsid w:val="00817B02"/>
    <w:rsid w:val="00822F33"/>
    <w:rsid w:val="008239D4"/>
    <w:rsid w:val="00824F68"/>
    <w:rsid w:val="00830FC5"/>
    <w:rsid w:val="00831326"/>
    <w:rsid w:val="00832F1D"/>
    <w:rsid w:val="0083379E"/>
    <w:rsid w:val="00833918"/>
    <w:rsid w:val="00833C75"/>
    <w:rsid w:val="00835C16"/>
    <w:rsid w:val="00835E35"/>
    <w:rsid w:val="00837416"/>
    <w:rsid w:val="00841632"/>
    <w:rsid w:val="008422E0"/>
    <w:rsid w:val="00843712"/>
    <w:rsid w:val="00844D5F"/>
    <w:rsid w:val="008450D1"/>
    <w:rsid w:val="008457E9"/>
    <w:rsid w:val="00846E3E"/>
    <w:rsid w:val="00851292"/>
    <w:rsid w:val="00851BB2"/>
    <w:rsid w:val="00852AE2"/>
    <w:rsid w:val="00854BD4"/>
    <w:rsid w:val="00856150"/>
    <w:rsid w:val="00861083"/>
    <w:rsid w:val="00867876"/>
    <w:rsid w:val="00873831"/>
    <w:rsid w:val="00873DB5"/>
    <w:rsid w:val="00874364"/>
    <w:rsid w:val="00874F40"/>
    <w:rsid w:val="00875906"/>
    <w:rsid w:val="00877D05"/>
    <w:rsid w:val="008813C1"/>
    <w:rsid w:val="00881AED"/>
    <w:rsid w:val="00881F45"/>
    <w:rsid w:val="0088211D"/>
    <w:rsid w:val="00883864"/>
    <w:rsid w:val="00885F5A"/>
    <w:rsid w:val="008871DC"/>
    <w:rsid w:val="00887B9D"/>
    <w:rsid w:val="00887D4B"/>
    <w:rsid w:val="00887DB9"/>
    <w:rsid w:val="00891D15"/>
    <w:rsid w:val="008924D2"/>
    <w:rsid w:val="008943A2"/>
    <w:rsid w:val="008A0EDF"/>
    <w:rsid w:val="008A16B0"/>
    <w:rsid w:val="008A2EB3"/>
    <w:rsid w:val="008A3715"/>
    <w:rsid w:val="008B024F"/>
    <w:rsid w:val="008B0654"/>
    <w:rsid w:val="008B3A15"/>
    <w:rsid w:val="008B522B"/>
    <w:rsid w:val="008C0C2C"/>
    <w:rsid w:val="008C16EF"/>
    <w:rsid w:val="008C1952"/>
    <w:rsid w:val="008C309F"/>
    <w:rsid w:val="008C7537"/>
    <w:rsid w:val="008D4164"/>
    <w:rsid w:val="008D5894"/>
    <w:rsid w:val="008D75E7"/>
    <w:rsid w:val="008E0E13"/>
    <w:rsid w:val="008E2F73"/>
    <w:rsid w:val="008E3DF5"/>
    <w:rsid w:val="008E4E14"/>
    <w:rsid w:val="008F0423"/>
    <w:rsid w:val="008F1B54"/>
    <w:rsid w:val="008F34BB"/>
    <w:rsid w:val="008F39AB"/>
    <w:rsid w:val="0090104F"/>
    <w:rsid w:val="0090269D"/>
    <w:rsid w:val="0090354C"/>
    <w:rsid w:val="00904A48"/>
    <w:rsid w:val="009052DD"/>
    <w:rsid w:val="00905764"/>
    <w:rsid w:val="00905DB1"/>
    <w:rsid w:val="00906425"/>
    <w:rsid w:val="00907724"/>
    <w:rsid w:val="00907F49"/>
    <w:rsid w:val="00907FFE"/>
    <w:rsid w:val="009146D9"/>
    <w:rsid w:val="00914E93"/>
    <w:rsid w:val="00915043"/>
    <w:rsid w:val="00915D66"/>
    <w:rsid w:val="00916B24"/>
    <w:rsid w:val="009172A8"/>
    <w:rsid w:val="009178F6"/>
    <w:rsid w:val="0092071E"/>
    <w:rsid w:val="00921D35"/>
    <w:rsid w:val="0092362C"/>
    <w:rsid w:val="00924136"/>
    <w:rsid w:val="00930B81"/>
    <w:rsid w:val="00930B91"/>
    <w:rsid w:val="00930F9D"/>
    <w:rsid w:val="0093558A"/>
    <w:rsid w:val="009358EE"/>
    <w:rsid w:val="009432C7"/>
    <w:rsid w:val="009437AF"/>
    <w:rsid w:val="009456A0"/>
    <w:rsid w:val="00946561"/>
    <w:rsid w:val="0094701B"/>
    <w:rsid w:val="009477D3"/>
    <w:rsid w:val="00950C16"/>
    <w:rsid w:val="00951FB1"/>
    <w:rsid w:val="00953D40"/>
    <w:rsid w:val="009540AC"/>
    <w:rsid w:val="0095464A"/>
    <w:rsid w:val="009549E5"/>
    <w:rsid w:val="00954BEB"/>
    <w:rsid w:val="0095564E"/>
    <w:rsid w:val="00955800"/>
    <w:rsid w:val="009560EA"/>
    <w:rsid w:val="00956734"/>
    <w:rsid w:val="009634C1"/>
    <w:rsid w:val="00963984"/>
    <w:rsid w:val="00964E40"/>
    <w:rsid w:val="00966238"/>
    <w:rsid w:val="00967339"/>
    <w:rsid w:val="00967A8F"/>
    <w:rsid w:val="0097038D"/>
    <w:rsid w:val="00970AF7"/>
    <w:rsid w:val="0097176C"/>
    <w:rsid w:val="00971F22"/>
    <w:rsid w:val="009730FB"/>
    <w:rsid w:val="00973230"/>
    <w:rsid w:val="00973324"/>
    <w:rsid w:val="00973D9F"/>
    <w:rsid w:val="0097701F"/>
    <w:rsid w:val="00980161"/>
    <w:rsid w:val="009851DA"/>
    <w:rsid w:val="00986689"/>
    <w:rsid w:val="00987248"/>
    <w:rsid w:val="00992AD0"/>
    <w:rsid w:val="009934C2"/>
    <w:rsid w:val="00993823"/>
    <w:rsid w:val="00996731"/>
    <w:rsid w:val="009973F6"/>
    <w:rsid w:val="009A14C4"/>
    <w:rsid w:val="009A1AC7"/>
    <w:rsid w:val="009A244C"/>
    <w:rsid w:val="009A29B7"/>
    <w:rsid w:val="009A2F51"/>
    <w:rsid w:val="009A3958"/>
    <w:rsid w:val="009A4E3C"/>
    <w:rsid w:val="009A520B"/>
    <w:rsid w:val="009A69C8"/>
    <w:rsid w:val="009A7FDB"/>
    <w:rsid w:val="009B3BAC"/>
    <w:rsid w:val="009B3ECE"/>
    <w:rsid w:val="009B41C5"/>
    <w:rsid w:val="009B43A4"/>
    <w:rsid w:val="009B47DE"/>
    <w:rsid w:val="009B53CF"/>
    <w:rsid w:val="009B68A7"/>
    <w:rsid w:val="009B6C4F"/>
    <w:rsid w:val="009C008E"/>
    <w:rsid w:val="009C08B8"/>
    <w:rsid w:val="009C4C53"/>
    <w:rsid w:val="009C54D6"/>
    <w:rsid w:val="009C6FE1"/>
    <w:rsid w:val="009C6FEB"/>
    <w:rsid w:val="009D46AE"/>
    <w:rsid w:val="009D5497"/>
    <w:rsid w:val="009D58C4"/>
    <w:rsid w:val="009D6E18"/>
    <w:rsid w:val="009E0989"/>
    <w:rsid w:val="009E5182"/>
    <w:rsid w:val="009E752E"/>
    <w:rsid w:val="009E79BA"/>
    <w:rsid w:val="009F2D31"/>
    <w:rsid w:val="009F3A91"/>
    <w:rsid w:val="009F6A7B"/>
    <w:rsid w:val="009F6DFC"/>
    <w:rsid w:val="00A00BBA"/>
    <w:rsid w:val="00A0539B"/>
    <w:rsid w:val="00A07A7A"/>
    <w:rsid w:val="00A1219D"/>
    <w:rsid w:val="00A121DE"/>
    <w:rsid w:val="00A125E1"/>
    <w:rsid w:val="00A153B0"/>
    <w:rsid w:val="00A161AF"/>
    <w:rsid w:val="00A17E94"/>
    <w:rsid w:val="00A20398"/>
    <w:rsid w:val="00A21C2B"/>
    <w:rsid w:val="00A2294E"/>
    <w:rsid w:val="00A2312B"/>
    <w:rsid w:val="00A2425F"/>
    <w:rsid w:val="00A30C15"/>
    <w:rsid w:val="00A30E4E"/>
    <w:rsid w:val="00A31052"/>
    <w:rsid w:val="00A3161F"/>
    <w:rsid w:val="00A3333F"/>
    <w:rsid w:val="00A36943"/>
    <w:rsid w:val="00A40C9A"/>
    <w:rsid w:val="00A45726"/>
    <w:rsid w:val="00A51B85"/>
    <w:rsid w:val="00A5234E"/>
    <w:rsid w:val="00A52681"/>
    <w:rsid w:val="00A53243"/>
    <w:rsid w:val="00A534F3"/>
    <w:rsid w:val="00A539CE"/>
    <w:rsid w:val="00A53A4A"/>
    <w:rsid w:val="00A54138"/>
    <w:rsid w:val="00A54C2C"/>
    <w:rsid w:val="00A57696"/>
    <w:rsid w:val="00A5776C"/>
    <w:rsid w:val="00A57AEF"/>
    <w:rsid w:val="00A603BB"/>
    <w:rsid w:val="00A635B1"/>
    <w:rsid w:val="00A6486B"/>
    <w:rsid w:val="00A6535F"/>
    <w:rsid w:val="00A67E37"/>
    <w:rsid w:val="00A742CB"/>
    <w:rsid w:val="00A75F79"/>
    <w:rsid w:val="00A761C6"/>
    <w:rsid w:val="00A76B4A"/>
    <w:rsid w:val="00A77DD9"/>
    <w:rsid w:val="00A82B84"/>
    <w:rsid w:val="00A84AB4"/>
    <w:rsid w:val="00A87CD6"/>
    <w:rsid w:val="00A87EA1"/>
    <w:rsid w:val="00A94064"/>
    <w:rsid w:val="00A9461D"/>
    <w:rsid w:val="00A94FE8"/>
    <w:rsid w:val="00A960B8"/>
    <w:rsid w:val="00AA3B54"/>
    <w:rsid w:val="00AA5C24"/>
    <w:rsid w:val="00AA77DA"/>
    <w:rsid w:val="00AB1D8F"/>
    <w:rsid w:val="00AB558C"/>
    <w:rsid w:val="00AB5954"/>
    <w:rsid w:val="00AB5B53"/>
    <w:rsid w:val="00AC0A70"/>
    <w:rsid w:val="00AC0AAE"/>
    <w:rsid w:val="00AC284A"/>
    <w:rsid w:val="00AC3E45"/>
    <w:rsid w:val="00AC6EFC"/>
    <w:rsid w:val="00AC6F16"/>
    <w:rsid w:val="00AC7A53"/>
    <w:rsid w:val="00AC7DD3"/>
    <w:rsid w:val="00AD5280"/>
    <w:rsid w:val="00AD6606"/>
    <w:rsid w:val="00AD75F6"/>
    <w:rsid w:val="00AE1719"/>
    <w:rsid w:val="00AE263F"/>
    <w:rsid w:val="00AE2D4D"/>
    <w:rsid w:val="00AF231E"/>
    <w:rsid w:val="00AF2F0E"/>
    <w:rsid w:val="00AF3716"/>
    <w:rsid w:val="00AF374A"/>
    <w:rsid w:val="00AF4C0E"/>
    <w:rsid w:val="00AF56AD"/>
    <w:rsid w:val="00AF6668"/>
    <w:rsid w:val="00AF697B"/>
    <w:rsid w:val="00B02A37"/>
    <w:rsid w:val="00B02BBC"/>
    <w:rsid w:val="00B030CA"/>
    <w:rsid w:val="00B035D1"/>
    <w:rsid w:val="00B04E00"/>
    <w:rsid w:val="00B05EA1"/>
    <w:rsid w:val="00B07EA0"/>
    <w:rsid w:val="00B101C9"/>
    <w:rsid w:val="00B10717"/>
    <w:rsid w:val="00B1074E"/>
    <w:rsid w:val="00B12420"/>
    <w:rsid w:val="00B176D1"/>
    <w:rsid w:val="00B20172"/>
    <w:rsid w:val="00B20E4B"/>
    <w:rsid w:val="00B215CD"/>
    <w:rsid w:val="00B21896"/>
    <w:rsid w:val="00B22D3D"/>
    <w:rsid w:val="00B254BF"/>
    <w:rsid w:val="00B2556F"/>
    <w:rsid w:val="00B26A69"/>
    <w:rsid w:val="00B34A9B"/>
    <w:rsid w:val="00B359AD"/>
    <w:rsid w:val="00B359BA"/>
    <w:rsid w:val="00B35CE2"/>
    <w:rsid w:val="00B36766"/>
    <w:rsid w:val="00B37F41"/>
    <w:rsid w:val="00B40F94"/>
    <w:rsid w:val="00B435D0"/>
    <w:rsid w:val="00B44687"/>
    <w:rsid w:val="00B51077"/>
    <w:rsid w:val="00B52E01"/>
    <w:rsid w:val="00B53DE9"/>
    <w:rsid w:val="00B5546A"/>
    <w:rsid w:val="00B55CFB"/>
    <w:rsid w:val="00B56085"/>
    <w:rsid w:val="00B56F04"/>
    <w:rsid w:val="00B5724D"/>
    <w:rsid w:val="00B6006A"/>
    <w:rsid w:val="00B618F8"/>
    <w:rsid w:val="00B62F5E"/>
    <w:rsid w:val="00B63463"/>
    <w:rsid w:val="00B64381"/>
    <w:rsid w:val="00B66D6C"/>
    <w:rsid w:val="00B67250"/>
    <w:rsid w:val="00B67623"/>
    <w:rsid w:val="00B6783E"/>
    <w:rsid w:val="00B71716"/>
    <w:rsid w:val="00B73F0D"/>
    <w:rsid w:val="00B74D26"/>
    <w:rsid w:val="00B74DF3"/>
    <w:rsid w:val="00B75D16"/>
    <w:rsid w:val="00B7762B"/>
    <w:rsid w:val="00B8188D"/>
    <w:rsid w:val="00B82F00"/>
    <w:rsid w:val="00B85C57"/>
    <w:rsid w:val="00B860FC"/>
    <w:rsid w:val="00B86967"/>
    <w:rsid w:val="00B8775A"/>
    <w:rsid w:val="00B87F1E"/>
    <w:rsid w:val="00B911E4"/>
    <w:rsid w:val="00B91272"/>
    <w:rsid w:val="00B94592"/>
    <w:rsid w:val="00B96707"/>
    <w:rsid w:val="00B96775"/>
    <w:rsid w:val="00B97082"/>
    <w:rsid w:val="00BA16F5"/>
    <w:rsid w:val="00BA2A8F"/>
    <w:rsid w:val="00BB437D"/>
    <w:rsid w:val="00BB4AC4"/>
    <w:rsid w:val="00BB73DB"/>
    <w:rsid w:val="00BC03DC"/>
    <w:rsid w:val="00BC2587"/>
    <w:rsid w:val="00BC36BB"/>
    <w:rsid w:val="00BC3AA5"/>
    <w:rsid w:val="00BC4022"/>
    <w:rsid w:val="00BC6A2F"/>
    <w:rsid w:val="00BC6EFD"/>
    <w:rsid w:val="00BD0A41"/>
    <w:rsid w:val="00BD0E71"/>
    <w:rsid w:val="00BD263D"/>
    <w:rsid w:val="00BD474F"/>
    <w:rsid w:val="00BD4EF7"/>
    <w:rsid w:val="00BD634D"/>
    <w:rsid w:val="00BD6A23"/>
    <w:rsid w:val="00BE1522"/>
    <w:rsid w:val="00BE4052"/>
    <w:rsid w:val="00BE49F3"/>
    <w:rsid w:val="00BE4A9A"/>
    <w:rsid w:val="00BE5DF4"/>
    <w:rsid w:val="00BE74ED"/>
    <w:rsid w:val="00BF0F98"/>
    <w:rsid w:val="00BF11B1"/>
    <w:rsid w:val="00BF16E4"/>
    <w:rsid w:val="00BF1EA5"/>
    <w:rsid w:val="00BF26AE"/>
    <w:rsid w:val="00BF29F0"/>
    <w:rsid w:val="00BF2BC6"/>
    <w:rsid w:val="00BF2FC5"/>
    <w:rsid w:val="00BF44FC"/>
    <w:rsid w:val="00BF450D"/>
    <w:rsid w:val="00BF49F2"/>
    <w:rsid w:val="00BF57F8"/>
    <w:rsid w:val="00BF7443"/>
    <w:rsid w:val="00BF7756"/>
    <w:rsid w:val="00C02DA3"/>
    <w:rsid w:val="00C05692"/>
    <w:rsid w:val="00C05B09"/>
    <w:rsid w:val="00C05B70"/>
    <w:rsid w:val="00C06BBD"/>
    <w:rsid w:val="00C1030A"/>
    <w:rsid w:val="00C110E4"/>
    <w:rsid w:val="00C135C6"/>
    <w:rsid w:val="00C15AA1"/>
    <w:rsid w:val="00C20C27"/>
    <w:rsid w:val="00C2450E"/>
    <w:rsid w:val="00C24867"/>
    <w:rsid w:val="00C25C7D"/>
    <w:rsid w:val="00C26B33"/>
    <w:rsid w:val="00C32DDE"/>
    <w:rsid w:val="00C338A9"/>
    <w:rsid w:val="00C34A8F"/>
    <w:rsid w:val="00C40FE0"/>
    <w:rsid w:val="00C432FC"/>
    <w:rsid w:val="00C43CDC"/>
    <w:rsid w:val="00C45D60"/>
    <w:rsid w:val="00C4611D"/>
    <w:rsid w:val="00C526A9"/>
    <w:rsid w:val="00C52E00"/>
    <w:rsid w:val="00C52E2A"/>
    <w:rsid w:val="00C53B96"/>
    <w:rsid w:val="00C540A9"/>
    <w:rsid w:val="00C55B46"/>
    <w:rsid w:val="00C55F9F"/>
    <w:rsid w:val="00C562F6"/>
    <w:rsid w:val="00C56442"/>
    <w:rsid w:val="00C567D2"/>
    <w:rsid w:val="00C606DA"/>
    <w:rsid w:val="00C60F84"/>
    <w:rsid w:val="00C61B22"/>
    <w:rsid w:val="00C629AF"/>
    <w:rsid w:val="00C6462F"/>
    <w:rsid w:val="00C674C5"/>
    <w:rsid w:val="00C72151"/>
    <w:rsid w:val="00C77282"/>
    <w:rsid w:val="00C77F0C"/>
    <w:rsid w:val="00C80C3F"/>
    <w:rsid w:val="00C80D3B"/>
    <w:rsid w:val="00C81CF7"/>
    <w:rsid w:val="00C82628"/>
    <w:rsid w:val="00C83EDE"/>
    <w:rsid w:val="00C852D6"/>
    <w:rsid w:val="00C8717A"/>
    <w:rsid w:val="00C9122E"/>
    <w:rsid w:val="00C91B3E"/>
    <w:rsid w:val="00C93BFB"/>
    <w:rsid w:val="00CA0DBA"/>
    <w:rsid w:val="00CA10D6"/>
    <w:rsid w:val="00CA12EB"/>
    <w:rsid w:val="00CA171A"/>
    <w:rsid w:val="00CA226E"/>
    <w:rsid w:val="00CA529C"/>
    <w:rsid w:val="00CA6CAA"/>
    <w:rsid w:val="00CA778B"/>
    <w:rsid w:val="00CAEC6D"/>
    <w:rsid w:val="00CB13B8"/>
    <w:rsid w:val="00CB44C8"/>
    <w:rsid w:val="00CB5323"/>
    <w:rsid w:val="00CB73AE"/>
    <w:rsid w:val="00CC11DB"/>
    <w:rsid w:val="00CC19B8"/>
    <w:rsid w:val="00CC53BE"/>
    <w:rsid w:val="00CC60F6"/>
    <w:rsid w:val="00CC69FC"/>
    <w:rsid w:val="00CC7203"/>
    <w:rsid w:val="00CD1657"/>
    <w:rsid w:val="00CD2EB5"/>
    <w:rsid w:val="00CD320D"/>
    <w:rsid w:val="00CD486F"/>
    <w:rsid w:val="00CD4894"/>
    <w:rsid w:val="00CD59DB"/>
    <w:rsid w:val="00CD5DED"/>
    <w:rsid w:val="00CD724A"/>
    <w:rsid w:val="00CD7DAE"/>
    <w:rsid w:val="00CE022D"/>
    <w:rsid w:val="00CE0730"/>
    <w:rsid w:val="00CF1661"/>
    <w:rsid w:val="00CF1791"/>
    <w:rsid w:val="00CF334D"/>
    <w:rsid w:val="00CF36D3"/>
    <w:rsid w:val="00CF4606"/>
    <w:rsid w:val="00CF4DD6"/>
    <w:rsid w:val="00CF535B"/>
    <w:rsid w:val="00CF6EF1"/>
    <w:rsid w:val="00CF7E5C"/>
    <w:rsid w:val="00D00390"/>
    <w:rsid w:val="00D04E72"/>
    <w:rsid w:val="00D06A19"/>
    <w:rsid w:val="00D13F54"/>
    <w:rsid w:val="00D2000B"/>
    <w:rsid w:val="00D21425"/>
    <w:rsid w:val="00D21DBE"/>
    <w:rsid w:val="00D261A3"/>
    <w:rsid w:val="00D27667"/>
    <w:rsid w:val="00D33EF9"/>
    <w:rsid w:val="00D34778"/>
    <w:rsid w:val="00D379D7"/>
    <w:rsid w:val="00D4075D"/>
    <w:rsid w:val="00D41790"/>
    <w:rsid w:val="00D4263B"/>
    <w:rsid w:val="00D437A0"/>
    <w:rsid w:val="00D51C51"/>
    <w:rsid w:val="00D5258F"/>
    <w:rsid w:val="00D52A81"/>
    <w:rsid w:val="00D53553"/>
    <w:rsid w:val="00D53B81"/>
    <w:rsid w:val="00D54304"/>
    <w:rsid w:val="00D552BD"/>
    <w:rsid w:val="00D56EB5"/>
    <w:rsid w:val="00D57374"/>
    <w:rsid w:val="00D5791B"/>
    <w:rsid w:val="00D60954"/>
    <w:rsid w:val="00D65551"/>
    <w:rsid w:val="00D66977"/>
    <w:rsid w:val="00D704E5"/>
    <w:rsid w:val="00D77179"/>
    <w:rsid w:val="00D8095D"/>
    <w:rsid w:val="00D80AEE"/>
    <w:rsid w:val="00D82D01"/>
    <w:rsid w:val="00D82F1A"/>
    <w:rsid w:val="00D83378"/>
    <w:rsid w:val="00D84A7B"/>
    <w:rsid w:val="00D92750"/>
    <w:rsid w:val="00D92C2F"/>
    <w:rsid w:val="00D93771"/>
    <w:rsid w:val="00D94154"/>
    <w:rsid w:val="00D94AE4"/>
    <w:rsid w:val="00D97141"/>
    <w:rsid w:val="00DA00EF"/>
    <w:rsid w:val="00DA4971"/>
    <w:rsid w:val="00DA4EF0"/>
    <w:rsid w:val="00DA5E3A"/>
    <w:rsid w:val="00DA7801"/>
    <w:rsid w:val="00DB15D8"/>
    <w:rsid w:val="00DB4936"/>
    <w:rsid w:val="00DB64CA"/>
    <w:rsid w:val="00DB78C2"/>
    <w:rsid w:val="00DC3ABC"/>
    <w:rsid w:val="00DC3FB3"/>
    <w:rsid w:val="00DC4E71"/>
    <w:rsid w:val="00DC5D73"/>
    <w:rsid w:val="00DC7431"/>
    <w:rsid w:val="00DC7CCC"/>
    <w:rsid w:val="00DD0149"/>
    <w:rsid w:val="00DD0156"/>
    <w:rsid w:val="00DD29F0"/>
    <w:rsid w:val="00DD35B4"/>
    <w:rsid w:val="00DD3B91"/>
    <w:rsid w:val="00DD49CC"/>
    <w:rsid w:val="00DD6C6F"/>
    <w:rsid w:val="00DD718B"/>
    <w:rsid w:val="00DE243D"/>
    <w:rsid w:val="00DE70CE"/>
    <w:rsid w:val="00DF006B"/>
    <w:rsid w:val="00DF04B4"/>
    <w:rsid w:val="00DF0C37"/>
    <w:rsid w:val="00DF108B"/>
    <w:rsid w:val="00DF13EC"/>
    <w:rsid w:val="00DF25F7"/>
    <w:rsid w:val="00DF3310"/>
    <w:rsid w:val="00DF523A"/>
    <w:rsid w:val="00E00B80"/>
    <w:rsid w:val="00E029EF"/>
    <w:rsid w:val="00E02EB7"/>
    <w:rsid w:val="00E05594"/>
    <w:rsid w:val="00E06061"/>
    <w:rsid w:val="00E06ED0"/>
    <w:rsid w:val="00E07771"/>
    <w:rsid w:val="00E103AD"/>
    <w:rsid w:val="00E10639"/>
    <w:rsid w:val="00E13971"/>
    <w:rsid w:val="00E14FC8"/>
    <w:rsid w:val="00E1624B"/>
    <w:rsid w:val="00E1795D"/>
    <w:rsid w:val="00E2036F"/>
    <w:rsid w:val="00E208C4"/>
    <w:rsid w:val="00E20F03"/>
    <w:rsid w:val="00E23B38"/>
    <w:rsid w:val="00E23F99"/>
    <w:rsid w:val="00E2627F"/>
    <w:rsid w:val="00E3370A"/>
    <w:rsid w:val="00E346CA"/>
    <w:rsid w:val="00E40230"/>
    <w:rsid w:val="00E429EC"/>
    <w:rsid w:val="00E464D7"/>
    <w:rsid w:val="00E546E3"/>
    <w:rsid w:val="00E54C5C"/>
    <w:rsid w:val="00E552E7"/>
    <w:rsid w:val="00E553A1"/>
    <w:rsid w:val="00E56164"/>
    <w:rsid w:val="00E57552"/>
    <w:rsid w:val="00E60CB4"/>
    <w:rsid w:val="00E6227C"/>
    <w:rsid w:val="00E6257D"/>
    <w:rsid w:val="00E638C1"/>
    <w:rsid w:val="00E64A7C"/>
    <w:rsid w:val="00E6571F"/>
    <w:rsid w:val="00E65D1C"/>
    <w:rsid w:val="00E67249"/>
    <w:rsid w:val="00E72DFD"/>
    <w:rsid w:val="00E73EFC"/>
    <w:rsid w:val="00E74815"/>
    <w:rsid w:val="00E748CC"/>
    <w:rsid w:val="00E76C49"/>
    <w:rsid w:val="00E801E6"/>
    <w:rsid w:val="00E80B2E"/>
    <w:rsid w:val="00E80DA0"/>
    <w:rsid w:val="00E81093"/>
    <w:rsid w:val="00E81B10"/>
    <w:rsid w:val="00E8239A"/>
    <w:rsid w:val="00E8356F"/>
    <w:rsid w:val="00E84A9F"/>
    <w:rsid w:val="00E8521F"/>
    <w:rsid w:val="00E85298"/>
    <w:rsid w:val="00E85626"/>
    <w:rsid w:val="00E85A1E"/>
    <w:rsid w:val="00E873A1"/>
    <w:rsid w:val="00E92AD0"/>
    <w:rsid w:val="00E93041"/>
    <w:rsid w:val="00E936A8"/>
    <w:rsid w:val="00E9536F"/>
    <w:rsid w:val="00E955E7"/>
    <w:rsid w:val="00E95D1D"/>
    <w:rsid w:val="00EA1438"/>
    <w:rsid w:val="00EA2005"/>
    <w:rsid w:val="00EA2765"/>
    <w:rsid w:val="00EA3AF9"/>
    <w:rsid w:val="00EA519F"/>
    <w:rsid w:val="00EA5EA5"/>
    <w:rsid w:val="00EB03F5"/>
    <w:rsid w:val="00EB2611"/>
    <w:rsid w:val="00EB4036"/>
    <w:rsid w:val="00EB5C69"/>
    <w:rsid w:val="00EB6587"/>
    <w:rsid w:val="00EC0781"/>
    <w:rsid w:val="00EC0E23"/>
    <w:rsid w:val="00EC1F58"/>
    <w:rsid w:val="00EC2E3C"/>
    <w:rsid w:val="00EC4432"/>
    <w:rsid w:val="00EC59AD"/>
    <w:rsid w:val="00EC70AF"/>
    <w:rsid w:val="00EC7405"/>
    <w:rsid w:val="00EC76B7"/>
    <w:rsid w:val="00ED1F3B"/>
    <w:rsid w:val="00ED5B76"/>
    <w:rsid w:val="00ED75FF"/>
    <w:rsid w:val="00EE043E"/>
    <w:rsid w:val="00EE2236"/>
    <w:rsid w:val="00EE231F"/>
    <w:rsid w:val="00EE2B15"/>
    <w:rsid w:val="00EE2B56"/>
    <w:rsid w:val="00EE2BC5"/>
    <w:rsid w:val="00EE409D"/>
    <w:rsid w:val="00EE4364"/>
    <w:rsid w:val="00EF7448"/>
    <w:rsid w:val="00EF79AD"/>
    <w:rsid w:val="00F01F1C"/>
    <w:rsid w:val="00F026B0"/>
    <w:rsid w:val="00F03288"/>
    <w:rsid w:val="00F05BA6"/>
    <w:rsid w:val="00F07192"/>
    <w:rsid w:val="00F07D70"/>
    <w:rsid w:val="00F127A3"/>
    <w:rsid w:val="00F1329D"/>
    <w:rsid w:val="00F17985"/>
    <w:rsid w:val="00F2048E"/>
    <w:rsid w:val="00F22639"/>
    <w:rsid w:val="00F22CE4"/>
    <w:rsid w:val="00F241E2"/>
    <w:rsid w:val="00F26778"/>
    <w:rsid w:val="00F26994"/>
    <w:rsid w:val="00F271A0"/>
    <w:rsid w:val="00F3011C"/>
    <w:rsid w:val="00F31BF7"/>
    <w:rsid w:val="00F3352D"/>
    <w:rsid w:val="00F33C4D"/>
    <w:rsid w:val="00F35F74"/>
    <w:rsid w:val="00F36958"/>
    <w:rsid w:val="00F4275D"/>
    <w:rsid w:val="00F42C81"/>
    <w:rsid w:val="00F45CEE"/>
    <w:rsid w:val="00F5067B"/>
    <w:rsid w:val="00F52519"/>
    <w:rsid w:val="00F548A2"/>
    <w:rsid w:val="00F549A1"/>
    <w:rsid w:val="00F560EB"/>
    <w:rsid w:val="00F56621"/>
    <w:rsid w:val="00F56958"/>
    <w:rsid w:val="00F575D7"/>
    <w:rsid w:val="00F5789E"/>
    <w:rsid w:val="00F57C89"/>
    <w:rsid w:val="00F607F0"/>
    <w:rsid w:val="00F62595"/>
    <w:rsid w:val="00F62B0C"/>
    <w:rsid w:val="00F63217"/>
    <w:rsid w:val="00F66632"/>
    <w:rsid w:val="00F7178E"/>
    <w:rsid w:val="00F75364"/>
    <w:rsid w:val="00F76167"/>
    <w:rsid w:val="00F77255"/>
    <w:rsid w:val="00F80289"/>
    <w:rsid w:val="00F826C8"/>
    <w:rsid w:val="00F84792"/>
    <w:rsid w:val="00F850FC"/>
    <w:rsid w:val="00F85F2A"/>
    <w:rsid w:val="00F86F20"/>
    <w:rsid w:val="00F905AD"/>
    <w:rsid w:val="00F921B4"/>
    <w:rsid w:val="00F9735F"/>
    <w:rsid w:val="00FA22CE"/>
    <w:rsid w:val="00FA3383"/>
    <w:rsid w:val="00FA35AA"/>
    <w:rsid w:val="00FA68E1"/>
    <w:rsid w:val="00FB1DC1"/>
    <w:rsid w:val="00FB5980"/>
    <w:rsid w:val="00FC0664"/>
    <w:rsid w:val="00FC2A15"/>
    <w:rsid w:val="00FC35CE"/>
    <w:rsid w:val="00FC4E7D"/>
    <w:rsid w:val="00FC656F"/>
    <w:rsid w:val="00FC6B92"/>
    <w:rsid w:val="00FC76A0"/>
    <w:rsid w:val="00FD1EAC"/>
    <w:rsid w:val="00FD2F17"/>
    <w:rsid w:val="00FD4405"/>
    <w:rsid w:val="00FD483D"/>
    <w:rsid w:val="00FE5226"/>
    <w:rsid w:val="00FE9458"/>
    <w:rsid w:val="00FF0664"/>
    <w:rsid w:val="00FF193D"/>
    <w:rsid w:val="00FF3052"/>
    <w:rsid w:val="00FF3665"/>
    <w:rsid w:val="00FF39BA"/>
    <w:rsid w:val="00FF5561"/>
    <w:rsid w:val="00FF656D"/>
    <w:rsid w:val="00FF6721"/>
    <w:rsid w:val="00FF6982"/>
    <w:rsid w:val="00FF7DE5"/>
    <w:rsid w:val="01373BBC"/>
    <w:rsid w:val="01654DB2"/>
    <w:rsid w:val="018E8058"/>
    <w:rsid w:val="021A6D42"/>
    <w:rsid w:val="0224F381"/>
    <w:rsid w:val="024D2AAB"/>
    <w:rsid w:val="025604C2"/>
    <w:rsid w:val="025B1596"/>
    <w:rsid w:val="02723AA9"/>
    <w:rsid w:val="0283F4D6"/>
    <w:rsid w:val="02C42E2B"/>
    <w:rsid w:val="02D30C1D"/>
    <w:rsid w:val="03962937"/>
    <w:rsid w:val="03B9E68C"/>
    <w:rsid w:val="04021E54"/>
    <w:rsid w:val="04130431"/>
    <w:rsid w:val="0420092A"/>
    <w:rsid w:val="04A0DB84"/>
    <w:rsid w:val="04DF7AA3"/>
    <w:rsid w:val="04EB6236"/>
    <w:rsid w:val="04FBDAA9"/>
    <w:rsid w:val="0508A7B5"/>
    <w:rsid w:val="054C9091"/>
    <w:rsid w:val="054F1C5C"/>
    <w:rsid w:val="0562BACD"/>
    <w:rsid w:val="05E5A14A"/>
    <w:rsid w:val="05F4E327"/>
    <w:rsid w:val="062CC9CD"/>
    <w:rsid w:val="06A5253E"/>
    <w:rsid w:val="06C2B04E"/>
    <w:rsid w:val="07981FE5"/>
    <w:rsid w:val="07B99974"/>
    <w:rsid w:val="07E6324F"/>
    <w:rsid w:val="07F4147F"/>
    <w:rsid w:val="08039F74"/>
    <w:rsid w:val="082EA926"/>
    <w:rsid w:val="082EB513"/>
    <w:rsid w:val="08536163"/>
    <w:rsid w:val="086E59C5"/>
    <w:rsid w:val="0891655B"/>
    <w:rsid w:val="090F44F1"/>
    <w:rsid w:val="0913CF78"/>
    <w:rsid w:val="096BE7BA"/>
    <w:rsid w:val="0982CCF9"/>
    <w:rsid w:val="09B15E12"/>
    <w:rsid w:val="0A0FE10A"/>
    <w:rsid w:val="0A4C2125"/>
    <w:rsid w:val="0AA979EB"/>
    <w:rsid w:val="0B0900D2"/>
    <w:rsid w:val="0B0ED4C3"/>
    <w:rsid w:val="0B261ED1"/>
    <w:rsid w:val="0B50CEA2"/>
    <w:rsid w:val="0BD633B1"/>
    <w:rsid w:val="0C09E994"/>
    <w:rsid w:val="0C13B205"/>
    <w:rsid w:val="0C381752"/>
    <w:rsid w:val="0C584203"/>
    <w:rsid w:val="0C588531"/>
    <w:rsid w:val="0CA9C961"/>
    <w:rsid w:val="0D32737A"/>
    <w:rsid w:val="0D336525"/>
    <w:rsid w:val="0D5CB498"/>
    <w:rsid w:val="0D724B08"/>
    <w:rsid w:val="0D7FF2E4"/>
    <w:rsid w:val="0DF0E808"/>
    <w:rsid w:val="0DF87E24"/>
    <w:rsid w:val="0E3286ED"/>
    <w:rsid w:val="0E611F04"/>
    <w:rsid w:val="0E9967A5"/>
    <w:rsid w:val="0EB499D6"/>
    <w:rsid w:val="0F2B490C"/>
    <w:rsid w:val="0F489F4E"/>
    <w:rsid w:val="0F9B43DA"/>
    <w:rsid w:val="0FA434B5"/>
    <w:rsid w:val="10112A4B"/>
    <w:rsid w:val="1031D75C"/>
    <w:rsid w:val="103983CA"/>
    <w:rsid w:val="104679DB"/>
    <w:rsid w:val="107CA179"/>
    <w:rsid w:val="10815930"/>
    <w:rsid w:val="109B08FC"/>
    <w:rsid w:val="10A5004F"/>
    <w:rsid w:val="10DCE98D"/>
    <w:rsid w:val="11150515"/>
    <w:rsid w:val="1120E8D7"/>
    <w:rsid w:val="114AFB20"/>
    <w:rsid w:val="116A95C1"/>
    <w:rsid w:val="1180E2D8"/>
    <w:rsid w:val="119688EC"/>
    <w:rsid w:val="11A8D0F2"/>
    <w:rsid w:val="1206C8D2"/>
    <w:rsid w:val="126C513D"/>
    <w:rsid w:val="1297EFD7"/>
    <w:rsid w:val="129AE0A8"/>
    <w:rsid w:val="12F9F26A"/>
    <w:rsid w:val="133A529E"/>
    <w:rsid w:val="135F30C4"/>
    <w:rsid w:val="136CD8C8"/>
    <w:rsid w:val="13DB307D"/>
    <w:rsid w:val="1416077C"/>
    <w:rsid w:val="141E6E51"/>
    <w:rsid w:val="14474909"/>
    <w:rsid w:val="1452E4A9"/>
    <w:rsid w:val="14589504"/>
    <w:rsid w:val="146C08BD"/>
    <w:rsid w:val="14E7686E"/>
    <w:rsid w:val="14E98E78"/>
    <w:rsid w:val="151B19EE"/>
    <w:rsid w:val="15B2E8A4"/>
    <w:rsid w:val="15D1ACE6"/>
    <w:rsid w:val="160FE398"/>
    <w:rsid w:val="16748316"/>
    <w:rsid w:val="16D0DBFA"/>
    <w:rsid w:val="173BEA78"/>
    <w:rsid w:val="1749C5C0"/>
    <w:rsid w:val="178CBF88"/>
    <w:rsid w:val="1794377F"/>
    <w:rsid w:val="179DF5E9"/>
    <w:rsid w:val="17AC97AB"/>
    <w:rsid w:val="184EFC0A"/>
    <w:rsid w:val="18EE00A8"/>
    <w:rsid w:val="19375C83"/>
    <w:rsid w:val="1941EA1C"/>
    <w:rsid w:val="1951047C"/>
    <w:rsid w:val="1961D453"/>
    <w:rsid w:val="197A8715"/>
    <w:rsid w:val="197F3079"/>
    <w:rsid w:val="19918B4D"/>
    <w:rsid w:val="1A06847E"/>
    <w:rsid w:val="1A0EFEAB"/>
    <w:rsid w:val="1A230169"/>
    <w:rsid w:val="1A33B3D6"/>
    <w:rsid w:val="1A5C83D2"/>
    <w:rsid w:val="1A660DB8"/>
    <w:rsid w:val="1AA47A52"/>
    <w:rsid w:val="1AB2AD4F"/>
    <w:rsid w:val="1AC2353B"/>
    <w:rsid w:val="1AD9F9FD"/>
    <w:rsid w:val="1ADF0117"/>
    <w:rsid w:val="1B19E40D"/>
    <w:rsid w:val="1B22DB7D"/>
    <w:rsid w:val="1B5841CC"/>
    <w:rsid w:val="1B5F8F2F"/>
    <w:rsid w:val="1BBACEC5"/>
    <w:rsid w:val="1BC0DD7D"/>
    <w:rsid w:val="1C3A5C81"/>
    <w:rsid w:val="1C8DD03D"/>
    <w:rsid w:val="1CE9906E"/>
    <w:rsid w:val="1D02D2F6"/>
    <w:rsid w:val="1D344743"/>
    <w:rsid w:val="1D5E0623"/>
    <w:rsid w:val="1DB833F8"/>
    <w:rsid w:val="1DBB468A"/>
    <w:rsid w:val="1E307330"/>
    <w:rsid w:val="1E3E11F7"/>
    <w:rsid w:val="1E457ED3"/>
    <w:rsid w:val="1E72CE1D"/>
    <w:rsid w:val="1ED22CD7"/>
    <w:rsid w:val="1EF74BE3"/>
    <w:rsid w:val="1F067D24"/>
    <w:rsid w:val="1F11FDF4"/>
    <w:rsid w:val="1F23B1ED"/>
    <w:rsid w:val="1F5AC00B"/>
    <w:rsid w:val="1F8AB192"/>
    <w:rsid w:val="1FA21BD8"/>
    <w:rsid w:val="200C511E"/>
    <w:rsid w:val="200F22B3"/>
    <w:rsid w:val="20199EF4"/>
    <w:rsid w:val="207BB47E"/>
    <w:rsid w:val="209D7147"/>
    <w:rsid w:val="20A4D074"/>
    <w:rsid w:val="20F77FB7"/>
    <w:rsid w:val="211D3BF8"/>
    <w:rsid w:val="2128509D"/>
    <w:rsid w:val="21587FF4"/>
    <w:rsid w:val="21606581"/>
    <w:rsid w:val="21759F31"/>
    <w:rsid w:val="21DD3B03"/>
    <w:rsid w:val="21FF6F56"/>
    <w:rsid w:val="220673A5"/>
    <w:rsid w:val="225397FA"/>
    <w:rsid w:val="226901B1"/>
    <w:rsid w:val="22B88CAE"/>
    <w:rsid w:val="22BF8759"/>
    <w:rsid w:val="22FEA558"/>
    <w:rsid w:val="23538DE9"/>
    <w:rsid w:val="23553BC5"/>
    <w:rsid w:val="237D3600"/>
    <w:rsid w:val="2382F5F5"/>
    <w:rsid w:val="23F02AAB"/>
    <w:rsid w:val="248353AF"/>
    <w:rsid w:val="2489E93B"/>
    <w:rsid w:val="2495AB1C"/>
    <w:rsid w:val="24B3298D"/>
    <w:rsid w:val="24C31285"/>
    <w:rsid w:val="24DA16E8"/>
    <w:rsid w:val="24DCF064"/>
    <w:rsid w:val="254AFE6C"/>
    <w:rsid w:val="25698217"/>
    <w:rsid w:val="25C1545E"/>
    <w:rsid w:val="25C949D7"/>
    <w:rsid w:val="25F1A6C5"/>
    <w:rsid w:val="26195C0C"/>
    <w:rsid w:val="261FA3C7"/>
    <w:rsid w:val="2622A0B2"/>
    <w:rsid w:val="26518C5F"/>
    <w:rsid w:val="26DFC557"/>
    <w:rsid w:val="26E39E64"/>
    <w:rsid w:val="26E49E4B"/>
    <w:rsid w:val="272EA56F"/>
    <w:rsid w:val="276A56C0"/>
    <w:rsid w:val="27714076"/>
    <w:rsid w:val="279BC9DF"/>
    <w:rsid w:val="27ABEF20"/>
    <w:rsid w:val="27BD2DA1"/>
    <w:rsid w:val="27DA9ECD"/>
    <w:rsid w:val="27EDF961"/>
    <w:rsid w:val="27F4B37C"/>
    <w:rsid w:val="28002116"/>
    <w:rsid w:val="283A4F49"/>
    <w:rsid w:val="2862A6FF"/>
    <w:rsid w:val="2864DE51"/>
    <w:rsid w:val="28715898"/>
    <w:rsid w:val="288BB30A"/>
    <w:rsid w:val="28E0568A"/>
    <w:rsid w:val="28E0E2BC"/>
    <w:rsid w:val="290D5CE5"/>
    <w:rsid w:val="29339EFF"/>
    <w:rsid w:val="2936C1B7"/>
    <w:rsid w:val="29598399"/>
    <w:rsid w:val="29792D66"/>
    <w:rsid w:val="298657A1"/>
    <w:rsid w:val="2991374C"/>
    <w:rsid w:val="29B7CB61"/>
    <w:rsid w:val="29F6368B"/>
    <w:rsid w:val="2A00BB99"/>
    <w:rsid w:val="2A1BE897"/>
    <w:rsid w:val="2A223752"/>
    <w:rsid w:val="2ABEF42F"/>
    <w:rsid w:val="2ABFE9C8"/>
    <w:rsid w:val="2AFC6CE2"/>
    <w:rsid w:val="2B04BF0F"/>
    <w:rsid w:val="2B697420"/>
    <w:rsid w:val="2C160A1A"/>
    <w:rsid w:val="2C26165D"/>
    <w:rsid w:val="2CEF20A6"/>
    <w:rsid w:val="2D083673"/>
    <w:rsid w:val="2D5EB991"/>
    <w:rsid w:val="2D63623C"/>
    <w:rsid w:val="2DC614D8"/>
    <w:rsid w:val="2DCEFC46"/>
    <w:rsid w:val="2DE28558"/>
    <w:rsid w:val="2DF81BDE"/>
    <w:rsid w:val="2E09F669"/>
    <w:rsid w:val="2E171CAB"/>
    <w:rsid w:val="2E4B6F99"/>
    <w:rsid w:val="2E50009A"/>
    <w:rsid w:val="2E5EA743"/>
    <w:rsid w:val="2E6E993E"/>
    <w:rsid w:val="2F155FD2"/>
    <w:rsid w:val="2F4B5510"/>
    <w:rsid w:val="2F85C7AA"/>
    <w:rsid w:val="2F9E64DC"/>
    <w:rsid w:val="2FED234D"/>
    <w:rsid w:val="2FED8891"/>
    <w:rsid w:val="2FFF7195"/>
    <w:rsid w:val="3030979F"/>
    <w:rsid w:val="3030C945"/>
    <w:rsid w:val="3034B5F5"/>
    <w:rsid w:val="303C8719"/>
    <w:rsid w:val="30960297"/>
    <w:rsid w:val="30CBBB04"/>
    <w:rsid w:val="30D31662"/>
    <w:rsid w:val="30E1E420"/>
    <w:rsid w:val="313D5CDC"/>
    <w:rsid w:val="31B9FC9A"/>
    <w:rsid w:val="322B0D6C"/>
    <w:rsid w:val="3258F0CB"/>
    <w:rsid w:val="32AE86B9"/>
    <w:rsid w:val="32C68626"/>
    <w:rsid w:val="32D572C5"/>
    <w:rsid w:val="32FB2AF6"/>
    <w:rsid w:val="33168F8A"/>
    <w:rsid w:val="335C8298"/>
    <w:rsid w:val="33736FDD"/>
    <w:rsid w:val="33C7EB44"/>
    <w:rsid w:val="33C93BF6"/>
    <w:rsid w:val="33F3E9C9"/>
    <w:rsid w:val="344156B3"/>
    <w:rsid w:val="348A8C6D"/>
    <w:rsid w:val="348C2549"/>
    <w:rsid w:val="3491C836"/>
    <w:rsid w:val="34CFB82A"/>
    <w:rsid w:val="34EECC00"/>
    <w:rsid w:val="350CB53B"/>
    <w:rsid w:val="351CDCD2"/>
    <w:rsid w:val="35280725"/>
    <w:rsid w:val="35647546"/>
    <w:rsid w:val="35925756"/>
    <w:rsid w:val="35B103C6"/>
    <w:rsid w:val="35B5FBF4"/>
    <w:rsid w:val="35C63AAC"/>
    <w:rsid w:val="35D1CC33"/>
    <w:rsid w:val="35D76937"/>
    <w:rsid w:val="35E18C37"/>
    <w:rsid w:val="35F1A497"/>
    <w:rsid w:val="36820228"/>
    <w:rsid w:val="368FE74F"/>
    <w:rsid w:val="370D3B08"/>
    <w:rsid w:val="372C24E1"/>
    <w:rsid w:val="376439B6"/>
    <w:rsid w:val="378E0C70"/>
    <w:rsid w:val="38182D1F"/>
    <w:rsid w:val="38702475"/>
    <w:rsid w:val="387E5ECD"/>
    <w:rsid w:val="388652E1"/>
    <w:rsid w:val="389AF6C5"/>
    <w:rsid w:val="38A36A0B"/>
    <w:rsid w:val="38CF0D5D"/>
    <w:rsid w:val="38D8DA54"/>
    <w:rsid w:val="38E45637"/>
    <w:rsid w:val="391136D9"/>
    <w:rsid w:val="3918FC38"/>
    <w:rsid w:val="391BE13F"/>
    <w:rsid w:val="39278496"/>
    <w:rsid w:val="39701CBC"/>
    <w:rsid w:val="39720586"/>
    <w:rsid w:val="39BD627B"/>
    <w:rsid w:val="3A14510E"/>
    <w:rsid w:val="3AB338D3"/>
    <w:rsid w:val="3B54D1C0"/>
    <w:rsid w:val="3B689ACA"/>
    <w:rsid w:val="3BB7A9BD"/>
    <w:rsid w:val="3C33E899"/>
    <w:rsid w:val="3C5498DA"/>
    <w:rsid w:val="3C733C8B"/>
    <w:rsid w:val="3C77E369"/>
    <w:rsid w:val="3C8C0E83"/>
    <w:rsid w:val="3CAC612E"/>
    <w:rsid w:val="3CAF5E27"/>
    <w:rsid w:val="3CB1DAB1"/>
    <w:rsid w:val="3CE779FA"/>
    <w:rsid w:val="3CEDA4EC"/>
    <w:rsid w:val="3D186AB4"/>
    <w:rsid w:val="3D1F8809"/>
    <w:rsid w:val="3D23142C"/>
    <w:rsid w:val="3D526EAA"/>
    <w:rsid w:val="3D879526"/>
    <w:rsid w:val="3DF65D88"/>
    <w:rsid w:val="3E5365B8"/>
    <w:rsid w:val="3E730B39"/>
    <w:rsid w:val="3E7761C1"/>
    <w:rsid w:val="3E80232D"/>
    <w:rsid w:val="3EB0EC67"/>
    <w:rsid w:val="3EE74E47"/>
    <w:rsid w:val="3F2FE0B8"/>
    <w:rsid w:val="3F46900E"/>
    <w:rsid w:val="3FDC1273"/>
    <w:rsid w:val="3FDEA5BE"/>
    <w:rsid w:val="401F468F"/>
    <w:rsid w:val="403E9C0D"/>
    <w:rsid w:val="40491949"/>
    <w:rsid w:val="40AE2806"/>
    <w:rsid w:val="40FBC497"/>
    <w:rsid w:val="40FC6007"/>
    <w:rsid w:val="41254776"/>
    <w:rsid w:val="413123D9"/>
    <w:rsid w:val="413FA95B"/>
    <w:rsid w:val="41563FA2"/>
    <w:rsid w:val="41C79E00"/>
    <w:rsid w:val="42860236"/>
    <w:rsid w:val="42FC7EF7"/>
    <w:rsid w:val="437B8F0C"/>
    <w:rsid w:val="43AA4299"/>
    <w:rsid w:val="43C0B8CC"/>
    <w:rsid w:val="444C1208"/>
    <w:rsid w:val="446C2D84"/>
    <w:rsid w:val="447A5311"/>
    <w:rsid w:val="4489D6AC"/>
    <w:rsid w:val="448A3C31"/>
    <w:rsid w:val="44F1E993"/>
    <w:rsid w:val="450C83F9"/>
    <w:rsid w:val="450DB612"/>
    <w:rsid w:val="45224BE8"/>
    <w:rsid w:val="4534B5AF"/>
    <w:rsid w:val="454D3C63"/>
    <w:rsid w:val="4578348B"/>
    <w:rsid w:val="4618CA64"/>
    <w:rsid w:val="462E0848"/>
    <w:rsid w:val="4634BEE5"/>
    <w:rsid w:val="4636C8FA"/>
    <w:rsid w:val="4640D119"/>
    <w:rsid w:val="46454C39"/>
    <w:rsid w:val="467CB5E9"/>
    <w:rsid w:val="46905579"/>
    <w:rsid w:val="4690F7CC"/>
    <w:rsid w:val="46BD9709"/>
    <w:rsid w:val="46E75612"/>
    <w:rsid w:val="471F62C3"/>
    <w:rsid w:val="47490646"/>
    <w:rsid w:val="4777225B"/>
    <w:rsid w:val="47AFB109"/>
    <w:rsid w:val="47C55CCC"/>
    <w:rsid w:val="47CBB486"/>
    <w:rsid w:val="4809A26E"/>
    <w:rsid w:val="481A1792"/>
    <w:rsid w:val="481AF71A"/>
    <w:rsid w:val="484079CC"/>
    <w:rsid w:val="48687812"/>
    <w:rsid w:val="487D6A0A"/>
    <w:rsid w:val="48AEEC5F"/>
    <w:rsid w:val="48BA2758"/>
    <w:rsid w:val="48F69949"/>
    <w:rsid w:val="495D89AE"/>
    <w:rsid w:val="49637DFB"/>
    <w:rsid w:val="498267D4"/>
    <w:rsid w:val="499EA13E"/>
    <w:rsid w:val="49BCC09D"/>
    <w:rsid w:val="49CBFAE9"/>
    <w:rsid w:val="49E35F60"/>
    <w:rsid w:val="49EEFA5B"/>
    <w:rsid w:val="4A43E7A6"/>
    <w:rsid w:val="4A55147A"/>
    <w:rsid w:val="4AB8BC5F"/>
    <w:rsid w:val="4AE06483"/>
    <w:rsid w:val="4AE268B0"/>
    <w:rsid w:val="4B00FB34"/>
    <w:rsid w:val="4B197955"/>
    <w:rsid w:val="4B80CD4D"/>
    <w:rsid w:val="4B96E9AD"/>
    <w:rsid w:val="4BFCA30A"/>
    <w:rsid w:val="4C0AD9A0"/>
    <w:rsid w:val="4C12FCC2"/>
    <w:rsid w:val="4C3FD7D6"/>
    <w:rsid w:val="4C6E9D20"/>
    <w:rsid w:val="4CAA4DDE"/>
    <w:rsid w:val="4CBCBEE9"/>
    <w:rsid w:val="4CEAF78F"/>
    <w:rsid w:val="4D8684EB"/>
    <w:rsid w:val="4DBAF4F9"/>
    <w:rsid w:val="4E27AC85"/>
    <w:rsid w:val="4E36BC4D"/>
    <w:rsid w:val="4E7BB33C"/>
    <w:rsid w:val="4E9012BF"/>
    <w:rsid w:val="4EC9FC96"/>
    <w:rsid w:val="4EDD8869"/>
    <w:rsid w:val="4F121694"/>
    <w:rsid w:val="4F66B4C3"/>
    <w:rsid w:val="4F7E5A04"/>
    <w:rsid w:val="4FB6B3B1"/>
    <w:rsid w:val="5050958C"/>
    <w:rsid w:val="50533E11"/>
    <w:rsid w:val="50C455FE"/>
    <w:rsid w:val="50D458B2"/>
    <w:rsid w:val="50D758A2"/>
    <w:rsid w:val="512D8E65"/>
    <w:rsid w:val="5140C808"/>
    <w:rsid w:val="519F0A29"/>
    <w:rsid w:val="51AEAA25"/>
    <w:rsid w:val="51EC65ED"/>
    <w:rsid w:val="51EE2445"/>
    <w:rsid w:val="51FDA466"/>
    <w:rsid w:val="521ABB51"/>
    <w:rsid w:val="52A66E3A"/>
    <w:rsid w:val="52BEB517"/>
    <w:rsid w:val="52F8C0C3"/>
    <w:rsid w:val="53173A62"/>
    <w:rsid w:val="533104CF"/>
    <w:rsid w:val="534CF85C"/>
    <w:rsid w:val="536C605C"/>
    <w:rsid w:val="53A26224"/>
    <w:rsid w:val="5426C000"/>
    <w:rsid w:val="54577AFF"/>
    <w:rsid w:val="5496FD47"/>
    <w:rsid w:val="54AAC429"/>
    <w:rsid w:val="54ABF1B4"/>
    <w:rsid w:val="54B3D592"/>
    <w:rsid w:val="54C320D8"/>
    <w:rsid w:val="5517961C"/>
    <w:rsid w:val="553E8C8B"/>
    <w:rsid w:val="5542A9C0"/>
    <w:rsid w:val="557F6374"/>
    <w:rsid w:val="55C6D9CA"/>
    <w:rsid w:val="55E2A490"/>
    <w:rsid w:val="55EF536E"/>
    <w:rsid w:val="56566308"/>
    <w:rsid w:val="56683FEF"/>
    <w:rsid w:val="56BB2178"/>
    <w:rsid w:val="56BD1AE0"/>
    <w:rsid w:val="56D97057"/>
    <w:rsid w:val="571E5B03"/>
    <w:rsid w:val="5763261F"/>
    <w:rsid w:val="5802DCE8"/>
    <w:rsid w:val="585A9E9C"/>
    <w:rsid w:val="58BA2B64"/>
    <w:rsid w:val="58C0F332"/>
    <w:rsid w:val="58EFCC73"/>
    <w:rsid w:val="58FD9A04"/>
    <w:rsid w:val="593A11AC"/>
    <w:rsid w:val="59418F25"/>
    <w:rsid w:val="594DBC13"/>
    <w:rsid w:val="5950A7B6"/>
    <w:rsid w:val="59663BFC"/>
    <w:rsid w:val="59897BD6"/>
    <w:rsid w:val="5989D16F"/>
    <w:rsid w:val="5993DBFA"/>
    <w:rsid w:val="59C22F21"/>
    <w:rsid w:val="59D20932"/>
    <w:rsid w:val="59E68694"/>
    <w:rsid w:val="59EBF58F"/>
    <w:rsid w:val="5A1A3FDB"/>
    <w:rsid w:val="5A2DC450"/>
    <w:rsid w:val="5A5D4983"/>
    <w:rsid w:val="5A6E5FD1"/>
    <w:rsid w:val="5AA772C6"/>
    <w:rsid w:val="5AB61C8D"/>
    <w:rsid w:val="5ACFA9F0"/>
    <w:rsid w:val="5B27FC22"/>
    <w:rsid w:val="5B39542D"/>
    <w:rsid w:val="5B786A37"/>
    <w:rsid w:val="5B81BE93"/>
    <w:rsid w:val="5B9138CB"/>
    <w:rsid w:val="5B9F817D"/>
    <w:rsid w:val="5BD95895"/>
    <w:rsid w:val="5BDC278E"/>
    <w:rsid w:val="5BDEC74D"/>
    <w:rsid w:val="5BE0B82C"/>
    <w:rsid w:val="5C2779A0"/>
    <w:rsid w:val="5C542055"/>
    <w:rsid w:val="5C831615"/>
    <w:rsid w:val="5D36C04A"/>
    <w:rsid w:val="5D46CB39"/>
    <w:rsid w:val="5D5C9AE6"/>
    <w:rsid w:val="5DE1FF66"/>
    <w:rsid w:val="5DFBC9A3"/>
    <w:rsid w:val="5E435C8E"/>
    <w:rsid w:val="5E4EA67F"/>
    <w:rsid w:val="5E5DE21A"/>
    <w:rsid w:val="5E8876DB"/>
    <w:rsid w:val="5EB05C38"/>
    <w:rsid w:val="5EF2065F"/>
    <w:rsid w:val="5F419F29"/>
    <w:rsid w:val="5F4BF675"/>
    <w:rsid w:val="5F56D60F"/>
    <w:rsid w:val="5F706F06"/>
    <w:rsid w:val="5FF6679D"/>
    <w:rsid w:val="604C7E0E"/>
    <w:rsid w:val="60725533"/>
    <w:rsid w:val="607E1B4B"/>
    <w:rsid w:val="6096BCBD"/>
    <w:rsid w:val="60A81FDB"/>
    <w:rsid w:val="60B5CEDD"/>
    <w:rsid w:val="60BD2435"/>
    <w:rsid w:val="60E0538A"/>
    <w:rsid w:val="611A7966"/>
    <w:rsid w:val="6145F6B5"/>
    <w:rsid w:val="61472E6D"/>
    <w:rsid w:val="615985C3"/>
    <w:rsid w:val="61726298"/>
    <w:rsid w:val="61A1D97E"/>
    <w:rsid w:val="61A766C1"/>
    <w:rsid w:val="622B75F1"/>
    <w:rsid w:val="624C756C"/>
    <w:rsid w:val="62983023"/>
    <w:rsid w:val="629F6754"/>
    <w:rsid w:val="62DB2875"/>
    <w:rsid w:val="635E4760"/>
    <w:rsid w:val="63E0B08F"/>
    <w:rsid w:val="643DE383"/>
    <w:rsid w:val="644102A1"/>
    <w:rsid w:val="647DA614"/>
    <w:rsid w:val="64FC9096"/>
    <w:rsid w:val="65079D8F"/>
    <w:rsid w:val="6511256C"/>
    <w:rsid w:val="6531D4B2"/>
    <w:rsid w:val="653200B4"/>
    <w:rsid w:val="6547703F"/>
    <w:rsid w:val="6690BD23"/>
    <w:rsid w:val="66EC01A2"/>
    <w:rsid w:val="671E758E"/>
    <w:rsid w:val="675134E8"/>
    <w:rsid w:val="677B74F8"/>
    <w:rsid w:val="67819C16"/>
    <w:rsid w:val="680BEE9B"/>
    <w:rsid w:val="6814B007"/>
    <w:rsid w:val="689A2C61"/>
    <w:rsid w:val="68A0A40A"/>
    <w:rsid w:val="68F4AE7F"/>
    <w:rsid w:val="69130529"/>
    <w:rsid w:val="694CA803"/>
    <w:rsid w:val="69641926"/>
    <w:rsid w:val="69CDE816"/>
    <w:rsid w:val="69FFA77D"/>
    <w:rsid w:val="6A2E200A"/>
    <w:rsid w:val="6A88D5AA"/>
    <w:rsid w:val="6A9B4F1E"/>
    <w:rsid w:val="6ABD77CE"/>
    <w:rsid w:val="6AD2875E"/>
    <w:rsid w:val="6AF1DADA"/>
    <w:rsid w:val="6B2C8305"/>
    <w:rsid w:val="6B49B580"/>
    <w:rsid w:val="6B674D72"/>
    <w:rsid w:val="6BC0F150"/>
    <w:rsid w:val="6BC915C5"/>
    <w:rsid w:val="6BD94B90"/>
    <w:rsid w:val="6C033AC4"/>
    <w:rsid w:val="6C7D7062"/>
    <w:rsid w:val="6CAB7C68"/>
    <w:rsid w:val="6CB45A7A"/>
    <w:rsid w:val="6CBB00F6"/>
    <w:rsid w:val="6D47C032"/>
    <w:rsid w:val="6D49C89B"/>
    <w:rsid w:val="6D564C5D"/>
    <w:rsid w:val="6D757EF9"/>
    <w:rsid w:val="6D8FF7AD"/>
    <w:rsid w:val="6DAB51A8"/>
    <w:rsid w:val="6DDFD499"/>
    <w:rsid w:val="6E2DB52D"/>
    <w:rsid w:val="6EA56B1A"/>
    <w:rsid w:val="6ECFD1E8"/>
    <w:rsid w:val="6F0ED50E"/>
    <w:rsid w:val="6F3F7FB5"/>
    <w:rsid w:val="6F427E15"/>
    <w:rsid w:val="6F4AAB69"/>
    <w:rsid w:val="6F9564CF"/>
    <w:rsid w:val="7058D041"/>
    <w:rsid w:val="70AB4361"/>
    <w:rsid w:val="70C883C0"/>
    <w:rsid w:val="71033E2E"/>
    <w:rsid w:val="7191BBF9"/>
    <w:rsid w:val="71D30059"/>
    <w:rsid w:val="71E61105"/>
    <w:rsid w:val="71FAF7A0"/>
    <w:rsid w:val="724A5BBD"/>
    <w:rsid w:val="7269830D"/>
    <w:rsid w:val="7276E8F2"/>
    <w:rsid w:val="72791405"/>
    <w:rsid w:val="727BFDCF"/>
    <w:rsid w:val="727D5F90"/>
    <w:rsid w:val="727E8D85"/>
    <w:rsid w:val="72B74EDD"/>
    <w:rsid w:val="72C513F1"/>
    <w:rsid w:val="72F8D423"/>
    <w:rsid w:val="737216A9"/>
    <w:rsid w:val="73977C5E"/>
    <w:rsid w:val="73AA754E"/>
    <w:rsid w:val="73B949D3"/>
    <w:rsid w:val="73DCBD05"/>
    <w:rsid w:val="73E8C962"/>
    <w:rsid w:val="7407806A"/>
    <w:rsid w:val="7421B3F4"/>
    <w:rsid w:val="749497CB"/>
    <w:rsid w:val="7505FA7F"/>
    <w:rsid w:val="7591E468"/>
    <w:rsid w:val="75A350CB"/>
    <w:rsid w:val="75B1F964"/>
    <w:rsid w:val="76036855"/>
    <w:rsid w:val="76072D01"/>
    <w:rsid w:val="7609A7B4"/>
    <w:rsid w:val="76389441"/>
    <w:rsid w:val="765746D3"/>
    <w:rsid w:val="76788E01"/>
    <w:rsid w:val="769D2805"/>
    <w:rsid w:val="76BB5EE2"/>
    <w:rsid w:val="76C22246"/>
    <w:rsid w:val="771A738D"/>
    <w:rsid w:val="7749DF4C"/>
    <w:rsid w:val="77631241"/>
    <w:rsid w:val="777143EE"/>
    <w:rsid w:val="77841C91"/>
    <w:rsid w:val="77BB3547"/>
    <w:rsid w:val="77C66BF1"/>
    <w:rsid w:val="77E4890C"/>
    <w:rsid w:val="781F0A5F"/>
    <w:rsid w:val="783B43F5"/>
    <w:rsid w:val="784F8842"/>
    <w:rsid w:val="786B4DF6"/>
    <w:rsid w:val="787347A6"/>
    <w:rsid w:val="78BFAB8F"/>
    <w:rsid w:val="7907C618"/>
    <w:rsid w:val="793EE163"/>
    <w:rsid w:val="797AEEAD"/>
    <w:rsid w:val="79F2D368"/>
    <w:rsid w:val="7A4A85CC"/>
    <w:rsid w:val="7A5D9991"/>
    <w:rsid w:val="7AA30BA3"/>
    <w:rsid w:val="7AFEC69C"/>
    <w:rsid w:val="7B35CC0B"/>
    <w:rsid w:val="7B3D639C"/>
    <w:rsid w:val="7B4B2F24"/>
    <w:rsid w:val="7B92F4FB"/>
    <w:rsid w:val="7BD38FAD"/>
    <w:rsid w:val="7C57EDB8"/>
    <w:rsid w:val="7CB2B7A8"/>
    <w:rsid w:val="7CC85DCD"/>
    <w:rsid w:val="7CF74330"/>
    <w:rsid w:val="7D565E9B"/>
    <w:rsid w:val="7D953A53"/>
    <w:rsid w:val="7E1F3569"/>
    <w:rsid w:val="7E51ECA0"/>
    <w:rsid w:val="7E8BCEDB"/>
    <w:rsid w:val="7E93B468"/>
    <w:rsid w:val="7EDD78AD"/>
    <w:rsid w:val="7F2E6720"/>
    <w:rsid w:val="7F46ABB2"/>
    <w:rsid w:val="7F51A919"/>
    <w:rsid w:val="7F8C3CB8"/>
    <w:rsid w:val="7F94F4B7"/>
    <w:rsid w:val="7F9F107A"/>
    <w:rsid w:val="7FF48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4DEEA"/>
  <w15:chartTrackingRefBased/>
  <w15:docId w15:val="{492B8466-AA54-405E-A2BD-63189562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F22"/>
    <w:pPr>
      <w:spacing w:after="0" w:line="240" w:lineRule="auto"/>
    </w:pPr>
    <w:rPr>
      <w:rFonts w:ascii="Arial" w:eastAsia="Times New Roman" w:hAnsi="Arial" w:cs="Times New Roman"/>
      <w:color w:val="4D4D4F"/>
      <w:sz w:val="20"/>
      <w:szCs w:val="20"/>
      <w:lang w:val="en-AU"/>
    </w:rPr>
  </w:style>
  <w:style w:type="paragraph" w:styleId="Heading1">
    <w:name w:val="heading 1"/>
    <w:basedOn w:val="Normal"/>
    <w:next w:val="Normal"/>
    <w:link w:val="Heading1Char"/>
    <w:qFormat/>
    <w:rsid w:val="00396F22"/>
    <w:pPr>
      <w:keepNext/>
      <w:outlineLvl w:val="0"/>
    </w:pPr>
    <w:rPr>
      <w:color w:val="EA7624"/>
      <w:kern w:val="32"/>
      <w:sz w:val="52"/>
      <w:szCs w:val="32"/>
    </w:rPr>
  </w:style>
  <w:style w:type="paragraph" w:styleId="Heading2">
    <w:name w:val="heading 2"/>
    <w:basedOn w:val="Normal"/>
    <w:next w:val="Normal"/>
    <w:link w:val="Heading2Char"/>
    <w:qFormat/>
    <w:rsid w:val="00396F22"/>
    <w:pPr>
      <w:spacing w:before="240" w:after="160"/>
      <w:outlineLvl w:val="1"/>
    </w:pPr>
    <w:rPr>
      <w:b/>
      <w:color w:val="263746"/>
      <w:sz w:val="40"/>
      <w:szCs w:val="36"/>
    </w:rPr>
  </w:style>
  <w:style w:type="paragraph" w:styleId="Heading3">
    <w:name w:val="heading 3"/>
    <w:basedOn w:val="Normal"/>
    <w:next w:val="Normal"/>
    <w:link w:val="Heading3Char"/>
    <w:qFormat/>
    <w:rsid w:val="00372E29"/>
    <w:pPr>
      <w:spacing w:before="240" w:after="160"/>
      <w:outlineLvl w:val="2"/>
    </w:pPr>
    <w:rPr>
      <w:b/>
      <w:sz w:val="28"/>
      <w:szCs w:val="28"/>
    </w:rPr>
  </w:style>
  <w:style w:type="paragraph" w:styleId="Heading4">
    <w:name w:val="heading 4"/>
    <w:next w:val="BodyText"/>
    <w:link w:val="Heading4Char"/>
    <w:qFormat/>
    <w:rsid w:val="00372E29"/>
    <w:pPr>
      <w:keepNext/>
      <w:spacing w:before="240" w:after="120" w:line="240" w:lineRule="auto"/>
      <w:outlineLvl w:val="3"/>
    </w:pPr>
    <w:rPr>
      <w:rFonts w:ascii="Arial" w:eastAsia="Times New Roman" w:hAnsi="Arial" w:cs="Times New Roman"/>
      <w:b/>
      <w:color w:val="84C446"/>
      <w:sz w:val="24"/>
      <w:szCs w:val="24"/>
      <w:lang w:val="en-AU" w:eastAsia="en-AU"/>
    </w:rPr>
  </w:style>
  <w:style w:type="paragraph" w:styleId="Heading5">
    <w:name w:val="heading 5"/>
    <w:next w:val="BodyText"/>
    <w:link w:val="Heading5Char"/>
    <w:qFormat/>
    <w:rsid w:val="00372E29"/>
    <w:pPr>
      <w:keepNext/>
      <w:keepLines/>
      <w:spacing w:before="240" w:after="120" w:line="240" w:lineRule="auto"/>
      <w:outlineLvl w:val="4"/>
    </w:pPr>
    <w:rPr>
      <w:rFonts w:ascii="Arial" w:eastAsia="Times New Roman" w:hAnsi="Arial" w:cs="Times New Roman"/>
      <w:b/>
      <w:szCs w:val="24"/>
      <w:lang w:val="en-AU" w:eastAsia="en-AU"/>
    </w:rPr>
  </w:style>
  <w:style w:type="paragraph" w:styleId="Heading6">
    <w:name w:val="heading 6"/>
    <w:next w:val="BodyText"/>
    <w:link w:val="Heading6Char"/>
    <w:rsid w:val="00372E29"/>
    <w:pPr>
      <w:keepNext/>
      <w:spacing w:before="240" w:after="120" w:line="240" w:lineRule="auto"/>
      <w:outlineLvl w:val="5"/>
    </w:pPr>
    <w:rPr>
      <w:rFonts w:ascii="Arial" w:eastAsia="Times New Roman" w:hAnsi="Arial" w:cs="Times New Roman"/>
      <w:bCs/>
      <w:i/>
      <w:color w:val="003058"/>
      <w:lang w:val="en-AU" w:eastAsia="en-AU"/>
    </w:rPr>
  </w:style>
  <w:style w:type="paragraph" w:styleId="Heading7">
    <w:name w:val="heading 7"/>
    <w:basedOn w:val="Normal"/>
    <w:next w:val="Normal"/>
    <w:link w:val="Heading7Char"/>
    <w:rsid w:val="00372E29"/>
    <w:pPr>
      <w:numPr>
        <w:ilvl w:val="6"/>
        <w:numId w:val="118"/>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rsid w:val="00372E29"/>
    <w:pPr>
      <w:numPr>
        <w:ilvl w:val="7"/>
        <w:numId w:val="118"/>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rsid w:val="00372E29"/>
    <w:pPr>
      <w:numPr>
        <w:ilvl w:val="8"/>
        <w:numId w:val="118"/>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F22"/>
    <w:rPr>
      <w:rFonts w:ascii="Arial" w:eastAsia="Times New Roman" w:hAnsi="Arial" w:cs="Times New Roman"/>
      <w:color w:val="EA7624"/>
      <w:kern w:val="32"/>
      <w:sz w:val="52"/>
      <w:szCs w:val="32"/>
      <w:lang w:val="en-AU"/>
    </w:rPr>
  </w:style>
  <w:style w:type="character" w:customStyle="1" w:styleId="Heading2Char">
    <w:name w:val="Heading 2 Char"/>
    <w:basedOn w:val="DefaultParagraphFont"/>
    <w:link w:val="Heading2"/>
    <w:rsid w:val="00396F22"/>
    <w:rPr>
      <w:rFonts w:ascii="Arial" w:eastAsia="Times New Roman" w:hAnsi="Arial" w:cs="Times New Roman"/>
      <w:b/>
      <w:color w:val="263746"/>
      <w:sz w:val="40"/>
      <w:szCs w:val="36"/>
      <w:lang w:val="en-AU"/>
    </w:rPr>
  </w:style>
  <w:style w:type="character" w:styleId="Hyperlink">
    <w:name w:val="Hyperlink"/>
    <w:uiPriority w:val="99"/>
    <w:rsid w:val="00396F22"/>
    <w:rPr>
      <w:b/>
      <w:color w:val="C0504D" w:themeColor="accent2"/>
      <w:u w:val="single"/>
    </w:rPr>
  </w:style>
  <w:style w:type="paragraph" w:styleId="ListParagraph">
    <w:name w:val="List Paragraph"/>
    <w:basedOn w:val="Normal"/>
    <w:uiPriority w:val="34"/>
    <w:qFormat/>
    <w:rsid w:val="00396F22"/>
    <w:pPr>
      <w:ind w:left="720"/>
      <w:contextualSpacing/>
    </w:pPr>
  </w:style>
  <w:style w:type="paragraph" w:customStyle="1" w:styleId="Tabletextnotes">
    <w:name w:val="Table text notes"/>
    <w:basedOn w:val="Normal"/>
    <w:next w:val="Normal"/>
    <w:link w:val="TabletextnotesChar"/>
    <w:rsid w:val="00396F22"/>
    <w:pPr>
      <w:spacing w:before="60" w:after="180"/>
    </w:pPr>
    <w:rPr>
      <w:rFonts w:ascii="MetaOT-Book" w:eastAsia="MS Mincho" w:hAnsi="MetaOT-Book"/>
      <w:color w:val="auto"/>
      <w:sz w:val="16"/>
      <w:szCs w:val="24"/>
    </w:rPr>
  </w:style>
  <w:style w:type="character" w:customStyle="1" w:styleId="TabletextnotesChar">
    <w:name w:val="Table text notes Char"/>
    <w:link w:val="Tabletextnotes"/>
    <w:rsid w:val="00396F22"/>
    <w:rPr>
      <w:rFonts w:ascii="MetaOT-Book" w:eastAsia="MS Mincho" w:hAnsi="MetaOT-Book" w:cs="Times New Roman"/>
      <w:sz w:val="16"/>
      <w:szCs w:val="24"/>
      <w:lang w:val="en-AU"/>
    </w:rPr>
  </w:style>
  <w:style w:type="paragraph" w:styleId="CommentText">
    <w:name w:val="annotation text"/>
    <w:basedOn w:val="Normal"/>
    <w:link w:val="CommentTextChar"/>
    <w:uiPriority w:val="99"/>
    <w:rsid w:val="00396F22"/>
    <w:rPr>
      <w:rFonts w:ascii="MetaOT-Book" w:hAnsi="MetaOT-Book"/>
      <w:color w:val="auto"/>
      <w:lang w:eastAsia="en-AU"/>
    </w:rPr>
  </w:style>
  <w:style w:type="character" w:customStyle="1" w:styleId="CommentTextChar">
    <w:name w:val="Comment Text Char"/>
    <w:basedOn w:val="DefaultParagraphFont"/>
    <w:link w:val="CommentText"/>
    <w:uiPriority w:val="99"/>
    <w:rsid w:val="00396F22"/>
    <w:rPr>
      <w:rFonts w:ascii="MetaOT-Book" w:eastAsia="Times New Roman" w:hAnsi="MetaOT-Book" w:cs="Times New Roman"/>
      <w:sz w:val="20"/>
      <w:szCs w:val="20"/>
      <w:lang w:val="en-AU" w:eastAsia="en-AU"/>
    </w:rPr>
  </w:style>
  <w:style w:type="paragraph" w:styleId="Header">
    <w:name w:val="header"/>
    <w:basedOn w:val="Normal"/>
    <w:link w:val="HeaderChar"/>
    <w:unhideWhenUsed/>
    <w:rsid w:val="00396F22"/>
    <w:pPr>
      <w:tabs>
        <w:tab w:val="center" w:pos="4513"/>
        <w:tab w:val="right" w:pos="9026"/>
      </w:tabs>
    </w:pPr>
  </w:style>
  <w:style w:type="character" w:customStyle="1" w:styleId="HeaderChar">
    <w:name w:val="Header Char"/>
    <w:basedOn w:val="DefaultParagraphFont"/>
    <w:link w:val="Header"/>
    <w:uiPriority w:val="99"/>
    <w:rsid w:val="00396F22"/>
    <w:rPr>
      <w:rFonts w:ascii="Arial" w:eastAsia="Times New Roman" w:hAnsi="Arial" w:cs="Times New Roman"/>
      <w:color w:val="4D4D4F"/>
      <w:sz w:val="20"/>
      <w:szCs w:val="20"/>
      <w:lang w:val="en-AU"/>
    </w:rPr>
  </w:style>
  <w:style w:type="paragraph" w:styleId="Footer">
    <w:name w:val="footer"/>
    <w:basedOn w:val="Normal"/>
    <w:link w:val="FooterChar"/>
    <w:uiPriority w:val="99"/>
    <w:unhideWhenUsed/>
    <w:rsid w:val="00396F22"/>
    <w:pPr>
      <w:tabs>
        <w:tab w:val="center" w:pos="4513"/>
        <w:tab w:val="right" w:pos="9026"/>
      </w:tabs>
    </w:pPr>
  </w:style>
  <w:style w:type="character" w:customStyle="1" w:styleId="FooterChar">
    <w:name w:val="Footer Char"/>
    <w:basedOn w:val="DefaultParagraphFont"/>
    <w:link w:val="Footer"/>
    <w:uiPriority w:val="99"/>
    <w:rsid w:val="00396F22"/>
    <w:rPr>
      <w:rFonts w:ascii="Arial" w:eastAsia="Times New Roman" w:hAnsi="Arial" w:cs="Times New Roman"/>
      <w:color w:val="4D4D4F"/>
      <w:sz w:val="20"/>
      <w:szCs w:val="20"/>
      <w:lang w:val="en-AU"/>
    </w:rPr>
  </w:style>
  <w:style w:type="paragraph" w:customStyle="1" w:styleId="BodyText1">
    <w:name w:val="Body Text1"/>
    <w:basedOn w:val="BodyText"/>
    <w:link w:val="BodytextChar"/>
    <w:qFormat/>
    <w:rsid w:val="00396F22"/>
    <w:pPr>
      <w:spacing w:after="60"/>
    </w:pPr>
    <w:rPr>
      <w:rFonts w:cs="Arial"/>
      <w:color w:val="auto"/>
      <w:szCs w:val="18"/>
      <w:lang w:eastAsia="en-AU"/>
    </w:rPr>
  </w:style>
  <w:style w:type="character" w:customStyle="1" w:styleId="BodytextChar">
    <w:name w:val="Body text Char"/>
    <w:link w:val="BodyText1"/>
    <w:rsid w:val="00396F22"/>
    <w:rPr>
      <w:rFonts w:ascii="Arial" w:eastAsia="Times New Roman" w:hAnsi="Arial" w:cs="Arial"/>
      <w:sz w:val="20"/>
      <w:szCs w:val="18"/>
      <w:lang w:val="en-AU" w:eastAsia="en-AU"/>
    </w:rPr>
  </w:style>
  <w:style w:type="paragraph" w:styleId="BodyText">
    <w:name w:val="Body Text"/>
    <w:basedOn w:val="Normal"/>
    <w:link w:val="BodyTextChar0"/>
    <w:unhideWhenUsed/>
    <w:rsid w:val="00396F22"/>
    <w:pPr>
      <w:spacing w:after="120"/>
    </w:pPr>
  </w:style>
  <w:style w:type="character" w:customStyle="1" w:styleId="BodyTextChar0">
    <w:name w:val="Body Text Char"/>
    <w:basedOn w:val="DefaultParagraphFont"/>
    <w:link w:val="BodyText"/>
    <w:rsid w:val="00396F22"/>
    <w:rPr>
      <w:rFonts w:ascii="Arial" w:eastAsia="Times New Roman" w:hAnsi="Arial" w:cs="Times New Roman"/>
      <w:color w:val="4D4D4F"/>
      <w:sz w:val="20"/>
      <w:szCs w:val="20"/>
      <w:lang w:val="en-AU"/>
    </w:rPr>
  </w:style>
  <w:style w:type="paragraph" w:styleId="BalloonText">
    <w:name w:val="Balloon Text"/>
    <w:basedOn w:val="Normal"/>
    <w:link w:val="BalloonTextChar"/>
    <w:semiHidden/>
    <w:unhideWhenUsed/>
    <w:rsid w:val="005A7131"/>
    <w:rPr>
      <w:rFonts w:ascii="Segoe UI" w:hAnsi="Segoe UI" w:cs="Segoe UI"/>
      <w:sz w:val="18"/>
      <w:szCs w:val="18"/>
    </w:rPr>
  </w:style>
  <w:style w:type="character" w:customStyle="1" w:styleId="BalloonTextChar">
    <w:name w:val="Balloon Text Char"/>
    <w:basedOn w:val="DefaultParagraphFont"/>
    <w:link w:val="BalloonText"/>
    <w:semiHidden/>
    <w:rsid w:val="005A7131"/>
    <w:rPr>
      <w:rFonts w:ascii="Segoe UI" w:eastAsia="Times New Roman" w:hAnsi="Segoe UI" w:cs="Segoe UI"/>
      <w:color w:val="4D4D4F"/>
      <w:sz w:val="18"/>
      <w:szCs w:val="18"/>
      <w:lang w:val="en-AU"/>
    </w:rPr>
  </w:style>
  <w:style w:type="character" w:styleId="UnresolvedMention">
    <w:name w:val="Unresolved Mention"/>
    <w:basedOn w:val="DefaultParagraphFont"/>
    <w:uiPriority w:val="99"/>
    <w:semiHidden/>
    <w:unhideWhenUsed/>
    <w:rsid w:val="00A6486B"/>
    <w:rPr>
      <w:color w:val="808080"/>
      <w:shd w:val="clear" w:color="auto" w:fill="E6E6E6"/>
    </w:rPr>
  </w:style>
  <w:style w:type="paragraph" w:customStyle="1" w:styleId="ReportHeading2">
    <w:name w:val="Report Heading 2"/>
    <w:basedOn w:val="Normal"/>
    <w:rsid w:val="00637419"/>
    <w:pPr>
      <w:spacing w:before="240"/>
      <w:outlineLvl w:val="1"/>
    </w:pPr>
    <w:rPr>
      <w:rFonts w:cs="Arial"/>
      <w:color w:val="C0504D" w:themeColor="accent2"/>
      <w:sz w:val="40"/>
      <w:szCs w:val="40"/>
    </w:rPr>
  </w:style>
  <w:style w:type="paragraph" w:customStyle="1" w:styleId="Default">
    <w:name w:val="Default"/>
    <w:rsid w:val="00591687"/>
    <w:pPr>
      <w:autoSpaceDE w:val="0"/>
      <w:autoSpaceDN w:val="0"/>
      <w:adjustRightInd w:val="0"/>
      <w:spacing w:after="0" w:line="240" w:lineRule="auto"/>
    </w:pPr>
    <w:rPr>
      <w:rFonts w:ascii="MetaOT-Book" w:eastAsia="Times New Roman" w:hAnsi="MetaOT-Book" w:cs="MetaOT-Book"/>
      <w:color w:val="000000"/>
      <w:sz w:val="24"/>
      <w:szCs w:val="24"/>
      <w:lang w:val="en-AU" w:eastAsia="en-AU"/>
    </w:rPr>
  </w:style>
  <w:style w:type="character" w:customStyle="1" w:styleId="UnresolvedMention1">
    <w:name w:val="Unresolved Mention1"/>
    <w:basedOn w:val="DefaultParagraphFont"/>
    <w:uiPriority w:val="99"/>
    <w:semiHidden/>
    <w:unhideWhenUsed/>
    <w:rsid w:val="006C7D54"/>
    <w:rPr>
      <w:color w:val="808080"/>
      <w:shd w:val="clear" w:color="auto" w:fill="E6E6E6"/>
    </w:rPr>
  </w:style>
  <w:style w:type="paragraph" w:customStyle="1" w:styleId="TabletextAOs">
    <w:name w:val="Table text AOs"/>
    <w:basedOn w:val="Normal"/>
    <w:link w:val="TabletextAOsChar"/>
    <w:uiPriority w:val="99"/>
    <w:rsid w:val="006C7D54"/>
    <w:pPr>
      <w:spacing w:before="40"/>
    </w:pPr>
    <w:rPr>
      <w:rFonts w:ascii="MetaOT-Book" w:eastAsia="MS Mincho" w:hAnsi="MetaOT-Book"/>
      <w:color w:val="auto"/>
      <w:sz w:val="18"/>
      <w:szCs w:val="24"/>
    </w:rPr>
  </w:style>
  <w:style w:type="character" w:customStyle="1" w:styleId="TabletextAOsChar">
    <w:name w:val="Table text AOs Char"/>
    <w:basedOn w:val="DefaultParagraphFont"/>
    <w:link w:val="TabletextAOs"/>
    <w:uiPriority w:val="99"/>
    <w:rsid w:val="006C7D54"/>
    <w:rPr>
      <w:rFonts w:ascii="MetaOT-Book" w:eastAsia="MS Mincho" w:hAnsi="MetaOT-Book" w:cs="Times New Roman"/>
      <w:sz w:val="18"/>
      <w:szCs w:val="24"/>
      <w:lang w:val="en-AU"/>
    </w:rPr>
  </w:style>
  <w:style w:type="paragraph" w:customStyle="1" w:styleId="SDAPnumberedpoints">
    <w:name w:val="SDAP numbered points"/>
    <w:basedOn w:val="TabletextAOs"/>
    <w:link w:val="SDAPnumberedpointsChar"/>
    <w:uiPriority w:val="99"/>
    <w:semiHidden/>
    <w:qFormat/>
    <w:rsid w:val="00237C3B"/>
    <w:pPr>
      <w:numPr>
        <w:ilvl w:val="4"/>
        <w:numId w:val="103"/>
      </w:numPr>
      <w:spacing w:before="0" w:line="276" w:lineRule="auto"/>
      <w:ind w:left="714" w:hanging="357"/>
      <w:contextualSpacing/>
    </w:pPr>
    <w:rPr>
      <w:rFonts w:ascii="Arial" w:hAnsi="Arial" w:cs="Arial"/>
      <w:lang w:val="en-US"/>
    </w:rPr>
  </w:style>
  <w:style w:type="character" w:customStyle="1" w:styleId="Heading3Char">
    <w:name w:val="Heading 3 Char"/>
    <w:basedOn w:val="DefaultParagraphFont"/>
    <w:link w:val="Heading3"/>
    <w:rsid w:val="00372E29"/>
    <w:rPr>
      <w:rFonts w:ascii="Arial" w:eastAsia="Times New Roman" w:hAnsi="Arial" w:cs="Times New Roman"/>
      <w:b/>
      <w:color w:val="4D4D4F"/>
      <w:sz w:val="28"/>
      <w:szCs w:val="28"/>
      <w:lang w:val="en-AU"/>
    </w:rPr>
  </w:style>
  <w:style w:type="character" w:customStyle="1" w:styleId="Heading4Char">
    <w:name w:val="Heading 4 Char"/>
    <w:basedOn w:val="DefaultParagraphFont"/>
    <w:link w:val="Heading4"/>
    <w:rsid w:val="00372E29"/>
    <w:rPr>
      <w:rFonts w:ascii="Arial" w:eastAsia="Times New Roman" w:hAnsi="Arial" w:cs="Times New Roman"/>
      <w:b/>
      <w:color w:val="84C446"/>
      <w:sz w:val="24"/>
      <w:szCs w:val="24"/>
      <w:lang w:val="en-AU" w:eastAsia="en-AU"/>
    </w:rPr>
  </w:style>
  <w:style w:type="character" w:customStyle="1" w:styleId="Heading5Char">
    <w:name w:val="Heading 5 Char"/>
    <w:basedOn w:val="DefaultParagraphFont"/>
    <w:link w:val="Heading5"/>
    <w:rsid w:val="00372E29"/>
    <w:rPr>
      <w:rFonts w:ascii="Arial" w:eastAsia="Times New Roman" w:hAnsi="Arial" w:cs="Times New Roman"/>
      <w:b/>
      <w:szCs w:val="24"/>
      <w:lang w:val="en-AU" w:eastAsia="en-AU"/>
    </w:rPr>
  </w:style>
  <w:style w:type="character" w:customStyle="1" w:styleId="Heading6Char">
    <w:name w:val="Heading 6 Char"/>
    <w:basedOn w:val="DefaultParagraphFont"/>
    <w:link w:val="Heading6"/>
    <w:rsid w:val="00372E29"/>
    <w:rPr>
      <w:rFonts w:ascii="Arial" w:eastAsia="Times New Roman" w:hAnsi="Arial" w:cs="Times New Roman"/>
      <w:bCs/>
      <w:i/>
      <w:color w:val="003058"/>
      <w:lang w:val="en-AU" w:eastAsia="en-AU"/>
    </w:rPr>
  </w:style>
  <w:style w:type="character" w:customStyle="1" w:styleId="Heading7Char">
    <w:name w:val="Heading 7 Char"/>
    <w:basedOn w:val="DefaultParagraphFont"/>
    <w:link w:val="Heading7"/>
    <w:rsid w:val="00372E29"/>
    <w:rPr>
      <w:rFonts w:ascii="Times New Roman" w:eastAsia="Times New Roman" w:hAnsi="Times New Roman" w:cs="Times New Roman"/>
      <w:sz w:val="24"/>
      <w:szCs w:val="24"/>
      <w:lang w:val="en-AU" w:eastAsia="en-AU"/>
    </w:rPr>
  </w:style>
  <w:style w:type="character" w:customStyle="1" w:styleId="Heading8Char">
    <w:name w:val="Heading 8 Char"/>
    <w:basedOn w:val="DefaultParagraphFont"/>
    <w:link w:val="Heading8"/>
    <w:rsid w:val="00372E29"/>
    <w:rPr>
      <w:rFonts w:ascii="Times New Roman" w:eastAsia="Times New Roman" w:hAnsi="Times New Roman" w:cs="Times New Roman"/>
      <w:i/>
      <w:iCs/>
      <w:sz w:val="24"/>
      <w:szCs w:val="24"/>
      <w:lang w:val="en-AU" w:eastAsia="en-AU"/>
    </w:rPr>
  </w:style>
  <w:style w:type="character" w:customStyle="1" w:styleId="Heading9Char">
    <w:name w:val="Heading 9 Char"/>
    <w:basedOn w:val="DefaultParagraphFont"/>
    <w:link w:val="Heading9"/>
    <w:rsid w:val="00372E29"/>
    <w:rPr>
      <w:rFonts w:ascii="Arial" w:eastAsia="Times New Roman" w:hAnsi="Arial" w:cs="Arial"/>
      <w:lang w:val="en-AU" w:eastAsia="en-AU"/>
    </w:rPr>
  </w:style>
  <w:style w:type="paragraph" w:customStyle="1" w:styleId="ReportHeading1">
    <w:name w:val="Report Heading 1"/>
    <w:basedOn w:val="Normal"/>
    <w:rsid w:val="00372E29"/>
    <w:pPr>
      <w:spacing w:before="240"/>
      <w:outlineLvl w:val="0"/>
    </w:pPr>
    <w:rPr>
      <w:rFonts w:cs="Arial"/>
      <w:b/>
      <w:color w:val="4F81BD" w:themeColor="accent1"/>
      <w:sz w:val="50"/>
      <w:szCs w:val="50"/>
    </w:rPr>
  </w:style>
  <w:style w:type="paragraph" w:customStyle="1" w:styleId="ReportHeading3">
    <w:name w:val="Report Heading 3"/>
    <w:basedOn w:val="Normal"/>
    <w:rsid w:val="00372E29"/>
    <w:pPr>
      <w:spacing w:before="240"/>
      <w:outlineLvl w:val="2"/>
    </w:pPr>
    <w:rPr>
      <w:rFonts w:cs="Arial"/>
      <w:b/>
      <w:color w:val="000000" w:themeColor="text1"/>
      <w:sz w:val="28"/>
      <w:szCs w:val="50"/>
    </w:rPr>
  </w:style>
  <w:style w:type="paragraph" w:customStyle="1" w:styleId="Reportbodytext">
    <w:name w:val="Report body text"/>
    <w:basedOn w:val="Normal"/>
    <w:rsid w:val="00372E29"/>
    <w:rPr>
      <w:rFonts w:cs="Arial"/>
      <w:szCs w:val="24"/>
    </w:rPr>
  </w:style>
  <w:style w:type="paragraph" w:styleId="NormalWeb">
    <w:name w:val="Normal (Web)"/>
    <w:basedOn w:val="Normal"/>
    <w:rsid w:val="00372E29"/>
    <w:pPr>
      <w:spacing w:before="100" w:beforeAutospacing="1" w:after="100" w:afterAutospacing="1"/>
    </w:pPr>
    <w:rPr>
      <w:rFonts w:ascii="Times New Roman" w:hAnsi="Times New Roman"/>
      <w:szCs w:val="24"/>
      <w:lang w:eastAsia="en-AU"/>
    </w:rPr>
  </w:style>
  <w:style w:type="character" w:styleId="Strong">
    <w:name w:val="Strong"/>
    <w:qFormat/>
    <w:rsid w:val="00372E29"/>
    <w:rPr>
      <w:rFonts w:ascii="Arial" w:hAnsi="Arial"/>
      <w:b/>
    </w:rPr>
  </w:style>
  <w:style w:type="paragraph" w:customStyle="1" w:styleId="Introductorysentence">
    <w:name w:val="Introductory sentence"/>
    <w:basedOn w:val="Heading2"/>
    <w:link w:val="IntroductorysentenceChar"/>
    <w:qFormat/>
    <w:rsid w:val="00372E29"/>
    <w:pPr>
      <w:spacing w:before="120" w:after="120"/>
    </w:pPr>
    <w:rPr>
      <w:b w:val="0"/>
      <w:color w:val="999999" w:themeColor="text1" w:themeTint="66"/>
    </w:rPr>
  </w:style>
  <w:style w:type="paragraph" w:customStyle="1" w:styleId="Publicationheading">
    <w:name w:val="Publication heading"/>
    <w:basedOn w:val="Heading1"/>
    <w:link w:val="PublicationheadingChar"/>
    <w:qFormat/>
    <w:rsid w:val="00372E29"/>
    <w:rPr>
      <w:caps/>
      <w:color w:val="FFFFFF" w:themeColor="background1"/>
      <w:sz w:val="72"/>
    </w:rPr>
  </w:style>
  <w:style w:type="character" w:customStyle="1" w:styleId="IntroductorysentenceChar">
    <w:name w:val="Introductory sentence Char"/>
    <w:basedOn w:val="Heading2Char"/>
    <w:link w:val="Introductorysentence"/>
    <w:rsid w:val="00372E29"/>
    <w:rPr>
      <w:rFonts w:ascii="Arial" w:eastAsia="Times New Roman" w:hAnsi="Arial" w:cs="Times New Roman"/>
      <w:b w:val="0"/>
      <w:color w:val="999999" w:themeColor="text1" w:themeTint="66"/>
      <w:sz w:val="40"/>
      <w:szCs w:val="36"/>
      <w:lang w:val="en-AU"/>
    </w:rPr>
  </w:style>
  <w:style w:type="character" w:customStyle="1" w:styleId="PublicationheadingChar">
    <w:name w:val="Publication heading Char"/>
    <w:basedOn w:val="Heading1Char"/>
    <w:link w:val="Publicationheading"/>
    <w:rsid w:val="00372E29"/>
    <w:rPr>
      <w:rFonts w:ascii="Arial" w:eastAsia="Times New Roman" w:hAnsi="Arial" w:cs="Times New Roman"/>
      <w:caps/>
      <w:color w:val="FFFFFF" w:themeColor="background1"/>
      <w:kern w:val="32"/>
      <w:sz w:val="72"/>
      <w:szCs w:val="32"/>
      <w:lang w:val="en-AU"/>
    </w:rPr>
  </w:style>
  <w:style w:type="paragraph" w:customStyle="1" w:styleId="Heading1introtext">
    <w:name w:val="Heading 1 intro text"/>
    <w:basedOn w:val="Heading2"/>
    <w:next w:val="Normal"/>
    <w:uiPriority w:val="5"/>
    <w:qFormat/>
    <w:rsid w:val="00372E29"/>
    <w:pPr>
      <w:tabs>
        <w:tab w:val="left" w:pos="1134"/>
      </w:tabs>
      <w:spacing w:before="360" w:after="240"/>
    </w:pPr>
    <w:rPr>
      <w:rFonts w:eastAsiaTheme="majorEastAsia" w:cstheme="majorBidi"/>
      <w:b w:val="0"/>
      <w:color w:val="000000" w:themeColor="text1"/>
      <w:szCs w:val="26"/>
    </w:rPr>
  </w:style>
  <w:style w:type="paragraph" w:styleId="ListBullet">
    <w:name w:val="List Bullet"/>
    <w:basedOn w:val="Normal"/>
    <w:uiPriority w:val="99"/>
    <w:rsid w:val="00372E29"/>
    <w:pPr>
      <w:numPr>
        <w:numId w:val="113"/>
      </w:numPr>
      <w:tabs>
        <w:tab w:val="clear" w:pos="360"/>
        <w:tab w:val="left" w:pos="357"/>
      </w:tabs>
      <w:spacing w:before="60" w:after="60"/>
      <w:ind w:left="357" w:hanging="357"/>
    </w:pPr>
    <w:rPr>
      <w:rFonts w:eastAsiaTheme="minorHAnsi" w:cstheme="minorBidi"/>
      <w:color w:val="000000" w:themeColor="text1"/>
      <w:szCs w:val="18"/>
    </w:rPr>
  </w:style>
  <w:style w:type="paragraph" w:styleId="ListBullet2">
    <w:name w:val="List Bullet 2"/>
    <w:basedOn w:val="Normal"/>
    <w:rsid w:val="00372E29"/>
    <w:pPr>
      <w:numPr>
        <w:numId w:val="114"/>
      </w:numPr>
      <w:tabs>
        <w:tab w:val="left" w:pos="714"/>
      </w:tabs>
      <w:spacing w:before="60" w:after="60"/>
    </w:pPr>
    <w:rPr>
      <w:rFonts w:eastAsiaTheme="minorHAnsi" w:cstheme="minorBidi"/>
      <w:color w:val="000000" w:themeColor="text1"/>
      <w:szCs w:val="18"/>
    </w:rPr>
  </w:style>
  <w:style w:type="paragraph" w:customStyle="1" w:styleId="ListBulletIndent">
    <w:name w:val="List Bullet Indent"/>
    <w:basedOn w:val="ListBullet"/>
    <w:uiPriority w:val="9"/>
    <w:qFormat/>
    <w:rsid w:val="00372E29"/>
  </w:style>
  <w:style w:type="table" w:styleId="PlainTable1">
    <w:name w:val="Plain Table 1"/>
    <w:basedOn w:val="TableNormal"/>
    <w:uiPriority w:val="41"/>
    <w:rsid w:val="00372E29"/>
    <w:pPr>
      <w:spacing w:before="60" w:after="0" w:line="240" w:lineRule="auto"/>
    </w:pPr>
    <w:rPr>
      <w:rFonts w:ascii="Arial" w:hAnsi="Arial"/>
      <w:sz w:val="18"/>
      <w:szCs w:val="18"/>
      <w:lang w:val="en-AU"/>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Baskerville Old Face" w:hAnsi="Baskerville Old Face"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0504D"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372E2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semiHidden/>
    <w:rsid w:val="00372E29"/>
    <w:pPr>
      <w:spacing w:after="0" w:line="276" w:lineRule="auto"/>
    </w:pPr>
    <w:rPr>
      <w:color w:val="auto"/>
      <w:sz w:val="22"/>
      <w:szCs w:val="24"/>
    </w:rPr>
  </w:style>
  <w:style w:type="character" w:customStyle="1" w:styleId="BodyText2Char">
    <w:name w:val="Body Text 2 Char"/>
    <w:basedOn w:val="DefaultParagraphFont"/>
    <w:link w:val="BodyText2"/>
    <w:semiHidden/>
    <w:rsid w:val="00372E29"/>
    <w:rPr>
      <w:rFonts w:ascii="Arial" w:eastAsia="Times New Roman" w:hAnsi="Arial" w:cs="Times New Roman"/>
      <w:szCs w:val="24"/>
      <w:lang w:val="en-AU"/>
    </w:rPr>
  </w:style>
  <w:style w:type="paragraph" w:styleId="TOC2">
    <w:name w:val="toc 2"/>
    <w:basedOn w:val="Normal"/>
    <w:next w:val="Normal"/>
    <w:uiPriority w:val="39"/>
    <w:rsid w:val="00372E29"/>
    <w:pPr>
      <w:tabs>
        <w:tab w:val="left" w:pos="1134"/>
        <w:tab w:val="right" w:leader="dot" w:pos="8505"/>
      </w:tabs>
      <w:spacing w:before="60"/>
      <w:ind w:left="567" w:right="567"/>
    </w:pPr>
    <w:rPr>
      <w:noProof/>
      <w:color w:val="auto"/>
      <w:sz w:val="22"/>
      <w:szCs w:val="24"/>
      <w:lang w:eastAsia="en-AU"/>
    </w:rPr>
  </w:style>
  <w:style w:type="paragraph" w:customStyle="1" w:styleId="TableBullet">
    <w:name w:val="Table Bullet"/>
    <w:basedOn w:val="TableTextLeft"/>
    <w:link w:val="TableBulletCharChar"/>
    <w:rsid w:val="00372E29"/>
    <w:pPr>
      <w:numPr>
        <w:numId w:val="127"/>
      </w:numPr>
    </w:pPr>
  </w:style>
  <w:style w:type="paragraph" w:customStyle="1" w:styleId="TableTextLeft">
    <w:name w:val="Table Text Left"/>
    <w:basedOn w:val="Normal"/>
    <w:link w:val="TableTextLeftCharChar"/>
    <w:rsid w:val="00372E29"/>
    <w:pPr>
      <w:spacing w:before="60" w:after="40"/>
    </w:pPr>
    <w:rPr>
      <w:rFonts w:eastAsia="MS Mincho"/>
      <w:color w:val="auto"/>
      <w:szCs w:val="24"/>
    </w:rPr>
  </w:style>
  <w:style w:type="character" w:customStyle="1" w:styleId="TableTextLeftCharChar">
    <w:name w:val="Table Text Left Char Char"/>
    <w:link w:val="TableTextLeft"/>
    <w:rsid w:val="00372E29"/>
    <w:rPr>
      <w:rFonts w:ascii="Arial" w:eastAsia="MS Mincho" w:hAnsi="Arial" w:cs="Times New Roman"/>
      <w:sz w:val="20"/>
      <w:szCs w:val="24"/>
      <w:lang w:val="en-AU"/>
    </w:rPr>
  </w:style>
  <w:style w:type="numbering" w:styleId="111111">
    <w:name w:val="Outline List 2"/>
    <w:basedOn w:val="NoList"/>
    <w:semiHidden/>
    <w:rsid w:val="00372E29"/>
    <w:pPr>
      <w:numPr>
        <w:numId w:val="115"/>
      </w:numPr>
    </w:pPr>
  </w:style>
  <w:style w:type="table" w:customStyle="1" w:styleId="BlackTable">
    <w:name w:val="Black Table"/>
    <w:basedOn w:val="TableNormal"/>
    <w:rsid w:val="00372E29"/>
    <w:pPr>
      <w:spacing w:after="0" w:line="240" w:lineRule="auto"/>
    </w:pPr>
    <w:rPr>
      <w:rFonts w:ascii="Arial" w:eastAsia="Times New Roman" w:hAnsi="Arial" w:cs="Times New Roman"/>
      <w:sz w:val="20"/>
      <w:szCs w:val="20"/>
      <w:lang w:eastAsia="ja-JP"/>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372E29"/>
    <w:pPr>
      <w:tabs>
        <w:tab w:val="left" w:pos="567"/>
        <w:tab w:val="right" w:leader="dot" w:pos="8505"/>
      </w:tabs>
      <w:ind w:right="567"/>
    </w:pPr>
    <w:rPr>
      <w:noProof/>
      <w:color w:val="auto"/>
      <w:sz w:val="24"/>
      <w:szCs w:val="24"/>
      <w:lang w:eastAsia="en-AU"/>
    </w:rPr>
  </w:style>
  <w:style w:type="character" w:customStyle="1" w:styleId="Date1">
    <w:name w:val="Date1"/>
    <w:basedOn w:val="DefaultParagraphFont"/>
    <w:semiHidden/>
    <w:rsid w:val="00372E29"/>
  </w:style>
  <w:style w:type="paragraph" w:customStyle="1" w:styleId="Heading">
    <w:name w:val="Heading"/>
    <w:basedOn w:val="Heading1"/>
    <w:next w:val="BodyText"/>
    <w:qFormat/>
    <w:rsid w:val="00372E29"/>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rsid w:val="00372E29"/>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372E29"/>
    <w:pPr>
      <w:spacing w:after="0" w:line="276" w:lineRule="auto"/>
      <w:ind w:left="567" w:right="567"/>
      <w:jc w:val="both"/>
    </w:pPr>
    <w:rPr>
      <w:noProof/>
      <w:color w:val="auto"/>
      <w:szCs w:val="24"/>
    </w:rPr>
  </w:style>
  <w:style w:type="paragraph" w:styleId="ListNumber">
    <w:name w:val="List Number"/>
    <w:aliases w:val="Numbered level 1"/>
    <w:basedOn w:val="Normal"/>
    <w:link w:val="ListNumberChar"/>
    <w:rsid w:val="00372E29"/>
    <w:pPr>
      <w:numPr>
        <w:ilvl w:val="5"/>
        <w:numId w:val="18"/>
      </w:numPr>
      <w:spacing w:before="60" w:after="60" w:line="276" w:lineRule="auto"/>
    </w:pPr>
    <w:rPr>
      <w:color w:val="000000"/>
      <w:sz w:val="22"/>
      <w:szCs w:val="24"/>
      <w:lang w:eastAsia="en-AU"/>
    </w:rPr>
  </w:style>
  <w:style w:type="paragraph" w:customStyle="1" w:styleId="BodyText-White">
    <w:name w:val="Body Text - White"/>
    <w:basedOn w:val="BodyText"/>
    <w:rsid w:val="00372E29"/>
    <w:pPr>
      <w:spacing w:after="0" w:line="276" w:lineRule="auto"/>
    </w:pPr>
    <w:rPr>
      <w:color w:val="FFFFFF"/>
      <w:sz w:val="22"/>
      <w:szCs w:val="24"/>
      <w:lang w:eastAsia="en-AU"/>
    </w:rPr>
  </w:style>
  <w:style w:type="paragraph" w:customStyle="1" w:styleId="SectionHeading">
    <w:name w:val="Section Heading"/>
    <w:basedOn w:val="Normal"/>
    <w:semiHidden/>
    <w:rsid w:val="00372E29"/>
    <w:pPr>
      <w:tabs>
        <w:tab w:val="num" w:pos="1134"/>
      </w:tabs>
      <w:ind w:hanging="567"/>
    </w:pPr>
    <w:rPr>
      <w:color w:val="auto"/>
      <w:sz w:val="48"/>
      <w:szCs w:val="24"/>
      <w:lang w:eastAsia="en-AU"/>
    </w:rPr>
  </w:style>
  <w:style w:type="character" w:customStyle="1" w:styleId="SectionNo">
    <w:name w:val="Section No"/>
    <w:semiHidden/>
    <w:rsid w:val="00372E29"/>
    <w:rPr>
      <w:rFonts w:ascii="Arial" w:hAnsi="Arial"/>
      <w:b/>
      <w:sz w:val="20"/>
    </w:rPr>
  </w:style>
  <w:style w:type="character" w:customStyle="1" w:styleId="BodyTextItalics">
    <w:name w:val="Body Text Italics"/>
    <w:semiHidden/>
    <w:rsid w:val="00372E29"/>
    <w:rPr>
      <w:rFonts w:ascii="Arial" w:hAnsi="Arial"/>
      <w:i/>
      <w:sz w:val="20"/>
      <w:lang w:val="en-AU"/>
    </w:rPr>
  </w:style>
  <w:style w:type="character" w:customStyle="1" w:styleId="BoldEmphasis">
    <w:name w:val="Bold Emphasis"/>
    <w:semiHidden/>
    <w:rsid w:val="00372E29"/>
    <w:rPr>
      <w:b/>
    </w:rPr>
  </w:style>
  <w:style w:type="paragraph" w:styleId="TOC3">
    <w:name w:val="toc 3"/>
    <w:basedOn w:val="Normal"/>
    <w:next w:val="Normal"/>
    <w:rsid w:val="00372E29"/>
    <w:pPr>
      <w:tabs>
        <w:tab w:val="left" w:pos="1701"/>
        <w:tab w:val="right" w:leader="dot" w:pos="8505"/>
      </w:tabs>
      <w:ind w:left="1134" w:right="567"/>
    </w:pPr>
    <w:rPr>
      <w:noProof/>
      <w:color w:val="auto"/>
      <w:sz w:val="22"/>
      <w:szCs w:val="24"/>
      <w:lang w:eastAsia="en-AU"/>
    </w:rPr>
  </w:style>
  <w:style w:type="paragraph" w:styleId="BodyText3">
    <w:name w:val="Body Text 3"/>
    <w:basedOn w:val="BodyText"/>
    <w:link w:val="BodyText3Char"/>
    <w:semiHidden/>
    <w:rsid w:val="00372E29"/>
    <w:pPr>
      <w:spacing w:after="0" w:line="276" w:lineRule="auto"/>
    </w:pPr>
    <w:rPr>
      <w:color w:val="auto"/>
      <w:sz w:val="22"/>
      <w:szCs w:val="16"/>
    </w:rPr>
  </w:style>
  <w:style w:type="character" w:customStyle="1" w:styleId="BodyText3Char">
    <w:name w:val="Body Text 3 Char"/>
    <w:basedOn w:val="DefaultParagraphFont"/>
    <w:link w:val="BodyText3"/>
    <w:semiHidden/>
    <w:rsid w:val="00372E29"/>
    <w:rPr>
      <w:rFonts w:ascii="Arial" w:eastAsia="Times New Roman" w:hAnsi="Arial" w:cs="Times New Roman"/>
      <w:szCs w:val="16"/>
      <w:lang w:val="en-AU"/>
    </w:rPr>
  </w:style>
  <w:style w:type="table" w:customStyle="1" w:styleId="NavyTable">
    <w:name w:val="Navy Table"/>
    <w:basedOn w:val="TableNormal"/>
    <w:rsid w:val="00372E29"/>
    <w:pPr>
      <w:spacing w:after="0" w:line="240" w:lineRule="auto"/>
    </w:pPr>
    <w:rPr>
      <w:rFonts w:ascii="Arial" w:eastAsia="Times New Roman" w:hAnsi="Arial" w:cs="Times New Roman"/>
      <w:sz w:val="20"/>
      <w:szCs w:val="20"/>
      <w:lang w:eastAsia="ja-JP"/>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semiHidden/>
    <w:rsid w:val="00372E29"/>
    <w:pPr>
      <w:widowControl w:val="0"/>
      <w:tabs>
        <w:tab w:val="left" w:pos="567"/>
        <w:tab w:val="left" w:pos="1134"/>
      </w:tabs>
      <w:spacing w:after="120" w:line="240" w:lineRule="auto"/>
    </w:pPr>
    <w:rPr>
      <w:rFonts w:ascii="Arial" w:eastAsia="Times New Roman" w:hAnsi="Arial" w:cs="Times New Roman"/>
      <w:b/>
      <w:snapToGrid w:val="0"/>
      <w:szCs w:val="20"/>
      <w:lang w:val="en-NZ"/>
    </w:rPr>
  </w:style>
  <w:style w:type="paragraph" w:styleId="Title">
    <w:name w:val="Title"/>
    <w:basedOn w:val="Normal"/>
    <w:next w:val="Subtitle"/>
    <w:link w:val="TitleChar"/>
    <w:qFormat/>
    <w:rsid w:val="00372E29"/>
    <w:pPr>
      <w:spacing w:after="600"/>
    </w:pPr>
    <w:rPr>
      <w:b/>
      <w:color w:val="FFFFFF"/>
      <w:sz w:val="48"/>
      <w:szCs w:val="48"/>
    </w:rPr>
  </w:style>
  <w:style w:type="character" w:customStyle="1" w:styleId="TitleChar">
    <w:name w:val="Title Char"/>
    <w:basedOn w:val="DefaultParagraphFont"/>
    <w:link w:val="Title"/>
    <w:rsid w:val="00372E29"/>
    <w:rPr>
      <w:rFonts w:ascii="Arial" w:eastAsia="Times New Roman" w:hAnsi="Arial" w:cs="Times New Roman"/>
      <w:b/>
      <w:color w:val="FFFFFF"/>
      <w:sz w:val="48"/>
      <w:szCs w:val="48"/>
      <w:lang w:val="en-AU"/>
    </w:rPr>
  </w:style>
  <w:style w:type="character" w:customStyle="1" w:styleId="DocProjectName">
    <w:name w:val="DocProjectName"/>
    <w:basedOn w:val="DefaultParagraphFont"/>
    <w:semiHidden/>
    <w:rsid w:val="00372E29"/>
  </w:style>
  <w:style w:type="paragraph" w:customStyle="1" w:styleId="AppendixHeading1">
    <w:name w:val="Appendix Heading 1"/>
    <w:basedOn w:val="Heading"/>
    <w:next w:val="BodyText"/>
    <w:rsid w:val="00372E29"/>
    <w:pPr>
      <w:numPr>
        <w:numId w:val="80"/>
      </w:numPr>
      <w:spacing w:before="200"/>
    </w:pPr>
  </w:style>
  <w:style w:type="character" w:customStyle="1" w:styleId="DocTitle">
    <w:name w:val="DocTitle"/>
    <w:basedOn w:val="DefaultParagraphFont"/>
    <w:semiHidden/>
    <w:rsid w:val="00372E29"/>
  </w:style>
  <w:style w:type="paragraph" w:customStyle="1" w:styleId="AppendixHeading2">
    <w:name w:val="Appendix Heading 2"/>
    <w:basedOn w:val="Heading2"/>
    <w:next w:val="BodyText"/>
    <w:rsid w:val="00372E29"/>
    <w:pPr>
      <w:keepNext/>
      <w:spacing w:before="280" w:after="140"/>
    </w:pPr>
    <w:rPr>
      <w:color w:val="84C446"/>
      <w:sz w:val="28"/>
      <w:szCs w:val="24"/>
      <w:lang w:eastAsia="en-AU"/>
    </w:rPr>
  </w:style>
  <w:style w:type="character" w:customStyle="1" w:styleId="DocSubTitle">
    <w:name w:val="DocSubTitle"/>
    <w:basedOn w:val="DefaultParagraphFont"/>
    <w:semiHidden/>
    <w:rsid w:val="00372E29"/>
  </w:style>
  <w:style w:type="paragraph" w:customStyle="1" w:styleId="TableTextCentre">
    <w:name w:val="Table Text Centre"/>
    <w:basedOn w:val="TableTextLeft"/>
    <w:rsid w:val="00372E29"/>
    <w:pPr>
      <w:jc w:val="center"/>
    </w:pPr>
    <w:rPr>
      <w:lang w:val="en-NZ"/>
    </w:rPr>
  </w:style>
  <w:style w:type="paragraph" w:customStyle="1" w:styleId="TableTitle">
    <w:name w:val="Table Title"/>
    <w:basedOn w:val="Heading5"/>
    <w:semiHidden/>
    <w:rsid w:val="00372E29"/>
    <w:rPr>
      <w:rFonts w:ascii="Gill Sans MT" w:hAnsi="Gill Sans MT"/>
      <w:color w:val="000000"/>
      <w:sz w:val="18"/>
    </w:rPr>
  </w:style>
  <w:style w:type="paragraph" w:customStyle="1" w:styleId="DueDate">
    <w:name w:val="DueDate"/>
    <w:semiHidden/>
    <w:rsid w:val="00372E29"/>
    <w:pPr>
      <w:spacing w:before="80" w:after="0" w:line="240" w:lineRule="auto"/>
      <w:ind w:left="284"/>
    </w:pPr>
    <w:rPr>
      <w:rFonts w:ascii="Gill Sans MT" w:eastAsia="Times New Roman" w:hAnsi="Gill Sans MT" w:cs="Arial"/>
      <w:color w:val="003366"/>
      <w:sz w:val="28"/>
      <w:szCs w:val="28"/>
      <w:lang w:val="en-AU"/>
    </w:rPr>
  </w:style>
  <w:style w:type="paragraph" w:customStyle="1" w:styleId="TableListNumber">
    <w:name w:val="Table List Number"/>
    <w:basedOn w:val="TableTextLeft"/>
    <w:rsid w:val="00372E29"/>
    <w:pPr>
      <w:numPr>
        <w:numId w:val="129"/>
      </w:numPr>
      <w:tabs>
        <w:tab w:val="clear" w:pos="284"/>
        <w:tab w:val="num" w:pos="360"/>
      </w:tabs>
      <w:ind w:left="0" w:firstLine="0"/>
    </w:pPr>
  </w:style>
  <w:style w:type="paragraph" w:customStyle="1" w:styleId="TableListLetter">
    <w:name w:val="Table List Letter"/>
    <w:basedOn w:val="TableTextLeft"/>
    <w:rsid w:val="00372E29"/>
    <w:pPr>
      <w:numPr>
        <w:numId w:val="128"/>
      </w:numPr>
      <w:tabs>
        <w:tab w:val="num" w:pos="360"/>
      </w:tabs>
    </w:pPr>
  </w:style>
  <w:style w:type="table" w:customStyle="1" w:styleId="Table-Standard1">
    <w:name w:val="Table-Standard1"/>
    <w:basedOn w:val="TableNormal"/>
    <w:semiHidden/>
    <w:rsid w:val="00372E29"/>
    <w:pPr>
      <w:spacing w:after="0" w:line="240" w:lineRule="auto"/>
    </w:pPr>
    <w:rPr>
      <w:rFonts w:ascii="Arial" w:eastAsia="Times New Roman" w:hAnsi="Arial" w:cs="Times New Roman"/>
      <w:sz w:val="20"/>
      <w:szCs w:val="20"/>
      <w:lang w:eastAsia="ja-JP"/>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372E29"/>
    <w:pPr>
      <w:spacing w:after="600" w:line="240" w:lineRule="auto"/>
      <w:ind w:left="567" w:right="567"/>
    </w:pPr>
    <w:rPr>
      <w:rFonts w:ascii="Arial" w:eastAsia="Times New Roman" w:hAnsi="Arial" w:cs="Arial"/>
      <w:color w:val="000000"/>
      <w:sz w:val="24"/>
      <w:szCs w:val="24"/>
      <w:lang w:val="en-AU" w:eastAsia="en-AU"/>
    </w:rPr>
  </w:style>
  <w:style w:type="paragraph" w:styleId="Subtitle">
    <w:name w:val="Subtitle"/>
    <w:link w:val="SubtitleChar"/>
    <w:qFormat/>
    <w:rsid w:val="00372E29"/>
    <w:pPr>
      <w:spacing w:after="600" w:line="240" w:lineRule="auto"/>
      <w:ind w:right="567"/>
      <w:outlineLvl w:val="1"/>
    </w:pPr>
    <w:rPr>
      <w:rFonts w:ascii="Arial" w:eastAsia="Times New Roman" w:hAnsi="Arial" w:cs="Arial"/>
      <w:b/>
      <w:color w:val="003E69"/>
      <w:sz w:val="40"/>
      <w:szCs w:val="40"/>
      <w:lang w:val="en-AU" w:eastAsia="en-AU"/>
    </w:rPr>
  </w:style>
  <w:style w:type="character" w:customStyle="1" w:styleId="SubtitleChar">
    <w:name w:val="Subtitle Char"/>
    <w:basedOn w:val="DefaultParagraphFont"/>
    <w:link w:val="Subtitle"/>
    <w:rsid w:val="00372E29"/>
    <w:rPr>
      <w:rFonts w:ascii="Arial" w:eastAsia="Times New Roman" w:hAnsi="Arial" w:cs="Arial"/>
      <w:b/>
      <w:color w:val="003E69"/>
      <w:sz w:val="40"/>
      <w:szCs w:val="40"/>
      <w:lang w:val="en-AU" w:eastAsia="en-AU"/>
    </w:rPr>
  </w:style>
  <w:style w:type="paragraph" w:customStyle="1" w:styleId="ListAlpha">
    <w:name w:val="List Alpha"/>
    <w:basedOn w:val="ListNumber"/>
    <w:semiHidden/>
    <w:rsid w:val="00372E29"/>
    <w:pPr>
      <w:numPr>
        <w:ilvl w:val="0"/>
        <w:numId w:val="119"/>
      </w:numPr>
      <w:tabs>
        <w:tab w:val="clear" w:pos="567"/>
        <w:tab w:val="num" w:pos="360"/>
      </w:tabs>
      <w:ind w:left="360" w:hanging="360"/>
    </w:pPr>
  </w:style>
  <w:style w:type="character" w:customStyle="1" w:styleId="DocDate">
    <w:name w:val="DocDate"/>
    <w:basedOn w:val="DefaultParagraphFont"/>
    <w:semiHidden/>
    <w:rsid w:val="00372E29"/>
  </w:style>
  <w:style w:type="numbering" w:styleId="1ai">
    <w:name w:val="Outline List 1"/>
    <w:basedOn w:val="NoList"/>
    <w:semiHidden/>
    <w:rsid w:val="00372E29"/>
    <w:pPr>
      <w:numPr>
        <w:numId w:val="116"/>
      </w:numPr>
    </w:pPr>
  </w:style>
  <w:style w:type="numbering" w:styleId="ArticleSection">
    <w:name w:val="Outline List 3"/>
    <w:basedOn w:val="NoList"/>
    <w:semiHidden/>
    <w:rsid w:val="00372E29"/>
    <w:pPr>
      <w:numPr>
        <w:numId w:val="117"/>
      </w:numPr>
    </w:pPr>
  </w:style>
  <w:style w:type="paragraph" w:styleId="BlockText">
    <w:name w:val="Block Text"/>
    <w:basedOn w:val="Normal"/>
    <w:rsid w:val="00372E29"/>
    <w:pPr>
      <w:ind w:left="1440" w:right="1440"/>
    </w:pPr>
    <w:rPr>
      <w:color w:val="auto"/>
      <w:sz w:val="22"/>
      <w:szCs w:val="24"/>
      <w:lang w:eastAsia="en-AU"/>
    </w:rPr>
  </w:style>
  <w:style w:type="paragraph" w:styleId="BodyTextFirstIndent">
    <w:name w:val="Body Text First Indent"/>
    <w:basedOn w:val="BodyText"/>
    <w:link w:val="BodyTextFirstIndentChar"/>
    <w:semiHidden/>
    <w:rsid w:val="00372E29"/>
    <w:pPr>
      <w:spacing w:after="0"/>
      <w:ind w:firstLine="210"/>
    </w:pPr>
    <w:rPr>
      <w:color w:val="auto"/>
      <w:sz w:val="22"/>
      <w:szCs w:val="24"/>
      <w:lang w:eastAsia="en-AU"/>
    </w:rPr>
  </w:style>
  <w:style w:type="character" w:customStyle="1" w:styleId="BodyTextFirstIndentChar">
    <w:name w:val="Body Text First Indent Char"/>
    <w:basedOn w:val="BodyTextChar0"/>
    <w:link w:val="BodyTextFirstIndent"/>
    <w:semiHidden/>
    <w:rsid w:val="00372E29"/>
    <w:rPr>
      <w:rFonts w:ascii="Arial" w:eastAsia="Times New Roman" w:hAnsi="Arial" w:cs="Times New Roman"/>
      <w:color w:val="4D4D4F"/>
      <w:sz w:val="20"/>
      <w:szCs w:val="24"/>
      <w:lang w:val="en-AU" w:eastAsia="en-AU"/>
    </w:rPr>
  </w:style>
  <w:style w:type="paragraph" w:styleId="BodyTextIndent">
    <w:name w:val="Body Text Indent"/>
    <w:basedOn w:val="Normal"/>
    <w:link w:val="BodyTextIndentChar"/>
    <w:semiHidden/>
    <w:rsid w:val="00372E29"/>
    <w:pPr>
      <w:ind w:left="283"/>
    </w:pPr>
    <w:rPr>
      <w:color w:val="auto"/>
      <w:sz w:val="22"/>
      <w:szCs w:val="24"/>
      <w:lang w:eastAsia="en-AU"/>
    </w:rPr>
  </w:style>
  <w:style w:type="character" w:customStyle="1" w:styleId="BodyTextIndentChar">
    <w:name w:val="Body Text Indent Char"/>
    <w:basedOn w:val="DefaultParagraphFont"/>
    <w:link w:val="BodyTextIndent"/>
    <w:semiHidden/>
    <w:rsid w:val="00372E29"/>
    <w:rPr>
      <w:rFonts w:ascii="Arial" w:eastAsia="Times New Roman" w:hAnsi="Arial" w:cs="Times New Roman"/>
      <w:szCs w:val="24"/>
      <w:lang w:val="en-AU" w:eastAsia="en-AU"/>
    </w:rPr>
  </w:style>
  <w:style w:type="paragraph" w:styleId="BodyTextFirstIndent2">
    <w:name w:val="Body Text First Indent 2"/>
    <w:basedOn w:val="BodyTextIndent"/>
    <w:link w:val="BodyTextFirstIndent2Char"/>
    <w:semiHidden/>
    <w:rsid w:val="00372E29"/>
    <w:pPr>
      <w:ind w:firstLine="210"/>
    </w:pPr>
  </w:style>
  <w:style w:type="character" w:customStyle="1" w:styleId="BodyTextFirstIndent2Char">
    <w:name w:val="Body Text First Indent 2 Char"/>
    <w:basedOn w:val="BodyTextIndentChar"/>
    <w:link w:val="BodyTextFirstIndent2"/>
    <w:semiHidden/>
    <w:rsid w:val="00372E29"/>
    <w:rPr>
      <w:rFonts w:ascii="Arial" w:eastAsia="Times New Roman" w:hAnsi="Arial" w:cs="Times New Roman"/>
      <w:szCs w:val="24"/>
      <w:lang w:val="en-AU" w:eastAsia="en-AU"/>
    </w:rPr>
  </w:style>
  <w:style w:type="paragraph" w:styleId="BodyTextIndent2">
    <w:name w:val="Body Text Indent 2"/>
    <w:basedOn w:val="Normal"/>
    <w:link w:val="BodyTextIndent2Char"/>
    <w:semiHidden/>
    <w:rsid w:val="00372E29"/>
    <w:pPr>
      <w:spacing w:line="480" w:lineRule="auto"/>
      <w:ind w:left="283"/>
    </w:pPr>
    <w:rPr>
      <w:color w:val="auto"/>
      <w:sz w:val="22"/>
      <w:szCs w:val="24"/>
      <w:lang w:eastAsia="en-AU"/>
    </w:rPr>
  </w:style>
  <w:style w:type="character" w:customStyle="1" w:styleId="BodyTextIndent2Char">
    <w:name w:val="Body Text Indent 2 Char"/>
    <w:basedOn w:val="DefaultParagraphFont"/>
    <w:link w:val="BodyTextIndent2"/>
    <w:semiHidden/>
    <w:rsid w:val="00372E29"/>
    <w:rPr>
      <w:rFonts w:ascii="Arial" w:eastAsia="Times New Roman" w:hAnsi="Arial" w:cs="Times New Roman"/>
      <w:szCs w:val="24"/>
      <w:lang w:val="en-AU" w:eastAsia="en-AU"/>
    </w:rPr>
  </w:style>
  <w:style w:type="paragraph" w:styleId="BodyTextIndent3">
    <w:name w:val="Body Text Indent 3"/>
    <w:basedOn w:val="Normal"/>
    <w:link w:val="BodyTextIndent3Char"/>
    <w:rsid w:val="00372E29"/>
    <w:pPr>
      <w:ind w:left="283"/>
    </w:pPr>
    <w:rPr>
      <w:color w:val="auto"/>
      <w:sz w:val="16"/>
      <w:szCs w:val="16"/>
      <w:lang w:eastAsia="en-AU"/>
    </w:rPr>
  </w:style>
  <w:style w:type="character" w:customStyle="1" w:styleId="BodyTextIndent3Char">
    <w:name w:val="Body Text Indent 3 Char"/>
    <w:basedOn w:val="DefaultParagraphFont"/>
    <w:link w:val="BodyTextIndent3"/>
    <w:rsid w:val="00372E29"/>
    <w:rPr>
      <w:rFonts w:ascii="Arial" w:eastAsia="Times New Roman" w:hAnsi="Arial" w:cs="Times New Roman"/>
      <w:sz w:val="16"/>
      <w:szCs w:val="16"/>
      <w:lang w:val="en-AU" w:eastAsia="en-AU"/>
    </w:rPr>
  </w:style>
  <w:style w:type="paragraph" w:styleId="Caption">
    <w:name w:val="caption"/>
    <w:basedOn w:val="Normal"/>
    <w:next w:val="BodyText"/>
    <w:rsid w:val="00372E29"/>
    <w:rPr>
      <w:b/>
      <w:bCs/>
      <w:color w:val="auto"/>
      <w:lang w:eastAsia="en-AU"/>
    </w:rPr>
  </w:style>
  <w:style w:type="paragraph" w:styleId="Closing">
    <w:name w:val="Closing"/>
    <w:basedOn w:val="Normal"/>
    <w:link w:val="ClosingChar"/>
    <w:semiHidden/>
    <w:rsid w:val="00372E29"/>
    <w:pPr>
      <w:ind w:left="4252"/>
    </w:pPr>
    <w:rPr>
      <w:color w:val="auto"/>
      <w:sz w:val="22"/>
      <w:szCs w:val="24"/>
      <w:lang w:eastAsia="en-AU"/>
    </w:rPr>
  </w:style>
  <w:style w:type="character" w:customStyle="1" w:styleId="ClosingChar">
    <w:name w:val="Closing Char"/>
    <w:basedOn w:val="DefaultParagraphFont"/>
    <w:link w:val="Closing"/>
    <w:semiHidden/>
    <w:rsid w:val="00372E29"/>
    <w:rPr>
      <w:rFonts w:ascii="Arial" w:eastAsia="Times New Roman" w:hAnsi="Arial" w:cs="Times New Roman"/>
      <w:szCs w:val="24"/>
      <w:lang w:val="en-AU" w:eastAsia="en-AU"/>
    </w:rPr>
  </w:style>
  <w:style w:type="paragraph" w:styleId="Date">
    <w:name w:val="Date"/>
    <w:basedOn w:val="Normal"/>
    <w:next w:val="Normal"/>
    <w:link w:val="DateChar"/>
    <w:semiHidden/>
    <w:rsid w:val="00372E29"/>
    <w:rPr>
      <w:color w:val="auto"/>
      <w:sz w:val="22"/>
      <w:szCs w:val="24"/>
      <w:lang w:eastAsia="en-AU"/>
    </w:rPr>
  </w:style>
  <w:style w:type="character" w:customStyle="1" w:styleId="DateChar">
    <w:name w:val="Date Char"/>
    <w:basedOn w:val="DefaultParagraphFont"/>
    <w:link w:val="Date"/>
    <w:semiHidden/>
    <w:rsid w:val="00372E29"/>
    <w:rPr>
      <w:rFonts w:ascii="Arial" w:eastAsia="Times New Roman" w:hAnsi="Arial" w:cs="Times New Roman"/>
      <w:szCs w:val="24"/>
      <w:lang w:val="en-AU" w:eastAsia="en-AU"/>
    </w:rPr>
  </w:style>
  <w:style w:type="paragraph" w:styleId="E-mailSignature">
    <w:name w:val="E-mail Signature"/>
    <w:basedOn w:val="Normal"/>
    <w:link w:val="E-mailSignatureChar"/>
    <w:semiHidden/>
    <w:rsid w:val="00372E29"/>
    <w:rPr>
      <w:color w:val="auto"/>
      <w:sz w:val="22"/>
      <w:szCs w:val="24"/>
      <w:lang w:eastAsia="en-AU"/>
    </w:rPr>
  </w:style>
  <w:style w:type="character" w:customStyle="1" w:styleId="E-mailSignatureChar">
    <w:name w:val="E-mail Signature Char"/>
    <w:basedOn w:val="DefaultParagraphFont"/>
    <w:link w:val="E-mailSignature"/>
    <w:semiHidden/>
    <w:rsid w:val="00372E29"/>
    <w:rPr>
      <w:rFonts w:ascii="Arial" w:eastAsia="Times New Roman" w:hAnsi="Arial" w:cs="Times New Roman"/>
      <w:szCs w:val="24"/>
      <w:lang w:val="en-AU" w:eastAsia="en-AU"/>
    </w:rPr>
  </w:style>
  <w:style w:type="character" w:styleId="Emphasis">
    <w:name w:val="Emphasis"/>
    <w:rsid w:val="00372E29"/>
    <w:rPr>
      <w:i/>
      <w:iCs/>
    </w:rPr>
  </w:style>
  <w:style w:type="paragraph" w:styleId="EnvelopeAddress">
    <w:name w:val="envelope address"/>
    <w:basedOn w:val="Normal"/>
    <w:semiHidden/>
    <w:rsid w:val="00372E29"/>
    <w:pPr>
      <w:framePr w:w="7920" w:h="1980" w:hRule="exact" w:hSpace="180" w:wrap="auto" w:hAnchor="page" w:xAlign="center" w:yAlign="bottom"/>
      <w:ind w:left="2880"/>
    </w:pPr>
    <w:rPr>
      <w:rFonts w:cs="Arial"/>
      <w:color w:val="auto"/>
      <w:sz w:val="24"/>
      <w:szCs w:val="24"/>
      <w:lang w:eastAsia="en-AU"/>
    </w:rPr>
  </w:style>
  <w:style w:type="paragraph" w:styleId="EnvelopeReturn">
    <w:name w:val="envelope return"/>
    <w:basedOn w:val="Normal"/>
    <w:semiHidden/>
    <w:rsid w:val="00372E29"/>
    <w:rPr>
      <w:rFonts w:cs="Arial"/>
      <w:color w:val="auto"/>
      <w:lang w:eastAsia="en-AU"/>
    </w:rPr>
  </w:style>
  <w:style w:type="character" w:styleId="FollowedHyperlink">
    <w:name w:val="FollowedHyperlink"/>
    <w:rsid w:val="00372E29"/>
    <w:rPr>
      <w:color w:val="800080"/>
      <w:u w:val="single"/>
    </w:rPr>
  </w:style>
  <w:style w:type="character" w:styleId="HTMLAcronym">
    <w:name w:val="HTML Acronym"/>
    <w:basedOn w:val="DefaultParagraphFont"/>
    <w:semiHidden/>
    <w:rsid w:val="00372E29"/>
  </w:style>
  <w:style w:type="paragraph" w:styleId="HTMLAddress">
    <w:name w:val="HTML Address"/>
    <w:basedOn w:val="Normal"/>
    <w:link w:val="HTMLAddressChar"/>
    <w:semiHidden/>
    <w:rsid w:val="00372E29"/>
    <w:rPr>
      <w:i/>
      <w:iCs/>
      <w:color w:val="auto"/>
      <w:sz w:val="22"/>
      <w:szCs w:val="24"/>
      <w:lang w:eastAsia="en-AU"/>
    </w:rPr>
  </w:style>
  <w:style w:type="character" w:customStyle="1" w:styleId="HTMLAddressChar">
    <w:name w:val="HTML Address Char"/>
    <w:basedOn w:val="DefaultParagraphFont"/>
    <w:link w:val="HTMLAddress"/>
    <w:semiHidden/>
    <w:rsid w:val="00372E29"/>
    <w:rPr>
      <w:rFonts w:ascii="Arial" w:eastAsia="Times New Roman" w:hAnsi="Arial" w:cs="Times New Roman"/>
      <w:i/>
      <w:iCs/>
      <w:szCs w:val="24"/>
      <w:lang w:val="en-AU" w:eastAsia="en-AU"/>
    </w:rPr>
  </w:style>
  <w:style w:type="character" w:styleId="HTMLCite">
    <w:name w:val="HTML Cite"/>
    <w:semiHidden/>
    <w:rsid w:val="00372E29"/>
    <w:rPr>
      <w:i/>
      <w:iCs/>
    </w:rPr>
  </w:style>
  <w:style w:type="character" w:styleId="HTMLCode">
    <w:name w:val="HTML Code"/>
    <w:semiHidden/>
    <w:rsid w:val="00372E29"/>
    <w:rPr>
      <w:rFonts w:ascii="Courier New" w:hAnsi="Courier New" w:cs="Courier New"/>
      <w:sz w:val="20"/>
      <w:szCs w:val="20"/>
    </w:rPr>
  </w:style>
  <w:style w:type="character" w:styleId="HTMLDefinition">
    <w:name w:val="HTML Definition"/>
    <w:semiHidden/>
    <w:rsid w:val="00372E29"/>
    <w:rPr>
      <w:i/>
      <w:iCs/>
    </w:rPr>
  </w:style>
  <w:style w:type="character" w:styleId="HTMLKeyboard">
    <w:name w:val="HTML Keyboard"/>
    <w:semiHidden/>
    <w:rsid w:val="00372E29"/>
    <w:rPr>
      <w:rFonts w:ascii="Courier New" w:hAnsi="Courier New" w:cs="Courier New"/>
      <w:sz w:val="20"/>
      <w:szCs w:val="20"/>
    </w:rPr>
  </w:style>
  <w:style w:type="paragraph" w:styleId="HTMLPreformatted">
    <w:name w:val="HTML Preformatted"/>
    <w:basedOn w:val="Normal"/>
    <w:link w:val="HTMLPreformattedChar"/>
    <w:semiHidden/>
    <w:rsid w:val="00372E29"/>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372E29"/>
    <w:rPr>
      <w:rFonts w:ascii="Courier New" w:eastAsia="Times New Roman" w:hAnsi="Courier New" w:cs="Courier New"/>
      <w:sz w:val="20"/>
      <w:szCs w:val="20"/>
      <w:lang w:val="en-AU" w:eastAsia="en-AU"/>
    </w:rPr>
  </w:style>
  <w:style w:type="character" w:styleId="HTMLSample">
    <w:name w:val="HTML Sample"/>
    <w:semiHidden/>
    <w:rsid w:val="00372E29"/>
    <w:rPr>
      <w:rFonts w:ascii="Courier New" w:hAnsi="Courier New" w:cs="Courier New"/>
    </w:rPr>
  </w:style>
  <w:style w:type="character" w:styleId="HTMLTypewriter">
    <w:name w:val="HTML Typewriter"/>
    <w:semiHidden/>
    <w:rsid w:val="00372E29"/>
    <w:rPr>
      <w:rFonts w:ascii="Courier New" w:hAnsi="Courier New" w:cs="Courier New"/>
      <w:sz w:val="20"/>
      <w:szCs w:val="20"/>
    </w:rPr>
  </w:style>
  <w:style w:type="character" w:styleId="HTMLVariable">
    <w:name w:val="HTML Variable"/>
    <w:semiHidden/>
    <w:rsid w:val="00372E29"/>
    <w:rPr>
      <w:i/>
      <w:iCs/>
    </w:rPr>
  </w:style>
  <w:style w:type="character" w:styleId="LineNumber">
    <w:name w:val="line number"/>
    <w:basedOn w:val="DefaultParagraphFont"/>
    <w:semiHidden/>
    <w:rsid w:val="00372E29"/>
  </w:style>
  <w:style w:type="paragraph" w:styleId="List">
    <w:name w:val="List"/>
    <w:basedOn w:val="Normal"/>
    <w:semiHidden/>
    <w:rsid w:val="00372E29"/>
    <w:pPr>
      <w:ind w:left="283" w:hanging="283"/>
    </w:pPr>
    <w:rPr>
      <w:color w:val="auto"/>
      <w:sz w:val="22"/>
      <w:szCs w:val="24"/>
      <w:lang w:eastAsia="en-AU"/>
    </w:rPr>
  </w:style>
  <w:style w:type="paragraph" w:styleId="List2">
    <w:name w:val="List 2"/>
    <w:basedOn w:val="Normal"/>
    <w:semiHidden/>
    <w:rsid w:val="00372E29"/>
    <w:pPr>
      <w:ind w:left="566" w:hanging="283"/>
    </w:pPr>
    <w:rPr>
      <w:color w:val="auto"/>
      <w:sz w:val="22"/>
      <w:szCs w:val="24"/>
      <w:lang w:eastAsia="en-AU"/>
    </w:rPr>
  </w:style>
  <w:style w:type="paragraph" w:styleId="List3">
    <w:name w:val="List 3"/>
    <w:basedOn w:val="Normal"/>
    <w:semiHidden/>
    <w:rsid w:val="00372E29"/>
    <w:pPr>
      <w:ind w:left="849" w:hanging="283"/>
    </w:pPr>
    <w:rPr>
      <w:color w:val="auto"/>
      <w:sz w:val="22"/>
      <w:szCs w:val="24"/>
      <w:lang w:eastAsia="en-AU"/>
    </w:rPr>
  </w:style>
  <w:style w:type="paragraph" w:styleId="List4">
    <w:name w:val="List 4"/>
    <w:basedOn w:val="Normal"/>
    <w:rsid w:val="00372E29"/>
    <w:pPr>
      <w:ind w:left="1132" w:hanging="283"/>
    </w:pPr>
    <w:rPr>
      <w:color w:val="auto"/>
      <w:sz w:val="22"/>
      <w:szCs w:val="24"/>
      <w:lang w:eastAsia="en-AU"/>
    </w:rPr>
  </w:style>
  <w:style w:type="paragraph" w:styleId="List5">
    <w:name w:val="List 5"/>
    <w:basedOn w:val="Normal"/>
    <w:rsid w:val="00372E29"/>
    <w:pPr>
      <w:ind w:left="1415" w:hanging="283"/>
    </w:pPr>
    <w:rPr>
      <w:color w:val="auto"/>
      <w:sz w:val="22"/>
      <w:szCs w:val="24"/>
      <w:lang w:eastAsia="en-AU"/>
    </w:rPr>
  </w:style>
  <w:style w:type="paragraph" w:styleId="ListBullet3">
    <w:name w:val="List Bullet 3"/>
    <w:basedOn w:val="Normal"/>
    <w:rsid w:val="00372E29"/>
    <w:pPr>
      <w:numPr>
        <w:numId w:val="120"/>
      </w:numPr>
    </w:pPr>
    <w:rPr>
      <w:color w:val="auto"/>
      <w:sz w:val="22"/>
      <w:szCs w:val="24"/>
      <w:lang w:eastAsia="en-AU"/>
    </w:rPr>
  </w:style>
  <w:style w:type="paragraph" w:styleId="ListBullet4">
    <w:name w:val="List Bullet 4"/>
    <w:basedOn w:val="Normal"/>
    <w:rsid w:val="00372E29"/>
    <w:pPr>
      <w:numPr>
        <w:numId w:val="121"/>
      </w:numPr>
    </w:pPr>
    <w:rPr>
      <w:color w:val="auto"/>
      <w:sz w:val="22"/>
      <w:szCs w:val="24"/>
      <w:lang w:eastAsia="en-AU"/>
    </w:rPr>
  </w:style>
  <w:style w:type="paragraph" w:styleId="ListBullet5">
    <w:name w:val="List Bullet 5"/>
    <w:basedOn w:val="Normal"/>
    <w:rsid w:val="00372E29"/>
    <w:pPr>
      <w:numPr>
        <w:numId w:val="122"/>
      </w:numPr>
    </w:pPr>
    <w:rPr>
      <w:color w:val="auto"/>
      <w:sz w:val="22"/>
      <w:szCs w:val="24"/>
      <w:lang w:eastAsia="en-AU"/>
    </w:rPr>
  </w:style>
  <w:style w:type="paragraph" w:styleId="ListContinue">
    <w:name w:val="List Continue"/>
    <w:basedOn w:val="Normal"/>
    <w:semiHidden/>
    <w:rsid w:val="00372E29"/>
    <w:pPr>
      <w:ind w:left="283"/>
    </w:pPr>
    <w:rPr>
      <w:color w:val="auto"/>
      <w:sz w:val="22"/>
      <w:szCs w:val="24"/>
      <w:lang w:eastAsia="en-AU"/>
    </w:rPr>
  </w:style>
  <w:style w:type="paragraph" w:styleId="ListContinue2">
    <w:name w:val="List Continue 2"/>
    <w:basedOn w:val="Normal"/>
    <w:semiHidden/>
    <w:rsid w:val="00372E29"/>
    <w:pPr>
      <w:ind w:left="566"/>
    </w:pPr>
    <w:rPr>
      <w:color w:val="auto"/>
      <w:sz w:val="22"/>
      <w:szCs w:val="24"/>
      <w:lang w:eastAsia="en-AU"/>
    </w:rPr>
  </w:style>
  <w:style w:type="paragraph" w:styleId="ListContinue3">
    <w:name w:val="List Continue 3"/>
    <w:basedOn w:val="Normal"/>
    <w:semiHidden/>
    <w:rsid w:val="00372E29"/>
    <w:pPr>
      <w:ind w:left="849"/>
    </w:pPr>
    <w:rPr>
      <w:color w:val="auto"/>
      <w:sz w:val="22"/>
      <w:szCs w:val="24"/>
      <w:lang w:eastAsia="en-AU"/>
    </w:rPr>
  </w:style>
  <w:style w:type="paragraph" w:styleId="ListContinue4">
    <w:name w:val="List Continue 4"/>
    <w:basedOn w:val="Normal"/>
    <w:semiHidden/>
    <w:rsid w:val="00372E29"/>
    <w:pPr>
      <w:ind w:left="1132"/>
    </w:pPr>
    <w:rPr>
      <w:color w:val="auto"/>
      <w:sz w:val="22"/>
      <w:szCs w:val="24"/>
      <w:lang w:eastAsia="en-AU"/>
    </w:rPr>
  </w:style>
  <w:style w:type="paragraph" w:styleId="ListContinue5">
    <w:name w:val="List Continue 5"/>
    <w:basedOn w:val="Normal"/>
    <w:semiHidden/>
    <w:rsid w:val="00372E29"/>
    <w:pPr>
      <w:ind w:left="1415"/>
    </w:pPr>
    <w:rPr>
      <w:color w:val="auto"/>
      <w:sz w:val="22"/>
      <w:szCs w:val="24"/>
      <w:lang w:eastAsia="en-AU"/>
    </w:rPr>
  </w:style>
  <w:style w:type="paragraph" w:styleId="ListNumber2">
    <w:name w:val="List Number 2"/>
    <w:basedOn w:val="Normal"/>
    <w:rsid w:val="00372E29"/>
    <w:pPr>
      <w:numPr>
        <w:numId w:val="123"/>
      </w:numPr>
    </w:pPr>
    <w:rPr>
      <w:color w:val="auto"/>
      <w:sz w:val="22"/>
      <w:szCs w:val="24"/>
      <w:lang w:eastAsia="en-AU"/>
    </w:rPr>
  </w:style>
  <w:style w:type="paragraph" w:styleId="ListNumber3">
    <w:name w:val="List Number 3"/>
    <w:basedOn w:val="Normal"/>
    <w:rsid w:val="00372E29"/>
    <w:pPr>
      <w:numPr>
        <w:numId w:val="124"/>
      </w:numPr>
    </w:pPr>
    <w:rPr>
      <w:color w:val="auto"/>
      <w:sz w:val="22"/>
      <w:szCs w:val="24"/>
      <w:lang w:eastAsia="en-AU"/>
    </w:rPr>
  </w:style>
  <w:style w:type="paragraph" w:styleId="ListNumber4">
    <w:name w:val="List Number 4"/>
    <w:basedOn w:val="Normal"/>
    <w:rsid w:val="00372E29"/>
    <w:pPr>
      <w:numPr>
        <w:numId w:val="125"/>
      </w:numPr>
    </w:pPr>
    <w:rPr>
      <w:color w:val="auto"/>
      <w:sz w:val="22"/>
      <w:szCs w:val="24"/>
      <w:lang w:eastAsia="en-AU"/>
    </w:rPr>
  </w:style>
  <w:style w:type="paragraph" w:styleId="ListNumber5">
    <w:name w:val="List Number 5"/>
    <w:basedOn w:val="Normal"/>
    <w:rsid w:val="00372E29"/>
    <w:pPr>
      <w:numPr>
        <w:numId w:val="126"/>
      </w:numPr>
    </w:pPr>
    <w:rPr>
      <w:color w:val="auto"/>
      <w:sz w:val="22"/>
      <w:szCs w:val="24"/>
      <w:lang w:eastAsia="en-AU"/>
    </w:rPr>
  </w:style>
  <w:style w:type="paragraph" w:styleId="MessageHeader">
    <w:name w:val="Message Header"/>
    <w:basedOn w:val="Normal"/>
    <w:link w:val="MessageHeaderChar"/>
    <w:semiHidden/>
    <w:rsid w:val="00372E29"/>
    <w:pPr>
      <w:pBdr>
        <w:top w:val="single" w:sz="6" w:space="1" w:color="auto"/>
        <w:left w:val="single" w:sz="6" w:space="1" w:color="auto"/>
        <w:bottom w:val="single" w:sz="6" w:space="1" w:color="auto"/>
        <w:right w:val="single" w:sz="6" w:space="1" w:color="auto"/>
      </w:pBdr>
      <w:shd w:val="pct20" w:color="auto" w:fill="auto"/>
      <w:ind w:left="1134" w:hanging="1134"/>
    </w:pPr>
    <w:rPr>
      <w:rFonts w:cs="Arial"/>
      <w:color w:val="auto"/>
      <w:sz w:val="24"/>
      <w:szCs w:val="24"/>
      <w:lang w:eastAsia="en-AU"/>
    </w:rPr>
  </w:style>
  <w:style w:type="character" w:customStyle="1" w:styleId="MessageHeaderChar">
    <w:name w:val="Message Header Char"/>
    <w:basedOn w:val="DefaultParagraphFont"/>
    <w:link w:val="MessageHeader"/>
    <w:semiHidden/>
    <w:rsid w:val="00372E29"/>
    <w:rPr>
      <w:rFonts w:ascii="Arial" w:eastAsia="Times New Roman" w:hAnsi="Arial" w:cs="Arial"/>
      <w:sz w:val="24"/>
      <w:szCs w:val="24"/>
      <w:shd w:val="pct20" w:color="auto" w:fill="auto"/>
      <w:lang w:val="en-AU" w:eastAsia="en-AU"/>
    </w:rPr>
  </w:style>
  <w:style w:type="paragraph" w:styleId="NormalIndent">
    <w:name w:val="Normal Indent"/>
    <w:basedOn w:val="Normal"/>
    <w:semiHidden/>
    <w:rsid w:val="00372E29"/>
    <w:pPr>
      <w:ind w:left="720"/>
    </w:pPr>
    <w:rPr>
      <w:color w:val="auto"/>
      <w:sz w:val="22"/>
      <w:szCs w:val="24"/>
      <w:lang w:eastAsia="en-AU"/>
    </w:rPr>
  </w:style>
  <w:style w:type="paragraph" w:styleId="NoteHeading">
    <w:name w:val="Note Heading"/>
    <w:basedOn w:val="Normal"/>
    <w:next w:val="Normal"/>
    <w:link w:val="NoteHeadingChar"/>
    <w:semiHidden/>
    <w:rsid w:val="00372E29"/>
    <w:rPr>
      <w:color w:val="auto"/>
      <w:sz w:val="22"/>
      <w:szCs w:val="24"/>
      <w:lang w:eastAsia="en-AU"/>
    </w:rPr>
  </w:style>
  <w:style w:type="character" w:customStyle="1" w:styleId="NoteHeadingChar">
    <w:name w:val="Note Heading Char"/>
    <w:basedOn w:val="DefaultParagraphFont"/>
    <w:link w:val="NoteHeading"/>
    <w:semiHidden/>
    <w:rsid w:val="00372E29"/>
    <w:rPr>
      <w:rFonts w:ascii="Arial" w:eastAsia="Times New Roman" w:hAnsi="Arial" w:cs="Times New Roman"/>
      <w:szCs w:val="24"/>
      <w:lang w:val="en-AU" w:eastAsia="en-AU"/>
    </w:rPr>
  </w:style>
  <w:style w:type="paragraph" w:styleId="PlainText">
    <w:name w:val="Plain Text"/>
    <w:basedOn w:val="Normal"/>
    <w:link w:val="PlainTextChar"/>
    <w:semiHidden/>
    <w:rsid w:val="00372E29"/>
    <w:rPr>
      <w:rFonts w:ascii="Courier New" w:hAnsi="Courier New" w:cs="Courier New"/>
      <w:color w:val="auto"/>
      <w:lang w:eastAsia="en-AU"/>
    </w:rPr>
  </w:style>
  <w:style w:type="character" w:customStyle="1" w:styleId="PlainTextChar">
    <w:name w:val="Plain Text Char"/>
    <w:basedOn w:val="DefaultParagraphFont"/>
    <w:link w:val="PlainText"/>
    <w:semiHidden/>
    <w:rsid w:val="00372E29"/>
    <w:rPr>
      <w:rFonts w:ascii="Courier New" w:eastAsia="Times New Roman" w:hAnsi="Courier New" w:cs="Courier New"/>
      <w:sz w:val="20"/>
      <w:szCs w:val="20"/>
      <w:lang w:val="en-AU" w:eastAsia="en-AU"/>
    </w:rPr>
  </w:style>
  <w:style w:type="paragraph" w:styleId="Salutation">
    <w:name w:val="Salutation"/>
    <w:basedOn w:val="Normal"/>
    <w:next w:val="Normal"/>
    <w:link w:val="SalutationChar"/>
    <w:semiHidden/>
    <w:rsid w:val="00372E29"/>
    <w:rPr>
      <w:color w:val="auto"/>
      <w:sz w:val="22"/>
      <w:szCs w:val="24"/>
      <w:lang w:eastAsia="en-AU"/>
    </w:rPr>
  </w:style>
  <w:style w:type="character" w:customStyle="1" w:styleId="SalutationChar">
    <w:name w:val="Salutation Char"/>
    <w:basedOn w:val="DefaultParagraphFont"/>
    <w:link w:val="Salutation"/>
    <w:semiHidden/>
    <w:rsid w:val="00372E29"/>
    <w:rPr>
      <w:rFonts w:ascii="Arial" w:eastAsia="Times New Roman" w:hAnsi="Arial" w:cs="Times New Roman"/>
      <w:szCs w:val="24"/>
      <w:lang w:val="en-AU" w:eastAsia="en-AU"/>
    </w:rPr>
  </w:style>
  <w:style w:type="paragraph" w:styleId="Signature">
    <w:name w:val="Signature"/>
    <w:basedOn w:val="Normal"/>
    <w:link w:val="SignatureChar"/>
    <w:semiHidden/>
    <w:rsid w:val="00372E29"/>
    <w:pPr>
      <w:ind w:left="4252"/>
    </w:pPr>
    <w:rPr>
      <w:color w:val="auto"/>
      <w:sz w:val="22"/>
      <w:szCs w:val="24"/>
      <w:lang w:eastAsia="en-AU"/>
    </w:rPr>
  </w:style>
  <w:style w:type="character" w:customStyle="1" w:styleId="SignatureChar">
    <w:name w:val="Signature Char"/>
    <w:basedOn w:val="DefaultParagraphFont"/>
    <w:link w:val="Signature"/>
    <w:semiHidden/>
    <w:rsid w:val="00372E29"/>
    <w:rPr>
      <w:rFonts w:ascii="Arial" w:eastAsia="Times New Roman" w:hAnsi="Arial" w:cs="Times New Roman"/>
      <w:szCs w:val="24"/>
      <w:lang w:val="en-AU" w:eastAsia="en-AU"/>
    </w:rPr>
  </w:style>
  <w:style w:type="table" w:styleId="Table3Deffects1">
    <w:name w:val="Table 3D effects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2E29"/>
    <w:pPr>
      <w:numPr>
        <w:ilvl w:val="1"/>
        <w:numId w:val="2"/>
      </w:numPr>
      <w:tabs>
        <w:tab w:val="num" w:pos="360"/>
        <w:tab w:val="num" w:pos="567"/>
      </w:tabs>
      <w:spacing w:after="0" w:line="240" w:lineRule="auto"/>
      <w:ind w:left="567" w:hanging="283"/>
    </w:pPr>
    <w:rPr>
      <w:rFonts w:ascii="Times New Roman" w:eastAsia="Times New Roman" w:hAnsi="Times New Roman" w:cs="Times New Roman"/>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72E29"/>
    <w:pPr>
      <w:pageBreakBefore/>
      <w:numPr>
        <w:numId w:val="18"/>
      </w:numPr>
      <w:spacing w:before="480" w:after="240"/>
    </w:pPr>
    <w:rPr>
      <w:b/>
      <w:color w:val="003E69"/>
      <w:kern w:val="0"/>
      <w:sz w:val="48"/>
      <w:szCs w:val="24"/>
      <w:lang w:eastAsia="en-AU"/>
    </w:rPr>
  </w:style>
  <w:style w:type="paragraph" w:customStyle="1" w:styleId="FooterpageNumber">
    <w:name w:val="Footer page Number"/>
    <w:basedOn w:val="Footer"/>
    <w:rsid w:val="00372E29"/>
    <w:pPr>
      <w:tabs>
        <w:tab w:val="clear" w:pos="4513"/>
        <w:tab w:val="clear" w:pos="9026"/>
      </w:tabs>
      <w:jc w:val="right"/>
    </w:pPr>
    <w:rPr>
      <w:b/>
      <w:color w:val="635D63"/>
      <w:sz w:val="18"/>
      <w:szCs w:val="18"/>
      <w:lang w:eastAsia="en-AU"/>
    </w:rPr>
  </w:style>
  <w:style w:type="paragraph" w:customStyle="1" w:styleId="NoHeading2">
    <w:name w:val="No. Heading 2"/>
    <w:basedOn w:val="Heading2"/>
    <w:next w:val="BodyText"/>
    <w:rsid w:val="00372E29"/>
    <w:pPr>
      <w:keepNext/>
      <w:numPr>
        <w:ilvl w:val="1"/>
        <w:numId w:val="18"/>
      </w:numPr>
      <w:spacing w:before="200" w:after="120"/>
    </w:pPr>
    <w:rPr>
      <w:color w:val="84C446"/>
      <w:szCs w:val="24"/>
      <w:lang w:eastAsia="en-AU"/>
    </w:rPr>
  </w:style>
  <w:style w:type="paragraph" w:customStyle="1" w:styleId="TableRef">
    <w:name w:val="Table Ref"/>
    <w:basedOn w:val="Normal"/>
    <w:next w:val="BodyText"/>
    <w:rsid w:val="00372E29"/>
    <w:pPr>
      <w:numPr>
        <w:ilvl w:val="4"/>
        <w:numId w:val="18"/>
      </w:numPr>
    </w:pPr>
    <w:rPr>
      <w:b/>
      <w:color w:val="auto"/>
      <w:szCs w:val="18"/>
      <w:lang w:eastAsia="en-AU"/>
    </w:rPr>
  </w:style>
  <w:style w:type="paragraph" w:customStyle="1" w:styleId="FigureRef">
    <w:name w:val="Figure Ref"/>
    <w:basedOn w:val="TableRef"/>
    <w:next w:val="BodyText"/>
    <w:rsid w:val="00372E29"/>
    <w:pPr>
      <w:numPr>
        <w:ilvl w:val="3"/>
      </w:numPr>
    </w:pPr>
  </w:style>
  <w:style w:type="paragraph" w:customStyle="1" w:styleId="Table-Figurenotes">
    <w:name w:val="Table-Figure notes"/>
    <w:basedOn w:val="BodyText"/>
    <w:rsid w:val="00372E29"/>
    <w:pPr>
      <w:spacing w:after="0"/>
      <w:contextualSpacing/>
    </w:pPr>
    <w:rPr>
      <w:color w:val="auto"/>
      <w:sz w:val="18"/>
      <w:szCs w:val="18"/>
      <w:lang w:eastAsia="en-AU"/>
    </w:rPr>
  </w:style>
  <w:style w:type="paragraph" w:customStyle="1" w:styleId="DocumentDate">
    <w:name w:val="Document Date"/>
    <w:basedOn w:val="Subtitle"/>
    <w:semiHidden/>
    <w:rsid w:val="00372E29"/>
    <w:rPr>
      <w:color w:val="78BA2E"/>
    </w:rPr>
  </w:style>
  <w:style w:type="paragraph" w:styleId="TOC4">
    <w:name w:val="toc 4"/>
    <w:basedOn w:val="Normal"/>
    <w:next w:val="Normal"/>
    <w:rsid w:val="00372E29"/>
    <w:pPr>
      <w:tabs>
        <w:tab w:val="left" w:pos="1134"/>
        <w:tab w:val="right" w:leader="dot" w:pos="8505"/>
      </w:tabs>
      <w:ind w:left="1134" w:right="567" w:hanging="1134"/>
    </w:pPr>
    <w:rPr>
      <w:noProof/>
      <w:color w:val="auto"/>
      <w:sz w:val="22"/>
      <w:szCs w:val="24"/>
      <w:lang w:eastAsia="en-AU"/>
    </w:rPr>
  </w:style>
  <w:style w:type="paragraph" w:customStyle="1" w:styleId="Introsentence">
    <w:name w:val="Intro sentence"/>
    <w:basedOn w:val="Normal"/>
    <w:rsid w:val="00372E29"/>
    <w:rPr>
      <w:rFonts w:cs="Arial"/>
      <w:i/>
      <w:color w:val="84C446"/>
      <w:sz w:val="28"/>
      <w:lang w:eastAsia="en-AU"/>
    </w:rPr>
  </w:style>
  <w:style w:type="paragraph" w:customStyle="1" w:styleId="CoverDetail1">
    <w:name w:val="Cover Detail 1"/>
    <w:basedOn w:val="Heading3"/>
    <w:semiHidden/>
    <w:rsid w:val="00372E29"/>
    <w:pPr>
      <w:keepNext/>
      <w:spacing w:before="280" w:after="140"/>
    </w:pPr>
    <w:rPr>
      <w:color w:val="003E69"/>
      <w:szCs w:val="24"/>
      <w:lang w:eastAsia="en-AU"/>
    </w:rPr>
  </w:style>
  <w:style w:type="paragraph" w:customStyle="1" w:styleId="Disclaimer">
    <w:name w:val="Disclaimer"/>
    <w:basedOn w:val="Normal"/>
    <w:rsid w:val="00372E29"/>
    <w:pPr>
      <w:spacing w:before="60"/>
      <w:ind w:left="567" w:right="567"/>
    </w:pPr>
    <w:rPr>
      <w:color w:val="auto"/>
      <w:sz w:val="16"/>
      <w:szCs w:val="24"/>
    </w:rPr>
  </w:style>
  <w:style w:type="paragraph" w:styleId="TOC5">
    <w:name w:val="toc 5"/>
    <w:basedOn w:val="TOC4"/>
    <w:next w:val="Normal"/>
    <w:rsid w:val="00372E29"/>
    <w:pPr>
      <w:tabs>
        <w:tab w:val="clear" w:pos="1134"/>
        <w:tab w:val="left" w:pos="1418"/>
      </w:tabs>
      <w:ind w:left="1418" w:hanging="1418"/>
    </w:pPr>
  </w:style>
  <w:style w:type="paragraph" w:customStyle="1" w:styleId="TableHeadingCentre">
    <w:name w:val="Table Heading Centre"/>
    <w:basedOn w:val="TableTextCentre"/>
    <w:rsid w:val="00372E29"/>
    <w:rPr>
      <w:b/>
    </w:rPr>
  </w:style>
  <w:style w:type="paragraph" w:customStyle="1" w:styleId="ImprintPageText">
    <w:name w:val="Imprint Page Text"/>
    <w:basedOn w:val="Normal"/>
    <w:rsid w:val="00372E29"/>
    <w:pPr>
      <w:spacing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372E29"/>
    <w:pPr>
      <w:pBdr>
        <w:top w:val="single" w:sz="6" w:space="1" w:color="auto"/>
      </w:pBdr>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372E29"/>
    <w:rPr>
      <w:rFonts w:ascii="Arial" w:eastAsia="Times New Roman" w:hAnsi="Arial" w:cs="Arial"/>
      <w:vanish/>
      <w:sz w:val="16"/>
      <w:szCs w:val="16"/>
      <w:lang w:val="en-AU" w:eastAsia="en-AU"/>
    </w:rPr>
  </w:style>
  <w:style w:type="paragraph" w:customStyle="1" w:styleId="HeadingHidden">
    <w:name w:val="Heading Hidden"/>
    <w:basedOn w:val="Heading"/>
    <w:next w:val="BodyText"/>
    <w:semiHidden/>
    <w:rsid w:val="00372E29"/>
    <w:pPr>
      <w:pageBreakBefore w:val="0"/>
    </w:pPr>
  </w:style>
  <w:style w:type="character" w:customStyle="1" w:styleId="DocSubtitle0">
    <w:name w:val="DocSubtitle"/>
    <w:basedOn w:val="DocSubTitle"/>
    <w:rsid w:val="00372E29"/>
  </w:style>
  <w:style w:type="paragraph" w:styleId="z-TopofForm">
    <w:name w:val="HTML Top of Form"/>
    <w:basedOn w:val="Normal"/>
    <w:next w:val="Normal"/>
    <w:link w:val="z-TopofFormChar"/>
    <w:hidden/>
    <w:rsid w:val="00372E29"/>
    <w:pPr>
      <w:pBdr>
        <w:bottom w:val="single" w:sz="6" w:space="1" w:color="auto"/>
      </w:pBdr>
      <w:jc w:val="center"/>
    </w:pPr>
    <w:rPr>
      <w:rFonts w:cs="Arial"/>
      <w:vanish/>
      <w:color w:val="auto"/>
      <w:sz w:val="16"/>
      <w:szCs w:val="16"/>
      <w:lang w:eastAsia="en-AU"/>
    </w:rPr>
  </w:style>
  <w:style w:type="character" w:customStyle="1" w:styleId="z-TopofFormChar">
    <w:name w:val="z-Top of Form Char"/>
    <w:basedOn w:val="DefaultParagraphFont"/>
    <w:link w:val="z-TopofForm"/>
    <w:rsid w:val="00372E29"/>
    <w:rPr>
      <w:rFonts w:ascii="Arial" w:eastAsia="Times New Roman" w:hAnsi="Arial" w:cs="Arial"/>
      <w:vanish/>
      <w:sz w:val="16"/>
      <w:szCs w:val="16"/>
      <w:lang w:val="en-AU" w:eastAsia="en-AU"/>
    </w:rPr>
  </w:style>
  <w:style w:type="table" w:customStyle="1" w:styleId="NavyAlternatingTable">
    <w:name w:val="Navy Alternating Table"/>
    <w:basedOn w:val="TableNormal"/>
    <w:rsid w:val="00372E29"/>
    <w:pPr>
      <w:spacing w:after="0" w:line="240" w:lineRule="auto"/>
    </w:pPr>
    <w:rPr>
      <w:rFonts w:ascii="Arial" w:eastAsia="Times New Roman" w:hAnsi="Arial" w:cs="Times New Roman"/>
      <w:sz w:val="20"/>
      <w:szCs w:val="20"/>
      <w:lang w:eastAsia="ja-JP"/>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rsid w:val="00372E29"/>
    <w:pPr>
      <w:keepNext/>
      <w:numPr>
        <w:ilvl w:val="2"/>
        <w:numId w:val="18"/>
      </w:numPr>
      <w:spacing w:before="280" w:after="140"/>
    </w:pPr>
    <w:rPr>
      <w:color w:val="003E69"/>
      <w:szCs w:val="24"/>
      <w:lang w:eastAsia="en-AU"/>
    </w:rPr>
  </w:style>
  <w:style w:type="table" w:customStyle="1" w:styleId="GreenAlternatingTable">
    <w:name w:val="Green Alternating Table"/>
    <w:basedOn w:val="TableNormal"/>
    <w:rsid w:val="00372E29"/>
    <w:pPr>
      <w:spacing w:after="0" w:line="240" w:lineRule="auto"/>
    </w:pPr>
    <w:rPr>
      <w:rFonts w:ascii="Arial" w:eastAsia="Times New Roman" w:hAnsi="Arial" w:cs="Times New Roman"/>
      <w:sz w:val="20"/>
      <w:szCs w:val="20"/>
      <w:lang w:eastAsia="ja-JP"/>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372E29"/>
    <w:pPr>
      <w:spacing w:after="0" w:line="240" w:lineRule="auto"/>
    </w:pPr>
    <w:rPr>
      <w:rFonts w:ascii="Arial" w:eastAsia="Times New Roman" w:hAnsi="Arial" w:cs="Times New Roman"/>
      <w:sz w:val="20"/>
      <w:szCs w:val="20"/>
      <w:lang w:eastAsia="ja-JP"/>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rsid w:val="00372E29"/>
    <w:rPr>
      <w:b/>
    </w:rPr>
  </w:style>
  <w:style w:type="paragraph" w:customStyle="1" w:styleId="TableHeadingCentre-White">
    <w:name w:val="Table Heading Centre - White"/>
    <w:basedOn w:val="TableHeadingCentre-Black"/>
    <w:rsid w:val="00372E29"/>
    <w:rPr>
      <w:color w:val="FFFFFF"/>
    </w:rPr>
  </w:style>
  <w:style w:type="paragraph" w:customStyle="1" w:styleId="TableHeadingLeft-Black">
    <w:name w:val="Table Heading Left - Black"/>
    <w:basedOn w:val="TableTextLeft"/>
    <w:rsid w:val="00372E29"/>
    <w:rPr>
      <w:b/>
    </w:rPr>
  </w:style>
  <w:style w:type="paragraph" w:customStyle="1" w:styleId="TableHeadingLeft-White">
    <w:name w:val="Table Heading Left - White"/>
    <w:basedOn w:val="TableHeadingLeft-Black"/>
    <w:rsid w:val="00372E29"/>
    <w:rPr>
      <w:color w:val="FFFFFF"/>
      <w:lang w:val="en-NZ"/>
    </w:rPr>
  </w:style>
  <w:style w:type="paragraph" w:customStyle="1" w:styleId="StyleSubtitleIndigo">
    <w:name w:val="Style Subtitle + Indigo"/>
    <w:basedOn w:val="Subtitle"/>
    <w:link w:val="StyleSubtitleIndigoChar"/>
    <w:rsid w:val="00372E29"/>
    <w:pPr>
      <w:ind w:right="0"/>
    </w:pPr>
    <w:rPr>
      <w:rFonts w:ascii="MetaOT-Book" w:hAnsi="MetaOT-Book"/>
      <w:b w:val="0"/>
      <w:color w:val="78BA2E"/>
      <w:szCs w:val="24"/>
    </w:rPr>
  </w:style>
  <w:style w:type="character" w:customStyle="1" w:styleId="StyleSubtitleIndigoChar">
    <w:name w:val="Style Subtitle + Indigo Char"/>
    <w:link w:val="StyleSubtitleIndigo"/>
    <w:rsid w:val="00372E29"/>
    <w:rPr>
      <w:rFonts w:ascii="MetaOT-Book" w:eastAsia="Times New Roman" w:hAnsi="MetaOT-Book" w:cs="Arial"/>
      <w:color w:val="78BA2E"/>
      <w:sz w:val="40"/>
      <w:szCs w:val="24"/>
      <w:lang w:val="en-AU" w:eastAsia="en-AU"/>
    </w:rPr>
  </w:style>
  <w:style w:type="paragraph" w:customStyle="1" w:styleId="Blockquotation0">
    <w:name w:val="Block quotation"/>
    <w:basedOn w:val="BodyText"/>
    <w:semiHidden/>
    <w:qFormat/>
    <w:rsid w:val="00372E29"/>
    <w:pPr>
      <w:spacing w:after="220" w:line="276" w:lineRule="auto"/>
      <w:ind w:left="567" w:right="567"/>
      <w:jc w:val="both"/>
    </w:pPr>
    <w:rPr>
      <w:rFonts w:ascii="Times New Roman" w:hAnsi="Times New Roman"/>
      <w:noProof/>
      <w:color w:val="auto"/>
      <w:szCs w:val="24"/>
    </w:rPr>
  </w:style>
  <w:style w:type="table" w:customStyle="1" w:styleId="GreyTable">
    <w:name w:val="Grey Table"/>
    <w:basedOn w:val="TableNormal"/>
    <w:semiHidden/>
    <w:rsid w:val="00372E29"/>
    <w:pPr>
      <w:spacing w:after="0" w:line="240" w:lineRule="auto"/>
    </w:pPr>
    <w:rPr>
      <w:rFonts w:ascii="Arial" w:eastAsia="Times New Roman" w:hAnsi="Arial" w:cs="Times New Roman"/>
      <w:sz w:val="20"/>
      <w:szCs w:val="20"/>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rsid w:val="00372E29"/>
    <w:pPr>
      <w:spacing w:before="60" w:after="40"/>
    </w:pPr>
    <w:rPr>
      <w:rFonts w:ascii="MetaOT-Book" w:eastAsia="MS Mincho" w:hAnsi="MetaOT-Book"/>
      <w:b/>
      <w:color w:val="333333"/>
      <w:sz w:val="18"/>
      <w:szCs w:val="24"/>
    </w:rPr>
  </w:style>
  <w:style w:type="paragraph" w:customStyle="1" w:styleId="ProjectName">
    <w:name w:val="Project Name"/>
    <w:semiHidden/>
    <w:rsid w:val="00372E29"/>
    <w:pPr>
      <w:spacing w:after="0" w:line="240" w:lineRule="auto"/>
    </w:pPr>
    <w:rPr>
      <w:rFonts w:ascii="Arial" w:eastAsia="Times New Roman" w:hAnsi="Arial" w:cs="Arial"/>
      <w:color w:val="009FDA"/>
      <w:sz w:val="48"/>
      <w:szCs w:val="24"/>
      <w:lang w:val="en-AU" w:eastAsia="en-AU"/>
    </w:rPr>
  </w:style>
  <w:style w:type="table" w:customStyle="1" w:styleId="GreyAlternatingTable">
    <w:name w:val="Grey Alternating Table"/>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372E29"/>
    <w:rPr>
      <w:vertAlign w:val="superscript"/>
    </w:rPr>
  </w:style>
  <w:style w:type="paragraph" w:styleId="EndnoteText">
    <w:name w:val="endnote text"/>
    <w:basedOn w:val="Normal"/>
    <w:link w:val="EndnoteTextChar"/>
    <w:semiHidden/>
    <w:rsid w:val="00372E29"/>
    <w:pPr>
      <w:tabs>
        <w:tab w:val="left" w:pos="567"/>
      </w:tabs>
      <w:spacing w:after="80"/>
    </w:pPr>
    <w:rPr>
      <w:rFonts w:ascii="MetaOT-Book" w:hAnsi="MetaOT-Book"/>
      <w:color w:val="auto"/>
      <w:lang w:eastAsia="en-AU"/>
    </w:rPr>
  </w:style>
  <w:style w:type="character" w:customStyle="1" w:styleId="EndnoteTextChar">
    <w:name w:val="Endnote Text Char"/>
    <w:basedOn w:val="DefaultParagraphFont"/>
    <w:link w:val="EndnoteText"/>
    <w:semiHidden/>
    <w:rsid w:val="00372E29"/>
    <w:rPr>
      <w:rFonts w:ascii="MetaOT-Book" w:eastAsia="Times New Roman" w:hAnsi="MetaOT-Book" w:cs="Times New Roman"/>
      <w:sz w:val="20"/>
      <w:szCs w:val="20"/>
      <w:lang w:val="en-AU" w:eastAsia="en-AU"/>
    </w:rPr>
  </w:style>
  <w:style w:type="table" w:customStyle="1" w:styleId="TableGrid10">
    <w:name w:val="Table Grid1"/>
    <w:basedOn w:val="TableNormal"/>
    <w:next w:val="TableGrid"/>
    <w:rsid w:val="00372E29"/>
    <w:pPr>
      <w:spacing w:after="0" w:line="240" w:lineRule="auto"/>
    </w:pPr>
    <w:rPr>
      <w:rFonts w:ascii="Arial" w:eastAsia="Times New Roman" w:hAnsi="Arial" w:cs="Times New Roman"/>
      <w:sz w:val="20"/>
      <w:szCs w:val="20"/>
      <w:lang w:val="en-AU" w:eastAsia="en-AU"/>
    </w:rPr>
    <w:tblPr>
      <w:tblInd w:w="108" w:type="dxa"/>
    </w:tblPr>
    <w:trPr>
      <w:cantSplit/>
      <w:tblHeader/>
    </w:trPr>
  </w:style>
  <w:style w:type="character" w:styleId="PageNumber">
    <w:name w:val="page number"/>
    <w:rsid w:val="00372E29"/>
    <w:rPr>
      <w:rFonts w:ascii="MetaOT-Book" w:hAnsi="MetaOT-Book"/>
      <w:b/>
      <w:color w:val="FFFFFF"/>
      <w:sz w:val="16"/>
    </w:rPr>
  </w:style>
  <w:style w:type="paragraph" w:styleId="TableofFigures">
    <w:name w:val="table of figures"/>
    <w:basedOn w:val="Normal"/>
    <w:next w:val="Normal"/>
    <w:semiHidden/>
    <w:rsid w:val="00372E29"/>
    <w:rPr>
      <w:rFonts w:ascii="MetaOT-Book" w:hAnsi="MetaOT-Book"/>
      <w:color w:val="auto"/>
      <w:szCs w:val="24"/>
      <w:lang w:eastAsia="en-AU"/>
    </w:rPr>
  </w:style>
  <w:style w:type="paragraph" w:customStyle="1" w:styleId="Tabletextreferencedocument">
    <w:name w:val="Table text reference document"/>
    <w:basedOn w:val="TabletextAOs"/>
    <w:next w:val="TabletextAOs"/>
    <w:link w:val="TabletextreferencedocumentChar"/>
    <w:rsid w:val="00372E29"/>
    <w:rPr>
      <w:i/>
      <w:color w:val="002C58"/>
    </w:rPr>
  </w:style>
  <w:style w:type="character" w:customStyle="1" w:styleId="TabletextreferencedocumentChar">
    <w:name w:val="Table text reference document Char"/>
    <w:link w:val="Tabletextreferencedocument"/>
    <w:rsid w:val="00372E29"/>
    <w:rPr>
      <w:rFonts w:ascii="MetaOT-Book" w:eastAsia="MS Mincho" w:hAnsi="MetaOT-Book" w:cs="Times New Roman"/>
      <w:i/>
      <w:color w:val="002C58"/>
      <w:sz w:val="18"/>
      <w:szCs w:val="24"/>
      <w:lang w:val="en-AU"/>
    </w:rPr>
  </w:style>
  <w:style w:type="paragraph" w:styleId="FootnoteText">
    <w:name w:val="footnote text"/>
    <w:basedOn w:val="Normal"/>
    <w:link w:val="FootnoteTextChar"/>
    <w:rsid w:val="00372E29"/>
    <w:rPr>
      <w:rFonts w:ascii="MetaOT-Book" w:hAnsi="MetaOT-Book"/>
      <w:color w:val="auto"/>
      <w:lang w:eastAsia="en-AU"/>
    </w:rPr>
  </w:style>
  <w:style w:type="character" w:customStyle="1" w:styleId="FootnoteTextChar">
    <w:name w:val="Footnote Text Char"/>
    <w:basedOn w:val="DefaultParagraphFont"/>
    <w:link w:val="FootnoteText"/>
    <w:rsid w:val="00372E29"/>
    <w:rPr>
      <w:rFonts w:ascii="MetaOT-Book" w:eastAsia="Times New Roman" w:hAnsi="MetaOT-Book" w:cs="Times New Roman"/>
      <w:sz w:val="20"/>
      <w:szCs w:val="20"/>
      <w:lang w:val="en-AU" w:eastAsia="en-AU"/>
    </w:rPr>
  </w:style>
  <w:style w:type="numbering" w:customStyle="1" w:styleId="ListNumber21">
    <w:name w:val="List Number 21"/>
    <w:basedOn w:val="NoList"/>
    <w:rsid w:val="00372E29"/>
    <w:pPr>
      <w:numPr>
        <w:numId w:val="131"/>
      </w:numPr>
    </w:pPr>
  </w:style>
  <w:style w:type="paragraph" w:customStyle="1" w:styleId="PSA1">
    <w:name w:val="PSA 1"/>
    <w:basedOn w:val="Normal"/>
    <w:link w:val="PSA1Char"/>
    <w:rsid w:val="00372E29"/>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372E29"/>
    <w:rPr>
      <w:rFonts w:ascii="Calibri" w:eastAsia="Times New Roman" w:hAnsi="Calibri" w:cs="Arial"/>
      <w:b/>
      <w:bCs/>
      <w:color w:val="000000"/>
      <w:kern w:val="3"/>
      <w:sz w:val="40"/>
      <w:szCs w:val="32"/>
      <w:lang w:val="en-AU" w:eastAsia="en-AU"/>
    </w:rPr>
  </w:style>
  <w:style w:type="character" w:styleId="CommentReference">
    <w:name w:val="annotation reference"/>
    <w:uiPriority w:val="99"/>
    <w:rsid w:val="00372E29"/>
    <w:rPr>
      <w:sz w:val="16"/>
      <w:szCs w:val="16"/>
    </w:rPr>
  </w:style>
  <w:style w:type="paragraph" w:styleId="CommentSubject">
    <w:name w:val="annotation subject"/>
    <w:basedOn w:val="CommentText"/>
    <w:next w:val="CommentText"/>
    <w:link w:val="CommentSubjectChar"/>
    <w:uiPriority w:val="99"/>
    <w:semiHidden/>
    <w:rsid w:val="00372E29"/>
    <w:rPr>
      <w:b/>
      <w:bCs/>
    </w:rPr>
  </w:style>
  <w:style w:type="character" w:customStyle="1" w:styleId="CommentSubjectChar">
    <w:name w:val="Comment Subject Char"/>
    <w:basedOn w:val="CommentTextChar"/>
    <w:link w:val="CommentSubject"/>
    <w:uiPriority w:val="99"/>
    <w:semiHidden/>
    <w:rsid w:val="00372E29"/>
    <w:rPr>
      <w:rFonts w:ascii="MetaOT-Book" w:eastAsia="Times New Roman" w:hAnsi="MetaOT-Book" w:cs="Times New Roman"/>
      <w:b/>
      <w:bCs/>
      <w:sz w:val="20"/>
      <w:szCs w:val="20"/>
      <w:lang w:val="en-AU" w:eastAsia="en-AU"/>
    </w:rPr>
  </w:style>
  <w:style w:type="paragraph" w:customStyle="1" w:styleId="Style1">
    <w:name w:val="Style1"/>
    <w:basedOn w:val="Tabletextnotes"/>
    <w:rsid w:val="00372E29"/>
    <w:rPr>
      <w:i/>
      <w:color w:val="002C58"/>
    </w:rPr>
  </w:style>
  <w:style w:type="paragraph" w:customStyle="1" w:styleId="Tabletextnotesref">
    <w:name w:val="Table text notes ref"/>
    <w:basedOn w:val="Tabletextnotes"/>
    <w:link w:val="TabletextnotesrefChar"/>
    <w:rsid w:val="00372E29"/>
    <w:rPr>
      <w:i/>
      <w:color w:val="002C58"/>
    </w:rPr>
  </w:style>
  <w:style w:type="character" w:customStyle="1" w:styleId="TabletextnotesrefChar">
    <w:name w:val="Table text notes ref Char"/>
    <w:link w:val="Tabletextnotesref"/>
    <w:rsid w:val="00372E29"/>
    <w:rPr>
      <w:rFonts w:ascii="MetaOT-Book" w:eastAsia="MS Mincho" w:hAnsi="MetaOT-Book" w:cs="Times New Roman"/>
      <w:i/>
      <w:color w:val="002C58"/>
      <w:sz w:val="16"/>
      <w:szCs w:val="24"/>
      <w:lang w:val="en-AU"/>
    </w:rPr>
  </w:style>
  <w:style w:type="paragraph" w:customStyle="1" w:styleId="Glossarytext">
    <w:name w:val="Glossary text"/>
    <w:basedOn w:val="BodyText"/>
    <w:link w:val="GlossarytextChar"/>
    <w:uiPriority w:val="99"/>
    <w:rsid w:val="00372E29"/>
    <w:pPr>
      <w:spacing w:after="0" w:line="276" w:lineRule="auto"/>
    </w:pPr>
    <w:rPr>
      <w:rFonts w:ascii="MetaOT-Book" w:hAnsi="MetaOT-Book"/>
      <w:color w:val="auto"/>
      <w:sz w:val="18"/>
      <w:szCs w:val="24"/>
      <w:lang w:eastAsia="en-AU"/>
    </w:rPr>
  </w:style>
  <w:style w:type="paragraph" w:customStyle="1" w:styleId="tabletextdefn">
    <w:name w:val="table text defn"/>
    <w:basedOn w:val="TabletextAOs"/>
    <w:link w:val="tabletextdefnChar"/>
    <w:rsid w:val="00372E29"/>
    <w:rPr>
      <w:u w:val="single"/>
    </w:rPr>
  </w:style>
  <w:style w:type="character" w:customStyle="1" w:styleId="tabletextdefnChar">
    <w:name w:val="table text defn Char"/>
    <w:link w:val="tabletextdefn"/>
    <w:rsid w:val="00372E29"/>
    <w:rPr>
      <w:rFonts w:ascii="MetaOT-Book" w:eastAsia="MS Mincho" w:hAnsi="MetaOT-Book" w:cs="Times New Roman"/>
      <w:sz w:val="18"/>
      <w:szCs w:val="24"/>
      <w:u w:val="single"/>
      <w:lang w:val="en-AU"/>
    </w:rPr>
  </w:style>
  <w:style w:type="paragraph" w:customStyle="1" w:styleId="BodyTextDefinition">
    <w:name w:val="Body Text Definition"/>
    <w:basedOn w:val="BodyText"/>
    <w:link w:val="BodyTextDefinitionChar"/>
    <w:rsid w:val="00372E29"/>
    <w:pPr>
      <w:spacing w:after="220" w:line="276" w:lineRule="auto"/>
    </w:pPr>
    <w:rPr>
      <w:rFonts w:ascii="MetaOT-Book" w:hAnsi="MetaOT-Book"/>
      <w:color w:val="auto"/>
      <w:szCs w:val="24"/>
      <w:u w:val="single"/>
      <w:lang w:eastAsia="en-AU"/>
    </w:rPr>
  </w:style>
  <w:style w:type="character" w:customStyle="1" w:styleId="BodyTextDefinitionChar">
    <w:name w:val="Body Text Definition Char"/>
    <w:link w:val="BodyTextDefinition"/>
    <w:rsid w:val="00372E29"/>
    <w:rPr>
      <w:rFonts w:ascii="MetaOT-Book" w:eastAsia="Times New Roman" w:hAnsi="MetaOT-Book" w:cs="Times New Roman"/>
      <w:sz w:val="20"/>
      <w:szCs w:val="24"/>
      <w:u w:val="single"/>
      <w:lang w:val="en-AU" w:eastAsia="en-AU"/>
    </w:rPr>
  </w:style>
  <w:style w:type="character" w:customStyle="1" w:styleId="GlossarytextChar">
    <w:name w:val="Glossary text Char"/>
    <w:link w:val="Glossarytext"/>
    <w:uiPriority w:val="99"/>
    <w:rsid w:val="00372E29"/>
    <w:rPr>
      <w:rFonts w:ascii="MetaOT-Book" w:eastAsia="Times New Roman" w:hAnsi="MetaOT-Book" w:cs="Times New Roman"/>
      <w:sz w:val="18"/>
      <w:szCs w:val="24"/>
      <w:lang w:val="en-AU" w:eastAsia="en-AU"/>
    </w:rPr>
  </w:style>
  <w:style w:type="paragraph" w:customStyle="1" w:styleId="tabletextnotedefn">
    <w:name w:val="table text note defn"/>
    <w:basedOn w:val="TabletextAOs"/>
    <w:link w:val="tabletextnotedefnChar"/>
    <w:rsid w:val="00372E29"/>
    <w:rPr>
      <w:sz w:val="16"/>
      <w:u w:val="single"/>
    </w:rPr>
  </w:style>
  <w:style w:type="character" w:customStyle="1" w:styleId="tabletextnotedefnChar">
    <w:name w:val="table text note defn Char"/>
    <w:link w:val="tabletextnotedefn"/>
    <w:rsid w:val="00372E29"/>
    <w:rPr>
      <w:rFonts w:ascii="MetaOT-Book" w:eastAsia="MS Mincho" w:hAnsi="MetaOT-Book" w:cs="Times New Roman"/>
      <w:sz w:val="16"/>
      <w:szCs w:val="24"/>
      <w:u w:val="single"/>
      <w:lang w:val="en-AU"/>
    </w:rPr>
  </w:style>
  <w:style w:type="paragraph" w:customStyle="1" w:styleId="StyleTableRefLeft0cmFirstline0cm">
    <w:name w:val="Style Table Ref + Left:  0 cm First line:  0 cm"/>
    <w:basedOn w:val="TableRef"/>
    <w:rsid w:val="00372E29"/>
    <w:pPr>
      <w:numPr>
        <w:ilvl w:val="0"/>
        <w:numId w:val="0"/>
      </w:numPr>
    </w:pPr>
    <w:rPr>
      <w:rFonts w:ascii="MetaOT-Book" w:hAnsi="MetaOT-Book"/>
      <w:bCs/>
      <w:color w:val="333333"/>
      <w:szCs w:val="20"/>
    </w:rPr>
  </w:style>
  <w:style w:type="character" w:customStyle="1" w:styleId="TableBulletCharChar">
    <w:name w:val="Table Bullet Char Char"/>
    <w:link w:val="TableBullet"/>
    <w:rsid w:val="00372E29"/>
    <w:rPr>
      <w:rFonts w:ascii="Arial" w:eastAsia="MS Mincho" w:hAnsi="Arial" w:cs="Times New Roman"/>
      <w:sz w:val="20"/>
      <w:szCs w:val="24"/>
      <w:lang w:val="en-AU"/>
    </w:rPr>
  </w:style>
  <w:style w:type="paragraph" w:customStyle="1" w:styleId="Tabletextnotebullet1">
    <w:name w:val="Table text note bullet 1"/>
    <w:basedOn w:val="Tabletextnotes"/>
    <w:link w:val="Tabletextnotebullet1Char"/>
    <w:rsid w:val="00372E29"/>
    <w:pPr>
      <w:numPr>
        <w:numId w:val="132"/>
      </w:numPr>
      <w:spacing w:before="0" w:after="0"/>
    </w:pPr>
  </w:style>
  <w:style w:type="paragraph" w:customStyle="1" w:styleId="Tablebullet2">
    <w:name w:val="Table bullet 2"/>
    <w:basedOn w:val="TableBullet"/>
    <w:rsid w:val="00372E29"/>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372E29"/>
    <w:pPr>
      <w:shd w:val="clear" w:color="auto" w:fill="000080"/>
    </w:pPr>
    <w:rPr>
      <w:rFonts w:ascii="Tahoma" w:hAnsi="Tahoma" w:cs="Tahoma"/>
      <w:color w:val="auto"/>
      <w:lang w:eastAsia="en-AU"/>
    </w:rPr>
  </w:style>
  <w:style w:type="character" w:customStyle="1" w:styleId="DocumentMapChar">
    <w:name w:val="Document Map Char"/>
    <w:basedOn w:val="DefaultParagraphFont"/>
    <w:link w:val="DocumentMap"/>
    <w:semiHidden/>
    <w:rsid w:val="00372E29"/>
    <w:rPr>
      <w:rFonts w:ascii="Tahoma" w:eastAsia="Times New Roman" w:hAnsi="Tahoma" w:cs="Tahoma"/>
      <w:sz w:val="20"/>
      <w:szCs w:val="20"/>
      <w:shd w:val="clear" w:color="auto" w:fill="000080"/>
      <w:lang w:val="en-AU" w:eastAsia="en-AU"/>
    </w:rPr>
  </w:style>
  <w:style w:type="paragraph" w:styleId="Revision">
    <w:name w:val="Revision"/>
    <w:hidden/>
    <w:uiPriority w:val="99"/>
    <w:semiHidden/>
    <w:rsid w:val="00372E29"/>
    <w:pPr>
      <w:spacing w:after="0" w:line="240" w:lineRule="auto"/>
    </w:pPr>
    <w:rPr>
      <w:rFonts w:ascii="MetaOT-Book" w:eastAsia="Times New Roman" w:hAnsi="MetaOT-Book" w:cs="Times New Roman"/>
      <w:sz w:val="20"/>
      <w:szCs w:val="24"/>
      <w:lang w:val="en-AU" w:eastAsia="en-AU"/>
    </w:rPr>
  </w:style>
  <w:style w:type="paragraph" w:customStyle="1" w:styleId="List2SDAP">
    <w:name w:val="List 2 SDAP"/>
    <w:basedOn w:val="Normal"/>
    <w:rsid w:val="00372E29"/>
    <w:pPr>
      <w:spacing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locked/>
    <w:rsid w:val="00372E29"/>
    <w:rPr>
      <w:rFonts w:ascii="Arial" w:eastAsia="Times New Roman" w:hAnsi="Arial" w:cs="Times New Roman"/>
      <w:color w:val="000000"/>
      <w:szCs w:val="24"/>
      <w:lang w:val="en-AU" w:eastAsia="en-AU"/>
    </w:rPr>
  </w:style>
  <w:style w:type="character" w:customStyle="1" w:styleId="Tabletextdefn0">
    <w:name w:val="Table text defn"/>
    <w:rsid w:val="00372E29"/>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372E29"/>
  </w:style>
  <w:style w:type="character" w:customStyle="1" w:styleId="Tabletextnotebullet1Char">
    <w:name w:val="Table text note bullet 1 Char"/>
    <w:link w:val="Tabletextnotebullet1"/>
    <w:rsid w:val="00372E29"/>
    <w:rPr>
      <w:rFonts w:ascii="MetaOT-Book" w:eastAsia="MS Mincho" w:hAnsi="MetaOT-Book" w:cs="Times New Roman"/>
      <w:sz w:val="16"/>
      <w:szCs w:val="24"/>
      <w:lang w:val="en-AU"/>
    </w:rPr>
  </w:style>
  <w:style w:type="paragraph" w:customStyle="1" w:styleId="SDAPglossaryb6a2">
    <w:name w:val="SDAP glossary b6a2"/>
    <w:basedOn w:val="Normal"/>
    <w:link w:val="SDAPglossaryb6a2Char"/>
    <w:qFormat/>
    <w:rsid w:val="00372E29"/>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372E29"/>
    <w:rPr>
      <w:rFonts w:ascii="Arial" w:eastAsia="Times New Roman" w:hAnsi="Arial" w:cs="Arial"/>
      <w:bCs/>
      <w:sz w:val="18"/>
      <w:szCs w:val="18"/>
      <w:lang w:val="en-AU" w:eastAsia="en-AU"/>
    </w:rPr>
  </w:style>
  <w:style w:type="paragraph" w:styleId="NoSpacing">
    <w:name w:val="No Spacing"/>
    <w:uiPriority w:val="1"/>
    <w:rsid w:val="00372E29"/>
    <w:pPr>
      <w:spacing w:after="0" w:line="240" w:lineRule="auto"/>
    </w:pPr>
    <w:rPr>
      <w:rFonts w:ascii="Arial" w:hAnsi="Arial" w:cs="Arial"/>
      <w:lang w:val="en-AU"/>
    </w:rPr>
  </w:style>
  <w:style w:type="paragraph" w:customStyle="1" w:styleId="Tablebodytextleftaligned">
    <w:name w:val="Table body text (left aligned)"/>
    <w:basedOn w:val="Normal"/>
    <w:qFormat/>
    <w:rsid w:val="00372E29"/>
    <w:pPr>
      <w:spacing w:before="60" w:after="60"/>
    </w:pPr>
    <w:rPr>
      <w:rFonts w:eastAsia="Calibri" w:cs="Arial"/>
      <w:color w:val="auto"/>
    </w:rPr>
  </w:style>
  <w:style w:type="table" w:customStyle="1" w:styleId="TableGrid11">
    <w:name w:val="Table Grid11"/>
    <w:basedOn w:val="TableNormal"/>
    <w:rsid w:val="00372E29"/>
    <w:pPr>
      <w:spacing w:after="0" w:line="240" w:lineRule="auto"/>
    </w:pPr>
    <w:rPr>
      <w:rFonts w:ascii="Calibri" w:eastAsia="Times New Roman"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372E29"/>
    <w:pPr>
      <w:spacing w:after="0" w:line="240" w:lineRule="auto"/>
    </w:pPr>
    <w:rPr>
      <w:rFonts w:ascii="Calibri" w:eastAsia="Calibri"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semiHidden/>
    <w:rsid w:val="00372E29"/>
    <w:rPr>
      <w:rFonts w:ascii="Times New Roman" w:hAnsi="Times New Roman"/>
      <w:color w:val="auto"/>
      <w:sz w:val="24"/>
      <w:lang w:eastAsia="en-AU"/>
    </w:rPr>
  </w:style>
  <w:style w:type="character" w:customStyle="1" w:styleId="TabletextdefnChar0">
    <w:name w:val="Table text defn Char"/>
    <w:semiHidden/>
    <w:locked/>
    <w:rsid w:val="00372E29"/>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372E29"/>
    <w:rPr>
      <w:rFonts w:ascii="MS Mincho" w:eastAsia="MS Mincho" w:hAnsi="MS Mincho"/>
      <w:i/>
      <w:color w:val="002C58"/>
      <w:sz w:val="16"/>
    </w:rPr>
  </w:style>
  <w:style w:type="paragraph" w:customStyle="1" w:styleId="Tabletextnotesreferencedoc">
    <w:name w:val="Table text notes reference doc"/>
    <w:basedOn w:val="Tabletextnotes"/>
    <w:next w:val="Tabletextnotes"/>
    <w:link w:val="TabletextnotesreferencedocCharChar"/>
    <w:semiHidden/>
    <w:rsid w:val="00372E29"/>
    <w:pPr>
      <w:framePr w:hSpace="180" w:wrap="around" w:vAnchor="text" w:hAnchor="margin" w:y="92"/>
    </w:pPr>
    <w:rPr>
      <w:rFonts w:ascii="MS Mincho" w:hAnsi="MS Mincho" w:cstheme="minorBidi"/>
      <w:i/>
      <w:color w:val="002C58"/>
      <w:szCs w:val="22"/>
      <w:lang w:val="en-US"/>
    </w:rPr>
  </w:style>
  <w:style w:type="character" w:customStyle="1" w:styleId="TabletextnotesdefnChar">
    <w:name w:val="Table text notes defn Char"/>
    <w:link w:val="Tabletextnotesdefn"/>
    <w:semiHidden/>
    <w:locked/>
    <w:rsid w:val="00372E29"/>
    <w:rPr>
      <w:rFonts w:ascii="MS Mincho" w:eastAsia="MS Mincho" w:hAnsi="MS Mincho"/>
      <w:sz w:val="16"/>
      <w:u w:val="single"/>
    </w:rPr>
  </w:style>
  <w:style w:type="paragraph" w:customStyle="1" w:styleId="Tabletextnotesdefn">
    <w:name w:val="Table text notes defn"/>
    <w:basedOn w:val="Tabletextnotes"/>
    <w:link w:val="TabletextnotesdefnChar"/>
    <w:semiHidden/>
    <w:rsid w:val="00372E29"/>
    <w:rPr>
      <w:rFonts w:ascii="MS Mincho" w:hAnsi="MS Mincho" w:cstheme="minorBidi"/>
      <w:szCs w:val="22"/>
      <w:u w:val="single"/>
      <w:lang w:val="en-US"/>
    </w:rPr>
  </w:style>
  <w:style w:type="paragraph" w:customStyle="1" w:styleId="Notebullet1">
    <w:name w:val="Note bullet 1"/>
    <w:basedOn w:val="Normal"/>
    <w:uiPriority w:val="99"/>
    <w:semiHidden/>
    <w:rsid w:val="00372E29"/>
    <w:rPr>
      <w:rFonts w:ascii="Times New Roman" w:hAnsi="Times New Roman"/>
      <w:color w:val="auto"/>
      <w:sz w:val="16"/>
      <w:lang w:eastAsia="en-AU"/>
    </w:rPr>
  </w:style>
  <w:style w:type="paragraph" w:customStyle="1" w:styleId="Notbullet2">
    <w:name w:val="Not bullet 2"/>
    <w:basedOn w:val="Normal"/>
    <w:uiPriority w:val="99"/>
    <w:semiHidden/>
    <w:rsid w:val="00372E29"/>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372E29"/>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372E29"/>
    <w:rPr>
      <w:rFonts w:cs="Arial"/>
      <w:color w:val="auto"/>
      <w:sz w:val="16"/>
      <w:szCs w:val="16"/>
      <w:lang w:eastAsia="en-AU"/>
    </w:rPr>
  </w:style>
  <w:style w:type="character" w:customStyle="1" w:styleId="SDAPNormal2b6aChar">
    <w:name w:val="SDAP Normal 2b 6a Char"/>
    <w:link w:val="SDAPNormal2b6a"/>
    <w:semiHidden/>
    <w:locked/>
    <w:rsid w:val="00372E29"/>
    <w:rPr>
      <w:rFonts w:ascii="Arial" w:hAnsi="Arial" w:cs="Arial"/>
      <w:sz w:val="18"/>
      <w:szCs w:val="18"/>
    </w:rPr>
  </w:style>
  <w:style w:type="paragraph" w:customStyle="1" w:styleId="SDAPNormal2b6a">
    <w:name w:val="SDAP Normal 2b 6a"/>
    <w:basedOn w:val="Normal"/>
    <w:link w:val="SDAPNormal2b6aChar"/>
    <w:semiHidden/>
    <w:qFormat/>
    <w:rsid w:val="00372E29"/>
    <w:pPr>
      <w:spacing w:before="40"/>
    </w:pPr>
    <w:rPr>
      <w:rFonts w:eastAsiaTheme="minorHAnsi" w:cs="Arial"/>
      <w:color w:val="auto"/>
      <w:sz w:val="18"/>
      <w:szCs w:val="18"/>
      <w:lang w:val="en-US"/>
    </w:rPr>
  </w:style>
  <w:style w:type="character" w:customStyle="1" w:styleId="SDAPnumberedpointsChar">
    <w:name w:val="SDAP numbered points Char"/>
    <w:link w:val="SDAPnumberedpoints"/>
    <w:uiPriority w:val="99"/>
    <w:semiHidden/>
    <w:locked/>
    <w:rsid w:val="00372E29"/>
    <w:rPr>
      <w:rFonts w:ascii="Arial" w:eastAsia="MS Mincho" w:hAnsi="Arial" w:cs="Arial"/>
      <w:sz w:val="18"/>
      <w:szCs w:val="24"/>
    </w:rPr>
  </w:style>
  <w:style w:type="character" w:customStyle="1" w:styleId="TableBulletChar">
    <w:name w:val="Table Bullet Char"/>
    <w:rsid w:val="00372E29"/>
    <w:rPr>
      <w:rFonts w:ascii="MetaOT-Book" w:eastAsia="MS Mincho" w:hAnsi="MetaOT-Book" w:hint="default"/>
      <w:sz w:val="18"/>
      <w:szCs w:val="24"/>
      <w:lang w:val="en-AU" w:eastAsia="en-US" w:bidi="ar-SA"/>
    </w:rPr>
  </w:style>
  <w:style w:type="paragraph" w:customStyle="1" w:styleId="Glossary">
    <w:name w:val="Glossary"/>
    <w:basedOn w:val="TabletextAOs"/>
    <w:rsid w:val="00372E29"/>
    <w:pPr>
      <w:tabs>
        <w:tab w:val="left" w:pos="1978"/>
      </w:tabs>
      <w:spacing w:before="120" w:line="276" w:lineRule="auto"/>
    </w:pPr>
  </w:style>
  <w:style w:type="character" w:customStyle="1" w:styleId="glossary6and2Char">
    <w:name w:val="glossary 6 and 2 Char"/>
    <w:basedOn w:val="DefaultParagraphFont"/>
    <w:link w:val="glossary6and2"/>
    <w:semiHidden/>
    <w:locked/>
    <w:rsid w:val="00372E29"/>
    <w:rPr>
      <w:rFonts w:ascii="Arial" w:hAnsi="Arial" w:cs="Arial"/>
    </w:rPr>
  </w:style>
  <w:style w:type="paragraph" w:customStyle="1" w:styleId="glossary6and2">
    <w:name w:val="glossary 6 and 2"/>
    <w:basedOn w:val="Normal"/>
    <w:link w:val="glossary6and2Char"/>
    <w:semiHidden/>
    <w:qFormat/>
    <w:rsid w:val="00372E29"/>
    <w:pPr>
      <w:spacing w:after="40"/>
    </w:pPr>
    <w:rPr>
      <w:rFonts w:eastAsiaTheme="minorHAnsi" w:cs="Arial"/>
      <w:color w:val="auto"/>
      <w:sz w:val="22"/>
      <w:szCs w:val="22"/>
      <w:lang w:val="en-US"/>
    </w:rPr>
  </w:style>
  <w:style w:type="paragraph" w:customStyle="1" w:styleId="CommentText1">
    <w:name w:val="Comment Text1"/>
    <w:basedOn w:val="Normal"/>
    <w:next w:val="CommentText"/>
    <w:uiPriority w:val="99"/>
    <w:semiHidden/>
    <w:rsid w:val="00372E29"/>
    <w:pPr>
      <w:spacing w:after="160"/>
    </w:pPr>
    <w:rPr>
      <w:rFonts w:ascii="Calibri" w:hAnsi="Calibri"/>
      <w:color w:val="auto"/>
    </w:rPr>
  </w:style>
  <w:style w:type="paragraph" w:customStyle="1" w:styleId="CommentSubject1">
    <w:name w:val="Comment Subject1"/>
    <w:basedOn w:val="CommentText"/>
    <w:next w:val="CommentText"/>
    <w:uiPriority w:val="99"/>
    <w:semiHidden/>
    <w:rsid w:val="00372E29"/>
    <w:pPr>
      <w:spacing w:after="160"/>
    </w:pPr>
    <w:rPr>
      <w:rFonts w:ascii="Calibri" w:hAnsi="Calibri"/>
      <w:b/>
      <w:bCs/>
      <w:lang w:eastAsia="en-US"/>
    </w:rPr>
  </w:style>
  <w:style w:type="character" w:customStyle="1" w:styleId="SDAPgeneralChar">
    <w:name w:val="SDAP general Char"/>
    <w:basedOn w:val="DefaultParagraphFont"/>
    <w:link w:val="SDAPgeneral"/>
    <w:semiHidden/>
    <w:locked/>
    <w:rsid w:val="00372E29"/>
    <w:rPr>
      <w:rFonts w:ascii="Arial" w:hAnsi="Arial" w:cs="Arial"/>
      <w:b/>
      <w:sz w:val="18"/>
      <w:szCs w:val="18"/>
    </w:rPr>
  </w:style>
  <w:style w:type="paragraph" w:customStyle="1" w:styleId="SDAPgeneral">
    <w:name w:val="SDAP general"/>
    <w:basedOn w:val="Normal"/>
    <w:link w:val="SDAPgeneralChar"/>
    <w:semiHidden/>
    <w:qFormat/>
    <w:rsid w:val="00372E29"/>
    <w:pPr>
      <w:spacing w:before="40"/>
    </w:pPr>
    <w:rPr>
      <w:rFonts w:eastAsiaTheme="minorHAnsi" w:cs="Arial"/>
      <w:b/>
      <w:color w:val="auto"/>
      <w:sz w:val="18"/>
      <w:szCs w:val="18"/>
      <w:lang w:val="en-US"/>
    </w:rPr>
  </w:style>
  <w:style w:type="paragraph" w:customStyle="1" w:styleId="Header1">
    <w:name w:val="Header1"/>
    <w:basedOn w:val="Normal"/>
    <w:next w:val="Header"/>
    <w:uiPriority w:val="99"/>
    <w:semiHidden/>
    <w:rsid w:val="00372E29"/>
    <w:pPr>
      <w:tabs>
        <w:tab w:val="center" w:pos="4513"/>
        <w:tab w:val="right" w:pos="9026"/>
      </w:tabs>
    </w:pPr>
    <w:rPr>
      <w:rFonts w:ascii="MetaOT-Book" w:hAnsi="MetaOT-Book"/>
      <w:color w:val="auto"/>
      <w:szCs w:val="24"/>
      <w:lang w:eastAsia="en-AU"/>
    </w:rPr>
  </w:style>
  <w:style w:type="paragraph" w:customStyle="1" w:styleId="Footer1">
    <w:name w:val="Footer1"/>
    <w:basedOn w:val="Normal"/>
    <w:next w:val="Footer"/>
    <w:uiPriority w:val="99"/>
    <w:semiHidden/>
    <w:rsid w:val="00372E29"/>
    <w:pPr>
      <w:tabs>
        <w:tab w:val="center" w:pos="4513"/>
        <w:tab w:val="right" w:pos="9026"/>
      </w:tabs>
    </w:pPr>
    <w:rPr>
      <w:rFonts w:ascii="Calibri" w:hAnsi="Calibri"/>
      <w:color w:val="auto"/>
      <w:sz w:val="22"/>
      <w:szCs w:val="22"/>
    </w:rPr>
  </w:style>
  <w:style w:type="character" w:customStyle="1" w:styleId="TabletextdefinitionChar">
    <w:name w:val="Table text definition Char"/>
    <w:link w:val="Tabletextdefinition"/>
    <w:semiHidden/>
    <w:locked/>
    <w:rsid w:val="00372E29"/>
    <w:rPr>
      <w:rFonts w:ascii="MS Mincho" w:eastAsia="MS Mincho" w:hAnsi="MS Mincho"/>
      <w:szCs w:val="24"/>
      <w:u w:val="single"/>
    </w:rPr>
  </w:style>
  <w:style w:type="paragraph" w:customStyle="1" w:styleId="Tabletextdefinition">
    <w:name w:val="Table text definition"/>
    <w:basedOn w:val="TabletextAOs"/>
    <w:next w:val="TabletextAOs"/>
    <w:link w:val="TabletextdefinitionChar"/>
    <w:autoRedefine/>
    <w:semiHidden/>
    <w:qFormat/>
    <w:rsid w:val="00372E29"/>
    <w:rPr>
      <w:rFonts w:ascii="MS Mincho" w:hAnsi="MS Mincho" w:cstheme="minorBidi"/>
      <w:sz w:val="22"/>
      <w:u w:val="single"/>
      <w:lang w:val="en-US"/>
    </w:rPr>
  </w:style>
  <w:style w:type="character" w:customStyle="1" w:styleId="StyleBodyTextBoldChar">
    <w:name w:val="Style Body Text + Bold Char"/>
    <w:basedOn w:val="BodyTextChar0"/>
    <w:link w:val="StyleBodyTextBold"/>
    <w:uiPriority w:val="99"/>
    <w:semiHidden/>
    <w:locked/>
    <w:rsid w:val="00372E29"/>
    <w:rPr>
      <w:rFonts w:ascii="MetaOT-Book" w:eastAsia="Times New Roman" w:hAnsi="MetaOT-Book" w:cs="Times New Roman"/>
      <w:b/>
      <w:bCs/>
      <w:color w:val="4D4D4F"/>
      <w:sz w:val="20"/>
      <w:szCs w:val="20"/>
      <w:lang w:val="en-AU" w:eastAsia="en-AU"/>
    </w:rPr>
  </w:style>
  <w:style w:type="paragraph" w:customStyle="1" w:styleId="StyleBodyTextBold">
    <w:name w:val="Style Body Text + Bold"/>
    <w:basedOn w:val="BodyText"/>
    <w:link w:val="StyleBodyTextBoldChar"/>
    <w:uiPriority w:val="99"/>
    <w:semiHidden/>
    <w:rsid w:val="00372E29"/>
    <w:pPr>
      <w:spacing w:before="160" w:after="0" w:line="276" w:lineRule="auto"/>
    </w:pPr>
    <w:rPr>
      <w:rFonts w:ascii="MetaOT-Book" w:eastAsiaTheme="minorHAnsi" w:hAnsi="MetaOT-Book" w:cstheme="minorBidi"/>
      <w:b/>
      <w:bCs/>
      <w:color w:val="auto"/>
      <w:sz w:val="22"/>
      <w:szCs w:val="22"/>
      <w:lang w:eastAsia="en-AU"/>
    </w:rPr>
  </w:style>
  <w:style w:type="character" w:customStyle="1" w:styleId="BodyChar">
    <w:name w:val="Body Char"/>
    <w:link w:val="Body"/>
    <w:uiPriority w:val="99"/>
    <w:semiHidden/>
    <w:locked/>
    <w:rsid w:val="00372E29"/>
    <w:rPr>
      <w:rFonts w:ascii="Arial" w:hAnsi="Arial" w:cs="Arial"/>
      <w:color w:val="000000"/>
    </w:rPr>
  </w:style>
  <w:style w:type="paragraph" w:customStyle="1" w:styleId="Body">
    <w:name w:val="Body"/>
    <w:basedOn w:val="Normal"/>
    <w:link w:val="BodyChar"/>
    <w:uiPriority w:val="99"/>
    <w:semiHidden/>
    <w:rsid w:val="00372E29"/>
    <w:pPr>
      <w:autoSpaceDE w:val="0"/>
      <w:autoSpaceDN w:val="0"/>
      <w:adjustRightInd w:val="0"/>
      <w:spacing w:line="260" w:lineRule="exact"/>
    </w:pPr>
    <w:rPr>
      <w:rFonts w:eastAsiaTheme="minorHAnsi" w:cs="Arial"/>
      <w:color w:val="000000"/>
      <w:sz w:val="22"/>
      <w:szCs w:val="22"/>
      <w:lang w:val="en-US"/>
    </w:rPr>
  </w:style>
  <w:style w:type="paragraph" w:customStyle="1" w:styleId="Tablebodytext">
    <w:name w:val="Table body text"/>
    <w:semiHidden/>
    <w:rsid w:val="00372E29"/>
    <w:pPr>
      <w:spacing w:before="60" w:after="40" w:line="240" w:lineRule="auto"/>
      <w:ind w:left="85" w:right="85"/>
    </w:pPr>
    <w:rPr>
      <w:rFonts w:ascii="Times New Roman" w:eastAsia="Times New Roman" w:hAnsi="Times New Roman" w:cs="Times New Roman"/>
      <w:sz w:val="18"/>
      <w:szCs w:val="2"/>
      <w:lang w:val="en-AU" w:eastAsia="en-AU"/>
    </w:rPr>
  </w:style>
  <w:style w:type="paragraph" w:customStyle="1" w:styleId="Tablecaptiontext">
    <w:name w:val="Table caption text"/>
    <w:semiHidden/>
    <w:qFormat/>
    <w:rsid w:val="00372E29"/>
    <w:pPr>
      <w:keepNext/>
      <w:spacing w:before="120" w:after="120" w:line="300" w:lineRule="atLeast"/>
    </w:pPr>
    <w:rPr>
      <w:rFonts w:ascii="Arial" w:eastAsia="Calibri" w:hAnsi="Arial" w:cs="Arial"/>
      <w:b/>
      <w:i/>
      <w:sz w:val="20"/>
      <w:szCs w:val="20"/>
      <w:lang w:val="en-AU"/>
    </w:rPr>
  </w:style>
  <w:style w:type="paragraph" w:customStyle="1" w:styleId="Tableheadingtextleftaligned">
    <w:name w:val="Table heading text (left aligned)"/>
    <w:basedOn w:val="Normal"/>
    <w:semiHidden/>
    <w:qFormat/>
    <w:rsid w:val="00372E29"/>
    <w:pPr>
      <w:keepNext/>
      <w:spacing w:before="60" w:after="60" w:line="300" w:lineRule="atLeast"/>
    </w:pPr>
    <w:rPr>
      <w:rFonts w:eastAsia="Calibri" w:cs="Arial"/>
      <w:b/>
      <w:color w:val="auto"/>
    </w:rPr>
  </w:style>
  <w:style w:type="character" w:customStyle="1" w:styleId="CommentTextChar1">
    <w:name w:val="Comment Text Char1"/>
    <w:basedOn w:val="DefaultParagraphFont"/>
    <w:uiPriority w:val="99"/>
    <w:rsid w:val="00372E29"/>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372E29"/>
    <w:rPr>
      <w:rFonts w:ascii="Times New Roman" w:eastAsia="Times New Roman" w:hAnsi="Times New Roman" w:cs="Times New Roman" w:hint="default"/>
      <w:b/>
      <w:bCs/>
      <w:sz w:val="20"/>
      <w:szCs w:val="20"/>
    </w:rPr>
  </w:style>
  <w:style w:type="character" w:customStyle="1" w:styleId="CommentSubjectChar12">
    <w:name w:val="Comment Subject Char12"/>
    <w:basedOn w:val="CommentTextChar1"/>
    <w:uiPriority w:val="99"/>
    <w:semiHidden/>
    <w:rsid w:val="00372E29"/>
    <w:rPr>
      <w:rFonts w:ascii="Times New Roman" w:eastAsia="Times New Roman" w:hAnsi="Times New Roman" w:cs="Times New Roman" w:hint="default"/>
      <w:b/>
      <w:bCs/>
      <w:sz w:val="20"/>
      <w:szCs w:val="20"/>
    </w:rPr>
  </w:style>
  <w:style w:type="character" w:customStyle="1" w:styleId="CommentSubjectChar11">
    <w:name w:val="Comment Subject Char11"/>
    <w:basedOn w:val="CommentTextChar1"/>
    <w:uiPriority w:val="99"/>
    <w:semiHidden/>
    <w:rsid w:val="00372E29"/>
    <w:rPr>
      <w:rFonts w:ascii="Times New Roman" w:eastAsia="Times New Roman" w:hAnsi="Times New Roman" w:cs="Times New Roman" w:hint="default"/>
      <w:b/>
      <w:bCs/>
      <w:sz w:val="20"/>
      <w:szCs w:val="20"/>
    </w:rPr>
  </w:style>
  <w:style w:type="character" w:customStyle="1" w:styleId="BodyTextChar1">
    <w:name w:val="Body Text Char1"/>
    <w:basedOn w:val="DefaultParagraphFont"/>
    <w:rsid w:val="00372E29"/>
    <w:rPr>
      <w:rFonts w:ascii="Times New Roman" w:eastAsia="Times New Roman" w:hAnsi="Times New Roman" w:cs="Times New Roman" w:hint="default"/>
    </w:rPr>
  </w:style>
  <w:style w:type="character" w:customStyle="1" w:styleId="HeaderChar1">
    <w:name w:val="Header Char1"/>
    <w:basedOn w:val="DefaultParagraphFont"/>
    <w:semiHidden/>
    <w:locked/>
    <w:rsid w:val="00372E29"/>
    <w:rPr>
      <w:rFonts w:ascii="MetaOT-Book" w:hAnsi="MetaOT-Book"/>
      <w:szCs w:val="24"/>
    </w:rPr>
  </w:style>
  <w:style w:type="character" w:customStyle="1" w:styleId="FooterChar1">
    <w:name w:val="Footer Char1"/>
    <w:basedOn w:val="DefaultParagraphFont"/>
    <w:uiPriority w:val="99"/>
    <w:rsid w:val="00372E29"/>
    <w:rPr>
      <w:rFonts w:ascii="Times New Roman" w:eastAsia="Times New Roman" w:hAnsi="Times New Roman" w:cs="Times New Roman" w:hint="default"/>
    </w:rPr>
  </w:style>
  <w:style w:type="table" w:customStyle="1" w:styleId="GreyTable1">
    <w:name w:val="Grey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val="0"/>
      </w:rPr>
      <w:tblPr/>
      <w:tcPr>
        <w:shd w:val="clear" w:color="auto" w:fill="E6E6E6"/>
      </w:tcPr>
    </w:tblStylePr>
  </w:style>
  <w:style w:type="table" w:customStyle="1" w:styleId="GreenAlternatingTable1">
    <w:name w:val="Green Alternating Table1"/>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0" w:type="nil"/>
      <w:tblBorders>
        <w:insideH w:val="single" w:sz="12" w:space="0" w:color="FFFFFF"/>
        <w:insideV w:val="single" w:sz="12" w:space="0" w:color="FFFFFF"/>
      </w:tblBorders>
    </w:tblPr>
    <w:tblStylePr w:type="firstRow">
      <w:rPr>
        <w:b w:val="0"/>
        <w:color w:val="FFFFFF"/>
      </w:rPr>
      <w:tblPr/>
      <w:tcPr>
        <w:shd w:val="clear" w:color="auto" w:fill="78BA2E"/>
      </w:tcPr>
    </w:tblStylePr>
    <w:tblStylePr w:type="band2Horz">
      <w:rPr>
        <w:rFonts w:ascii="Arial" w:hAnsi="Arial" w:cs="Arial" w:hint="default"/>
      </w:rPr>
      <w:tblPr/>
      <w:tcPr>
        <w:shd w:val="clear" w:color="auto" w:fill="CBEAA8"/>
      </w:tcPr>
    </w:tblStylePr>
  </w:style>
  <w:style w:type="table" w:customStyle="1" w:styleId="Table-Standard11">
    <w:name w:val="Table-Standard1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bottom w:val="single" w:sz="4" w:space="0" w:color="5793C9"/>
        <w:insideH w:val="single" w:sz="4" w:space="0" w:color="5793C9"/>
      </w:tblBorders>
    </w:tblPr>
    <w:tcPr>
      <w:vAlign w:val="center"/>
    </w:tcPr>
    <w:tblStylePr w:type="firstRow">
      <w:pPr>
        <w:wordWrap/>
        <w:jc w:val="left"/>
      </w:pPr>
      <w:rPr>
        <w:rFonts w:ascii="Arial" w:hAnsi="Arial" w:cs="Arial" w:hint="default"/>
        <w:b w:val="0"/>
        <w:color w:val="003366"/>
        <w:sz w:val="20"/>
        <w:szCs w:val="20"/>
      </w:rPr>
      <w:tblPr/>
      <w:tcPr>
        <w:tcBorders>
          <w:insideV w:val="single" w:sz="12" w:space="0" w:color="FFFFFF"/>
        </w:tcBorders>
        <w:shd w:val="clear" w:color="auto" w:fill="CCBEB6"/>
      </w:tcPr>
    </w:tblStylePr>
    <w:tblStylePr w:type="lastRow">
      <w:rPr>
        <w:rFonts w:ascii="Arial" w:hAnsi="Arial" w:cs="Arial" w:hint="default"/>
        <w:sz w:val="20"/>
        <w:szCs w:val="20"/>
      </w:rPr>
    </w:tblStylePr>
  </w:style>
  <w:style w:type="table" w:customStyle="1" w:styleId="Table3Deffects11">
    <w:name w:val="Table 3D effects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StyleColBandSize w:val="1"/>
      <w:tblInd w:w="454"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color w:val="000080"/>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color w:val="FFFFFF"/>
      <w:sz w:val="20"/>
      <w:szCs w:val="20"/>
      <w:lang w:val="en-AU" w:eastAsia="en-AU"/>
    </w:rPr>
    <w:tblPr>
      <w:tblInd w:w="454"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StyleColBandSize w:val="1"/>
      <w:tblInd w:w="454"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StyleColBandSize w:val="1"/>
      <w:tblInd w:w="454"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StyleColBandSize w:val="1"/>
      <w:tblInd w:w="454"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ColBandSize w:val="1"/>
      <w:tblInd w:w="454"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ColBandSize w:val="1"/>
      <w:tblInd w:w="454"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b/>
      <w:bCs/>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2"/>
      <w:tblInd w:w="454"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StyleRowBandSize w:val="1"/>
      <w:tblInd w:w="454"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uiPriority w:val="99"/>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CellSpacing w:w="20" w:type="dxa"/>
      <w:tblInd w:w="45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CellSpacing w:w="20" w:type="dxa"/>
      <w:tblInd w:w="45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semiHidden/>
    <w:rsid w:val="00372E29"/>
    <w:pPr>
      <w:numPr>
        <w:ilvl w:val="1"/>
        <w:numId w:val="34"/>
      </w:numPr>
      <w:tabs>
        <w:tab w:val="num" w:pos="454"/>
      </w:tabs>
      <w:spacing w:after="0" w:line="240" w:lineRule="auto"/>
      <w:ind w:left="0" w:hanging="227"/>
    </w:pPr>
    <w:rPr>
      <w:rFonts w:ascii="Times New Roman" w:eastAsia="Times New Roman" w:hAnsi="Times New Roman" w:cs="Times New Roman"/>
      <w:sz w:val="20"/>
      <w:szCs w:val="20"/>
      <w:lang w:val="en-AU" w:eastAsia="en-AU"/>
    </w:rPr>
    <w:tblPr>
      <w:tblCellSpacing w:w="20" w:type="dxa"/>
      <w:tblInd w:w="45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GreenHorizontalTable1">
    <w:name w:val="Green Horizontal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top w:val="single" w:sz="4" w:space="0" w:color="78BA2E"/>
        <w:bottom w:val="single" w:sz="4" w:space="0" w:color="78BA2E"/>
        <w:insideH w:val="single" w:sz="4" w:space="0" w:color="78BA2E"/>
      </w:tblBorders>
    </w:tblPr>
    <w:tblStylePr w:type="firstRow">
      <w:rPr>
        <w:rFonts w:ascii="Arial" w:hAnsi="Arial" w:cs="Arial" w:hint="default"/>
        <w:color w:val="FFFFFF"/>
        <w:sz w:val="20"/>
        <w:szCs w:val="20"/>
      </w:rPr>
      <w:tblPr/>
      <w:tcPr>
        <w:shd w:val="clear" w:color="auto" w:fill="78BA2E"/>
      </w:tcPr>
    </w:tblStylePr>
  </w:style>
  <w:style w:type="table" w:customStyle="1" w:styleId="BlackTable1">
    <w:name w:val="Black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insideH w:val="single" w:sz="4" w:space="0" w:color="FFFFFF"/>
          <w:insideV w:val="single" w:sz="4" w:space="0" w:color="FFFFFF"/>
        </w:tcBorders>
        <w:shd w:val="clear" w:color="auto" w:fill="000000"/>
      </w:tcPr>
    </w:tblStylePr>
  </w:style>
  <w:style w:type="table" w:customStyle="1" w:styleId="GreyAlternatingTable1">
    <w:name w:val="Grey Alternating Table1"/>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0" w:type="nil"/>
      <w:tblBorders>
        <w:insideH w:val="single" w:sz="12" w:space="0" w:color="FFFFFF"/>
        <w:insideV w:val="single" w:sz="12" w:space="0" w:color="FFFFFF"/>
      </w:tblBorders>
    </w:tblPr>
    <w:tblStylePr w:type="firstRow">
      <w:tblPr/>
      <w:tcPr>
        <w:shd w:val="clear" w:color="auto" w:fill="CCCCCC"/>
      </w:tcPr>
    </w:tblStylePr>
    <w:tblStylePr w:type="band1Horz">
      <w:rPr>
        <w:rFonts w:ascii="Arial" w:hAnsi="Arial" w:cs="Arial" w:hint="default"/>
      </w:rPr>
    </w:tblStylePr>
    <w:tblStylePr w:type="band2Horz">
      <w:tblPr/>
      <w:tcPr>
        <w:shd w:val="clear" w:color="auto" w:fill="E6E6E6"/>
      </w:tcPr>
    </w:tblStylePr>
  </w:style>
  <w:style w:type="table" w:customStyle="1" w:styleId="NavyTable1">
    <w:name w:val="Navy Table1"/>
    <w:basedOn w:val="TableNormal"/>
    <w:semiHidden/>
    <w:rsid w:val="00372E29"/>
    <w:pPr>
      <w:spacing w:after="0" w:line="240" w:lineRule="auto"/>
    </w:pPr>
    <w:rPr>
      <w:rFonts w:ascii="Arial" w:eastAsia="Times New Roman" w:hAnsi="Arial" w:cs="Times New Roman"/>
      <w:sz w:val="20"/>
      <w:szCs w:val="20"/>
      <w:lang w:val="en-AU" w:eastAsia="en-AU"/>
    </w:rPr>
    <w:tblPr>
      <w:tblInd w:w="0" w:type="nil"/>
      <w:tblBorders>
        <w:bottom w:val="single" w:sz="4" w:space="0" w:color="003058"/>
        <w:insideH w:val="single" w:sz="4" w:space="0" w:color="003058"/>
      </w:tblBorders>
    </w:tblPr>
    <w:tblStylePr w:type="firstRow">
      <w:rPr>
        <w:b w:val="0"/>
      </w:rPr>
      <w:tblPr/>
      <w:tcPr>
        <w:shd w:val="clear" w:color="auto" w:fill="003058"/>
      </w:tcPr>
    </w:tblStylePr>
  </w:style>
  <w:style w:type="table" w:customStyle="1" w:styleId="NavyAlternatingTable1">
    <w:name w:val="Navy Alternating Table1"/>
    <w:basedOn w:val="TableNormal"/>
    <w:semiHidden/>
    <w:rsid w:val="00372E29"/>
    <w:pPr>
      <w:spacing w:after="0" w:line="240" w:lineRule="auto"/>
    </w:pPr>
    <w:rPr>
      <w:rFonts w:ascii="Arial" w:eastAsia="Times New Roman" w:hAnsi="Arial" w:cs="Times New Roman"/>
      <w:sz w:val="20"/>
      <w:szCs w:val="20"/>
      <w:lang w:val="en-AU" w:eastAsia="en-AU"/>
    </w:rPr>
    <w:tblPr>
      <w:tblStyleRowBandSize w:val="1"/>
      <w:tblInd w:w="0" w:type="nil"/>
      <w:tblBorders>
        <w:insideH w:val="single" w:sz="12" w:space="0" w:color="FFFFFF"/>
        <w:insideV w:val="single" w:sz="12" w:space="0" w:color="FFFFFF"/>
      </w:tblBorders>
    </w:tblPr>
    <w:tblStylePr w:type="firstRow">
      <w:tblPr/>
      <w:tcPr>
        <w:shd w:val="clear" w:color="auto" w:fill="003058"/>
      </w:tcPr>
    </w:tblStylePr>
    <w:tblStylePr w:type="band1Horz">
      <w:rPr>
        <w:rFonts w:ascii="Arial" w:hAnsi="Arial" w:cs="Arial" w:hint="default"/>
      </w:rPr>
    </w:tblStylePr>
    <w:tblStylePr w:type="band2Horz">
      <w:tblPr/>
      <w:tcPr>
        <w:shd w:val="clear" w:color="auto" w:fill="D6D6E0"/>
      </w:tcPr>
    </w:tblStylePr>
  </w:style>
  <w:style w:type="table" w:customStyle="1" w:styleId="TableGrid210">
    <w:name w:val="Table Grid21"/>
    <w:basedOn w:val="TableNormal"/>
    <w:uiPriority w:val="59"/>
    <w:rsid w:val="00372E29"/>
    <w:pPr>
      <w:spacing w:after="0" w:line="240" w:lineRule="auto"/>
    </w:pPr>
    <w:rPr>
      <w:rFonts w:ascii="Calibri" w:eastAsia="Calibri"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59"/>
    <w:rsid w:val="00372E29"/>
    <w:pPr>
      <w:spacing w:after="0" w:line="240" w:lineRule="auto"/>
    </w:pPr>
    <w:rPr>
      <w:rFonts w:ascii="Arial" w:hAnsi="Arial"/>
      <w:sz w:val="20"/>
      <w:szCs w:val="20"/>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rsid w:val="00372E29"/>
    <w:pPr>
      <w:numPr>
        <w:numId w:val="163"/>
      </w:numPr>
    </w:pPr>
  </w:style>
  <w:style w:type="numbering" w:customStyle="1" w:styleId="1111111">
    <w:name w:val="1 / 1.1 / 1.1.11"/>
    <w:rsid w:val="00372E29"/>
    <w:pPr>
      <w:numPr>
        <w:numId w:val="164"/>
      </w:numPr>
    </w:pPr>
  </w:style>
  <w:style w:type="numbering" w:customStyle="1" w:styleId="ListNumber211">
    <w:name w:val="List Number 211"/>
    <w:rsid w:val="00372E29"/>
    <w:pPr>
      <w:numPr>
        <w:numId w:val="181"/>
      </w:numPr>
    </w:pPr>
  </w:style>
  <w:style w:type="numbering" w:customStyle="1" w:styleId="1ai1">
    <w:name w:val="1 / a / i1"/>
    <w:rsid w:val="00372E29"/>
    <w:pPr>
      <w:numPr>
        <w:numId w:val="182"/>
      </w:numPr>
    </w:pPr>
  </w:style>
  <w:style w:type="character" w:customStyle="1" w:styleId="UnresolvedMention2">
    <w:name w:val="Unresolved Mention2"/>
    <w:basedOn w:val="DefaultParagraphFont"/>
    <w:uiPriority w:val="99"/>
    <w:semiHidden/>
    <w:unhideWhenUsed/>
    <w:rsid w:val="00372E29"/>
    <w:rPr>
      <w:color w:val="808080"/>
      <w:shd w:val="clear" w:color="auto" w:fill="E6E6E6"/>
    </w:rPr>
  </w:style>
  <w:style w:type="character" w:customStyle="1" w:styleId="listnumber0">
    <w:name w:val="listnumber"/>
    <w:basedOn w:val="DefaultParagraphFont"/>
    <w:rsid w:val="0012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54982">
      <w:bodyDiv w:val="1"/>
      <w:marLeft w:val="0"/>
      <w:marRight w:val="0"/>
      <w:marTop w:val="0"/>
      <w:marBottom w:val="0"/>
      <w:divBdr>
        <w:top w:val="none" w:sz="0" w:space="0" w:color="auto"/>
        <w:left w:val="none" w:sz="0" w:space="0" w:color="auto"/>
        <w:bottom w:val="none" w:sz="0" w:space="0" w:color="auto"/>
        <w:right w:val="none" w:sz="0" w:space="0" w:color="auto"/>
      </w:divBdr>
      <w:divsChild>
        <w:div w:id="416875735">
          <w:blockQuote w:val="1"/>
          <w:marLeft w:val="600"/>
          <w:marRight w:val="0"/>
          <w:marTop w:val="120"/>
          <w:marBottom w:val="120"/>
          <w:divBdr>
            <w:top w:val="none" w:sz="0" w:space="0" w:color="auto"/>
            <w:left w:val="none" w:sz="0" w:space="0" w:color="auto"/>
            <w:bottom w:val="none" w:sz="0" w:space="0" w:color="auto"/>
            <w:right w:val="none" w:sz="0" w:space="0" w:color="auto"/>
          </w:divBdr>
        </w:div>
        <w:div w:id="76441895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28580231">
      <w:bodyDiv w:val="1"/>
      <w:marLeft w:val="0"/>
      <w:marRight w:val="0"/>
      <w:marTop w:val="0"/>
      <w:marBottom w:val="0"/>
      <w:divBdr>
        <w:top w:val="none" w:sz="0" w:space="0" w:color="auto"/>
        <w:left w:val="none" w:sz="0" w:space="0" w:color="auto"/>
        <w:bottom w:val="none" w:sz="0" w:space="0" w:color="auto"/>
        <w:right w:val="none" w:sz="0" w:space="0" w:color="auto"/>
      </w:divBdr>
    </w:div>
    <w:div w:id="1107625500">
      <w:bodyDiv w:val="1"/>
      <w:marLeft w:val="0"/>
      <w:marRight w:val="0"/>
      <w:marTop w:val="0"/>
      <w:marBottom w:val="0"/>
      <w:divBdr>
        <w:top w:val="none" w:sz="0" w:space="0" w:color="auto"/>
        <w:left w:val="none" w:sz="0" w:space="0" w:color="auto"/>
        <w:bottom w:val="none" w:sz="0" w:space="0" w:color="auto"/>
        <w:right w:val="none" w:sz="0" w:space="0" w:color="auto"/>
      </w:divBdr>
    </w:div>
    <w:div w:id="20823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environment/land/management/vegetation/clearing-approvals/development-approvals/sda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712B7BD33F4499615C03F11877AE4" ma:contentTypeVersion="19" ma:contentTypeDescription="Create a new document." ma:contentTypeScope="" ma:versionID="43dd60cf6cb13d5022f4584098c3a5f2">
  <xsd:schema xmlns:xsd="http://www.w3.org/2001/XMLSchema" xmlns:xs="http://www.w3.org/2001/XMLSchema" xmlns:p="http://schemas.microsoft.com/office/2006/metadata/properties" xmlns:ns2="3a46b975-eedc-433d-9dc1-128b7d688e2e" xmlns:ns3="3398deaf-f91d-40ef-b74a-cf57109c44fc" targetNamespace="http://schemas.microsoft.com/office/2006/metadata/properties" ma:root="true" ma:fieldsID="de01002ea668de9c1dd4d10c5b47c3b4" ns2:_="" ns3:_="">
    <xsd:import namespace="3a46b975-eedc-433d-9dc1-128b7d688e2e"/>
    <xsd:import namespace="3398deaf-f91d-40ef-b74a-cf57109c4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6b975-eedc-433d-9dc1-128b7d68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8deaf-f91d-40ef-b74a-cf57109c44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29abd-225b-4999-a0a6-268639fae7d8}" ma:internalName="TaxCatchAll" ma:showField="CatchAllData" ma:web="3398deaf-f91d-40ef-b74a-cf57109c4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98deaf-f91d-40ef-b74a-cf57109c44fc" xsi:nil="true"/>
    <lcf76f155ced4ddcb4097134ff3c332f xmlns="3a46b975-eedc-433d-9dc1-128b7d688e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D726-6914-4FA0-A46C-50300A74D46C}">
  <ds:schemaRefs>
    <ds:schemaRef ds:uri="http://schemas.microsoft.com/sharepoint/v3/contenttype/forms"/>
  </ds:schemaRefs>
</ds:datastoreItem>
</file>

<file path=customXml/itemProps2.xml><?xml version="1.0" encoding="utf-8"?>
<ds:datastoreItem xmlns:ds="http://schemas.openxmlformats.org/officeDocument/2006/customXml" ds:itemID="{94CD81E0-267E-4555-9D05-4ECA567B0EC3}"/>
</file>

<file path=customXml/itemProps3.xml><?xml version="1.0" encoding="utf-8"?>
<ds:datastoreItem xmlns:ds="http://schemas.openxmlformats.org/officeDocument/2006/customXml" ds:itemID="{0FE213C7-6EBC-4134-ADA8-42CA1CF210BC}">
  <ds:schemaRefs>
    <ds:schemaRef ds:uri="http://schemas.microsoft.com/office/2006/documentManagement/types"/>
    <ds:schemaRef ds:uri="http://www.w3.org/XML/1998/namespace"/>
    <ds:schemaRef ds:uri="http://purl.org/dc/terms/"/>
    <ds:schemaRef ds:uri="afa05879-e1b5-4007-900a-4427edef8dc5"/>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89beb6d5-e7d0-47bc-8ab8-c6553096a008"/>
  </ds:schemaRefs>
</ds:datastoreItem>
</file>

<file path=customXml/itemProps4.xml><?xml version="1.0" encoding="utf-8"?>
<ds:datastoreItem xmlns:ds="http://schemas.openxmlformats.org/officeDocument/2006/customXml" ds:itemID="{E06E7C17-F94E-472E-899B-2D951CE5DDC2}">
  <ds:schemaRefs>
    <ds:schemaRef ds:uri="http://schemas.openxmlformats.org/officeDocument/2006/bibliography"/>
  </ds:schemaRefs>
</ds:datastoreItem>
</file>

<file path=docMetadata/LabelInfo.xml><?xml version="1.0" encoding="utf-8"?>
<clbl:labelList xmlns:clbl="http://schemas.microsoft.com/office/2020/mipLabelMetadata">
  <clbl:label id="{7db2bee6-535c-4748-bf78-c30733511bcd}" enabled="0" method="" siteId="{7db2bee6-535c-4748-bf78-c30733511bcd}" removed="1"/>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15306</Words>
  <Characters>83250</Characters>
  <Application>Microsoft Office Word</Application>
  <DocSecurity>0</DocSecurity>
  <Lines>3020</Lines>
  <Paragraphs>1223</Paragraphs>
  <ScaleCrop>false</ScaleCrop>
  <Company/>
  <LinksUpToDate>false</LinksUpToDate>
  <CharactersWithSpaces>97545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Soldi</dc:creator>
  <cp:keywords/>
  <dc:description/>
  <cp:lastModifiedBy>Jacklyn Neyenhuis</cp:lastModifiedBy>
  <cp:revision>7</cp:revision>
  <cp:lastPrinted>2023-06-05T00:43:00Z</cp:lastPrinted>
  <dcterms:created xsi:type="dcterms:W3CDTF">2024-09-09T23:33:00Z</dcterms:created>
  <dcterms:modified xsi:type="dcterms:W3CDTF">2026-04-08T07:11:00Z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0x010100D01712B7BD33F4499615C03F11877AE4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